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21A" w:rsidRDefault="006D721A" w:rsidP="006D721A">
      <w:pPr>
        <w:pStyle w:val="1"/>
        <w:numPr>
          <w:ilvl w:val="0"/>
          <w:numId w:val="1"/>
        </w:numPr>
        <w:ind w:left="1701"/>
        <w:jc w:val="left"/>
        <w:rPr>
          <w:sz w:val="30"/>
          <w:szCs w:val="30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381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0"/>
          <w:szCs w:val="30"/>
        </w:rPr>
        <w:t>АДМИНИСТРАЦИЯ ГОРОДСКОГО ОКРУГА ФРЯЗИНО</w:t>
      </w:r>
    </w:p>
    <w:p w:rsidR="006D721A" w:rsidRDefault="006D721A" w:rsidP="006D721A">
      <w:pPr>
        <w:pStyle w:val="3"/>
        <w:numPr>
          <w:ilvl w:val="2"/>
          <w:numId w:val="1"/>
        </w:numPr>
        <w:spacing w:before="240"/>
        <w:ind w:left="2410"/>
        <w:jc w:val="left"/>
        <w:rPr>
          <w:sz w:val="46"/>
          <w:szCs w:val="46"/>
          <w:lang w:val="en-US"/>
        </w:rPr>
      </w:pPr>
      <w:r>
        <w:rPr>
          <w:sz w:val="46"/>
          <w:szCs w:val="46"/>
          <w:lang w:val="en-US"/>
        </w:rPr>
        <w:t xml:space="preserve">      </w:t>
      </w:r>
      <w:r>
        <w:rPr>
          <w:sz w:val="46"/>
          <w:szCs w:val="46"/>
        </w:rPr>
        <w:t>ПОСТАНОВЛЕНИЕ</w:t>
      </w:r>
    </w:p>
    <w:p w:rsidR="006D721A" w:rsidRDefault="006D721A" w:rsidP="006D721A">
      <w:pPr>
        <w:rPr>
          <w:sz w:val="24"/>
          <w:szCs w:val="24"/>
          <w:lang w:val="en-US"/>
        </w:rPr>
      </w:pPr>
    </w:p>
    <w:p w:rsidR="006D721A" w:rsidRDefault="006D721A" w:rsidP="006D721A">
      <w:pPr>
        <w:spacing w:before="60"/>
        <w:ind w:left="1842" w:firstLine="608"/>
        <w:rPr>
          <w:rFonts w:ascii="Times New Roman" w:hAnsi="Times New Roman" w:cs="Times New Roman"/>
          <w:sz w:val="28"/>
          <w:szCs w:val="28"/>
        </w:rPr>
      </w:pPr>
      <w:r w:rsidRPr="006D721A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от</w:t>
      </w:r>
      <w:r w:rsidRPr="006D721A">
        <w:rPr>
          <w:rFonts w:ascii="Times New Roman" w:hAnsi="Times New Roman" w:cs="Times New Roman"/>
          <w:sz w:val="28"/>
          <w:szCs w:val="28"/>
        </w:rPr>
        <w:t xml:space="preserve"> </w:t>
      </w:r>
      <w:r w:rsidR="006A1C2E">
        <w:rPr>
          <w:rFonts w:ascii="Times New Roman" w:hAnsi="Times New Roman" w:cs="Times New Roman"/>
          <w:sz w:val="28"/>
          <w:szCs w:val="28"/>
        </w:rPr>
        <w:t>20.11.2023</w:t>
      </w:r>
      <w:r w:rsidRPr="006D721A">
        <w:rPr>
          <w:rFonts w:ascii="Times New Roman" w:hAnsi="Times New Roman" w:cs="Times New Roman"/>
          <w:sz w:val="28"/>
          <w:szCs w:val="28"/>
        </w:rPr>
        <w:t xml:space="preserve"> </w:t>
      </w:r>
      <w:r w:rsidRPr="006D721A">
        <w:rPr>
          <w:rFonts w:ascii="Times New Roman" w:hAnsi="Times New Roman" w:cs="Times New Roman"/>
          <w:b/>
          <w:sz w:val="28"/>
          <w:szCs w:val="28"/>
        </w:rPr>
        <w:t>№</w:t>
      </w:r>
      <w:r w:rsidRPr="006D721A">
        <w:rPr>
          <w:rFonts w:ascii="Times New Roman" w:hAnsi="Times New Roman" w:cs="Times New Roman"/>
          <w:sz w:val="28"/>
          <w:szCs w:val="28"/>
        </w:rPr>
        <w:t xml:space="preserve"> </w:t>
      </w:r>
      <w:r w:rsidR="006A1C2E">
        <w:rPr>
          <w:rFonts w:ascii="Times New Roman" w:hAnsi="Times New Roman" w:cs="Times New Roman"/>
          <w:sz w:val="28"/>
          <w:szCs w:val="28"/>
        </w:rPr>
        <w:t>1118</w:t>
      </w:r>
    </w:p>
    <w:p w:rsidR="00930400" w:rsidRDefault="00930400">
      <w:pPr>
        <w:spacing w:after="0" w:line="240" w:lineRule="auto"/>
        <w:ind w:right="4677"/>
        <w:jc w:val="both"/>
        <w:rPr>
          <w:rFonts w:ascii="Times New Roman" w:hAnsi="Times New Roman" w:cs="Times New Roman"/>
          <w:sz w:val="28"/>
          <w:szCs w:val="28"/>
        </w:rPr>
      </w:pPr>
    </w:p>
    <w:p w:rsidR="00F706A7" w:rsidRDefault="003025E7">
      <w:pPr>
        <w:spacing w:after="0" w:line="240" w:lineRule="auto"/>
        <w:ind w:right="467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Программы профилактики рисков причинения вреда (ущерба) охраняемым законом ценностям по муниципальному земельному контролю в городском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округе Фрязино Московской области на 2024 год</w:t>
      </w:r>
    </w:p>
    <w:p w:rsidR="00F706A7" w:rsidRDefault="00F706A7">
      <w:pPr>
        <w:spacing w:after="0" w:line="240" w:lineRule="auto"/>
        <w:ind w:right="4677"/>
        <w:jc w:val="both"/>
        <w:rPr>
          <w:rFonts w:ascii="Times New Roman" w:hAnsi="Times New Roman" w:cs="Times New Roman"/>
          <w:sz w:val="28"/>
          <w:szCs w:val="28"/>
        </w:rPr>
      </w:pPr>
    </w:p>
    <w:p w:rsidR="00F706A7" w:rsidRDefault="003025E7" w:rsidP="00930400">
      <w:pPr>
        <w:spacing w:before="120"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статьей 72 Земельного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31.07.2020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на основании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Положения о муниципальном земельном контроле на территории городского округа Фрязино Московской области, утвержденного решением Совета депутатов городского округа Фрязино от 15.10.2021 № 109/24, руководствуясь Уставом городского округа Фрязино Московской области</w:t>
      </w:r>
    </w:p>
    <w:p w:rsidR="00F706A7" w:rsidRDefault="003025E7" w:rsidP="00930400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 о с т а н о в л я ю: </w:t>
      </w:r>
    </w:p>
    <w:p w:rsidR="00F706A7" w:rsidRDefault="003025E7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Программу профилактики рисков причинения вреда (ущерба) охраняемым законом ценностям по муниципальному земельному контролю  в городском округе Фрязино Московской области на 2024 год (прилагается).</w:t>
      </w:r>
    </w:p>
    <w:p w:rsidR="00F706A7" w:rsidRDefault="003025E7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Опубликовать настоящее постановление в периодическом печатном издании, распространяемом на территории городского округа Фрязино (Еженедельная общественно-политическая газета города Фрязино «Ключъ»), и разместить на официальном сайте городского округа Фрязино в сети Интернет.</w:t>
      </w:r>
    </w:p>
    <w:p w:rsidR="00F706A7" w:rsidRDefault="003025E7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исполнением настоящего постановления возложить на заместителя главы администрации – председателя комитета Силаеву Н.В.</w:t>
      </w:r>
    </w:p>
    <w:p w:rsidR="00930400" w:rsidRDefault="00930400" w:rsidP="00930400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706A7" w:rsidRDefault="003025E7" w:rsidP="00930400">
      <w:pPr>
        <w:spacing w:before="240"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городского округа Фрязино                                                    Д.Р. Воробьев</w:t>
      </w:r>
    </w:p>
    <w:p w:rsidR="00F706A7" w:rsidRDefault="00F706A7" w:rsidP="006D721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F706A7" w:rsidSect="006D721A">
      <w:pgSz w:w="11906" w:h="16838"/>
      <w:pgMar w:top="709" w:right="567" w:bottom="1531" w:left="1701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1BB1" w:rsidRDefault="00001BB1" w:rsidP="00930400">
      <w:pPr>
        <w:spacing w:after="0" w:line="240" w:lineRule="auto"/>
      </w:pPr>
      <w:r>
        <w:separator/>
      </w:r>
    </w:p>
  </w:endnote>
  <w:endnote w:type="continuationSeparator" w:id="0">
    <w:p w:rsidR="00001BB1" w:rsidRDefault="00001BB1" w:rsidP="009304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1BB1" w:rsidRDefault="00001BB1" w:rsidP="00930400">
      <w:pPr>
        <w:spacing w:after="0" w:line="240" w:lineRule="auto"/>
      </w:pPr>
      <w:r>
        <w:separator/>
      </w:r>
    </w:p>
  </w:footnote>
  <w:footnote w:type="continuationSeparator" w:id="0">
    <w:p w:rsidR="00001BB1" w:rsidRDefault="00001BB1" w:rsidP="009304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EFD34AF"/>
    <w:multiLevelType w:val="multilevel"/>
    <w:tmpl w:val="C9928B22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6A7"/>
    <w:rsid w:val="00001BB1"/>
    <w:rsid w:val="003025E7"/>
    <w:rsid w:val="006A1C2E"/>
    <w:rsid w:val="006D721A"/>
    <w:rsid w:val="00930400"/>
    <w:rsid w:val="00A40B57"/>
    <w:rsid w:val="00F70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6903DA-B2EE-433C-826C-0422C6D95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1168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6D721A"/>
    <w:pPr>
      <w:keepNext/>
      <w:numPr>
        <w:numId w:val="2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24"/>
      <w:lang w:eastAsia="zh-CN"/>
    </w:rPr>
  </w:style>
  <w:style w:type="paragraph" w:styleId="3">
    <w:name w:val="heading 3"/>
    <w:basedOn w:val="a"/>
    <w:next w:val="a"/>
    <w:link w:val="30"/>
    <w:semiHidden/>
    <w:unhideWhenUsed/>
    <w:qFormat/>
    <w:rsid w:val="006D721A"/>
    <w:pPr>
      <w:keepNext/>
      <w:numPr>
        <w:ilvl w:val="2"/>
        <w:numId w:val="2"/>
      </w:numPr>
      <w:spacing w:before="60"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4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0A761F"/>
    <w:rPr>
      <w:rFonts w:ascii="Segoe UI" w:hAnsi="Segoe UI" w:cs="Segoe UI"/>
      <w:sz w:val="18"/>
      <w:szCs w:val="18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Balloon Text"/>
    <w:basedOn w:val="a"/>
    <w:uiPriority w:val="99"/>
    <w:semiHidden/>
    <w:unhideWhenUsed/>
    <w:qFormat/>
    <w:rsid w:val="000A761F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9304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30400"/>
  </w:style>
  <w:style w:type="paragraph" w:styleId="ac">
    <w:name w:val="footer"/>
    <w:basedOn w:val="a"/>
    <w:link w:val="ad"/>
    <w:uiPriority w:val="99"/>
    <w:unhideWhenUsed/>
    <w:rsid w:val="009304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30400"/>
  </w:style>
  <w:style w:type="character" w:customStyle="1" w:styleId="10">
    <w:name w:val="Заголовок 1 Знак"/>
    <w:basedOn w:val="a0"/>
    <w:link w:val="1"/>
    <w:rsid w:val="006D721A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30">
    <w:name w:val="Заголовок 3 Знак"/>
    <w:basedOn w:val="a0"/>
    <w:link w:val="3"/>
    <w:semiHidden/>
    <w:rsid w:val="006D721A"/>
    <w:rPr>
      <w:rFonts w:ascii="Times New Roman" w:eastAsia="Times New Roman" w:hAnsi="Times New Roman" w:cs="Times New Roman"/>
      <w:b/>
      <w:bCs/>
      <w:sz w:val="4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72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281</Words>
  <Characters>1607</Characters>
  <Application>Microsoft Office Word</Application>
  <DocSecurity>0</DocSecurity>
  <Lines>13</Lines>
  <Paragraphs>3</Paragraphs>
  <ScaleCrop>false</ScaleCrop>
  <Company/>
  <LinksUpToDate>false</LinksUpToDate>
  <CharactersWithSpaces>1885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Борисова</cp:lastModifiedBy>
  <cp:revision>16</cp:revision>
  <cp:lastPrinted>2023-11-16T14:16:00Z</cp:lastPrinted>
  <dcterms:created xsi:type="dcterms:W3CDTF">2022-09-30T08:39:00Z</dcterms:created>
  <dcterms:modified xsi:type="dcterms:W3CDTF">2023-11-20T14:49:00Z</dcterms:modified>
  <dc:language>ru-RU</dc:language>
</cp:coreProperties>
</file>