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33" w:rsidRPr="00535E33" w:rsidRDefault="00535E33" w:rsidP="00535E33">
      <w:pPr>
        <w:pStyle w:val="1"/>
        <w:widowControl/>
        <w:numPr>
          <w:ilvl w:val="0"/>
          <w:numId w:val="3"/>
        </w:numPr>
        <w:tabs>
          <w:tab w:val="clear" w:pos="8505"/>
        </w:tabs>
        <w:ind w:left="1701"/>
        <w:jc w:val="left"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535E33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E33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535E33" w:rsidRPr="00535E33" w:rsidRDefault="00535E33" w:rsidP="00535E33">
      <w:pPr>
        <w:pStyle w:val="3"/>
        <w:widowControl/>
        <w:numPr>
          <w:ilvl w:val="2"/>
          <w:numId w:val="3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sz w:val="46"/>
          <w:szCs w:val="46"/>
          <w:lang w:val="en-US"/>
        </w:rPr>
      </w:pPr>
      <w:r w:rsidRPr="00535E33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535E33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535E33" w:rsidRPr="00535E33" w:rsidRDefault="00535E33" w:rsidP="00535E33">
      <w:pPr>
        <w:tabs>
          <w:tab w:val="left" w:pos="8325"/>
        </w:tabs>
        <w:rPr>
          <w:rFonts w:ascii="Times New Roman" w:hAnsi="Times New Roman" w:cs="Times New Roman"/>
          <w:lang w:val="en-US"/>
        </w:rPr>
      </w:pPr>
      <w:r w:rsidRPr="00535E33">
        <w:rPr>
          <w:rFonts w:ascii="Times New Roman" w:hAnsi="Times New Roman" w:cs="Times New Roman"/>
          <w:lang w:val="en-US"/>
        </w:rPr>
        <w:tab/>
      </w:r>
    </w:p>
    <w:p w:rsidR="002059B6" w:rsidRDefault="00535E33" w:rsidP="00535E33">
      <w:pPr>
        <w:spacing w:before="60"/>
        <w:ind w:left="1842" w:firstLine="608"/>
        <w:rPr>
          <w:color w:val="000000"/>
          <w:sz w:val="28"/>
          <w:szCs w:val="28"/>
        </w:rPr>
      </w:pPr>
      <w:r w:rsidRPr="00535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535E33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35E33">
        <w:rPr>
          <w:rFonts w:ascii="Times New Roman" w:hAnsi="Times New Roman" w:cs="Times New Roman"/>
          <w:sz w:val="28"/>
          <w:szCs w:val="28"/>
        </w:rPr>
        <w:t xml:space="preserve"> </w:t>
      </w:r>
      <w:r w:rsidR="00F3257F">
        <w:rPr>
          <w:rFonts w:ascii="Times New Roman" w:hAnsi="Times New Roman" w:cs="Times New Roman"/>
          <w:sz w:val="28"/>
          <w:szCs w:val="28"/>
        </w:rPr>
        <w:t>30.10.2024</w:t>
      </w:r>
      <w:r w:rsidRPr="00535E33">
        <w:rPr>
          <w:rFonts w:ascii="Times New Roman" w:hAnsi="Times New Roman" w:cs="Times New Roman"/>
          <w:sz w:val="28"/>
          <w:szCs w:val="28"/>
        </w:rPr>
        <w:t xml:space="preserve"> </w:t>
      </w:r>
      <w:r w:rsidRPr="00535E33">
        <w:rPr>
          <w:rFonts w:ascii="Times New Roman" w:hAnsi="Times New Roman" w:cs="Times New Roman"/>
          <w:b/>
          <w:sz w:val="28"/>
          <w:szCs w:val="28"/>
        </w:rPr>
        <w:t>№</w:t>
      </w:r>
      <w:r w:rsidRPr="00535E33">
        <w:rPr>
          <w:rFonts w:ascii="Times New Roman" w:hAnsi="Times New Roman" w:cs="Times New Roman"/>
          <w:sz w:val="28"/>
          <w:szCs w:val="28"/>
        </w:rPr>
        <w:t xml:space="preserve"> </w:t>
      </w:r>
      <w:r w:rsidR="00F3257F">
        <w:rPr>
          <w:rFonts w:ascii="Times New Roman" w:hAnsi="Times New Roman" w:cs="Times New Roman"/>
          <w:sz w:val="28"/>
          <w:szCs w:val="28"/>
        </w:rPr>
        <w:t>1083</w:t>
      </w:r>
    </w:p>
    <w:p w:rsidR="002059B6" w:rsidRDefault="002059B6">
      <w:pPr>
        <w:pStyle w:val="Standard"/>
        <w:ind w:right="4535" w:firstLine="0"/>
        <w:rPr>
          <w:color w:val="000000"/>
          <w:sz w:val="28"/>
          <w:szCs w:val="28"/>
        </w:rPr>
      </w:pPr>
    </w:p>
    <w:p w:rsidR="002059B6" w:rsidRDefault="002059B6">
      <w:pPr>
        <w:pStyle w:val="Standard"/>
        <w:ind w:right="4535" w:firstLine="0"/>
        <w:rPr>
          <w:color w:val="000000"/>
          <w:sz w:val="28"/>
          <w:szCs w:val="28"/>
        </w:rPr>
      </w:pPr>
    </w:p>
    <w:p w:rsidR="002059B6" w:rsidRPr="00535E33" w:rsidRDefault="002059B6">
      <w:pPr>
        <w:pStyle w:val="Standard"/>
        <w:ind w:right="4535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59B6" w:rsidRPr="00535E33" w:rsidRDefault="00535E33">
      <w:pPr>
        <w:pStyle w:val="Standard"/>
        <w:ind w:right="436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5E33">
        <w:rPr>
          <w:rFonts w:ascii="Times New Roman" w:hAnsi="Times New Roman" w:cs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03.10.2024 № 0848300066524000078, предмет контракта: </w:t>
      </w:r>
      <w:bookmarkStart w:id="0" w:name="_GoBack"/>
      <w:bookmarkEnd w:id="0"/>
      <w:r w:rsidRPr="00535E33">
        <w:rPr>
          <w:rFonts w:ascii="Times New Roman" w:hAnsi="Times New Roman" w:cs="Times New Roman"/>
          <w:color w:val="000000"/>
          <w:sz w:val="28"/>
          <w:szCs w:val="28"/>
        </w:rPr>
        <w:t>«Благоустройство сквера по адресу: г. Фрязино, Институтская 10А (2 очередь)»</w:t>
      </w:r>
    </w:p>
    <w:p w:rsidR="002059B6" w:rsidRPr="00535E33" w:rsidRDefault="002059B6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2059B6" w:rsidRPr="00535E33" w:rsidRDefault="002059B6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:rsidR="002059B6" w:rsidRPr="00535E33" w:rsidRDefault="00535E33">
      <w:pPr>
        <w:pStyle w:val="Standard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535E33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1 статьи 53 Градостроительного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Уставом Муниципального казенного учреждения городского округа Фрязино «Управление капитального строительства», руководствуясь Уставом городского округа Фрязино Московской области,</w:t>
      </w:r>
    </w:p>
    <w:p w:rsidR="002059B6" w:rsidRPr="00535E33" w:rsidRDefault="002059B6">
      <w:pPr>
        <w:pStyle w:val="Standard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2059B6" w:rsidRPr="00535E33" w:rsidRDefault="00535E33">
      <w:pPr>
        <w:pStyle w:val="Standard"/>
        <w:ind w:firstLine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535E33">
        <w:rPr>
          <w:rFonts w:ascii="Times New Roman" w:hAnsi="Times New Roman" w:cs="Times New Roman"/>
          <w:b/>
          <w:bCs/>
          <w:color w:val="000000"/>
          <w:spacing w:val="100"/>
          <w:sz w:val="28"/>
          <w:szCs w:val="28"/>
        </w:rPr>
        <w:t>постановляю</w:t>
      </w:r>
      <w:proofErr w:type="gramEnd"/>
      <w:r w:rsidRPr="00535E33">
        <w:rPr>
          <w:rFonts w:ascii="Times New Roman" w:hAnsi="Times New Roman" w:cs="Times New Roman"/>
          <w:b/>
          <w:bCs/>
          <w:color w:val="000000"/>
          <w:spacing w:val="100"/>
          <w:sz w:val="28"/>
          <w:szCs w:val="28"/>
        </w:rPr>
        <w:t>:</w:t>
      </w:r>
    </w:p>
    <w:p w:rsidR="002059B6" w:rsidRPr="00535E33" w:rsidRDefault="002059B6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pacing w:val="100"/>
          <w:sz w:val="28"/>
          <w:szCs w:val="28"/>
        </w:rPr>
      </w:pPr>
    </w:p>
    <w:p w:rsidR="002059B6" w:rsidRPr="00535E33" w:rsidRDefault="00535E33">
      <w:pPr>
        <w:pStyle w:val="Standard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535E33">
        <w:rPr>
          <w:rFonts w:ascii="Times New Roman" w:hAnsi="Times New Roman" w:cs="Times New Roman"/>
          <w:color w:val="000000"/>
          <w:sz w:val="28"/>
          <w:szCs w:val="28"/>
        </w:rPr>
        <w:t>1. Наделить Муниципальное казенное учреждение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03.10.2024 № 0848300066524000078, предмет контракта: «Благоустройство сквера по адресу: г. Фрязино, Институтская 10А (2 очередь)».</w:t>
      </w:r>
    </w:p>
    <w:p w:rsidR="002059B6" w:rsidRPr="00535E33" w:rsidRDefault="00535E33">
      <w:pPr>
        <w:pStyle w:val="Standard"/>
        <w:tabs>
          <w:tab w:val="left" w:pos="630"/>
        </w:tabs>
        <w:ind w:firstLine="85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 Опубликовать настоящее постановление на официальном сайте городского округа Фрязино Московской области в информационно-телекоммуникационной сети «Интернет».</w:t>
      </w:r>
    </w:p>
    <w:p w:rsidR="002059B6" w:rsidRPr="00535E33" w:rsidRDefault="00535E33">
      <w:pPr>
        <w:pStyle w:val="Standard"/>
        <w:widowControl/>
        <w:tabs>
          <w:tab w:val="clear" w:pos="8505"/>
          <w:tab w:val="left" w:pos="7245"/>
        </w:tabs>
        <w:ind w:firstLine="850"/>
        <w:rPr>
          <w:rFonts w:ascii="Times New Roman" w:hAnsi="Times New Roman" w:cs="Times New Roman"/>
          <w:color w:val="000000"/>
        </w:rPr>
      </w:pPr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Контроль за исполнением настоящего постановления возложить на заместителя главы городского округа Фрязино </w:t>
      </w:r>
      <w:proofErr w:type="spellStart"/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Вольчака</w:t>
      </w:r>
      <w:proofErr w:type="spellEnd"/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А.А.</w:t>
      </w:r>
    </w:p>
    <w:p w:rsidR="002059B6" w:rsidRPr="00535E33" w:rsidRDefault="002059B6">
      <w:pPr>
        <w:pStyle w:val="Standard"/>
        <w:widowControl/>
        <w:tabs>
          <w:tab w:val="clear" w:pos="8505"/>
          <w:tab w:val="left" w:pos="7245"/>
        </w:tabs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p w:rsidR="002059B6" w:rsidRPr="00535E33" w:rsidRDefault="002059B6">
      <w:pPr>
        <w:pStyle w:val="Standard"/>
        <w:rPr>
          <w:rFonts w:ascii="Times New Roman" w:hAnsi="Times New Roman" w:cs="Times New Roman"/>
          <w:color w:val="000000"/>
        </w:rPr>
      </w:pPr>
    </w:p>
    <w:p w:rsidR="002059B6" w:rsidRPr="00535E33" w:rsidRDefault="00535E33">
      <w:pPr>
        <w:pStyle w:val="Standard"/>
        <w:shd w:val="clear" w:color="auto" w:fill="FFFFFF"/>
        <w:suppressAutoHyphens w:val="0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5E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Глава городского округа Фрязино                                                      Д.Р. Воробьев</w:t>
      </w:r>
    </w:p>
    <w:sectPr w:rsidR="002059B6" w:rsidRPr="00535E33"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BA0ED7"/>
    <w:multiLevelType w:val="multilevel"/>
    <w:tmpl w:val="0C021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E35B14"/>
    <w:multiLevelType w:val="multilevel"/>
    <w:tmpl w:val="96F0D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B6"/>
    <w:rsid w:val="002059B6"/>
    <w:rsid w:val="00535E33"/>
    <w:rsid w:val="00F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74825-868D-4DD8-8278-42CC3E19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9</cp:revision>
  <cp:lastPrinted>2024-10-30T14:34:00Z</cp:lastPrinted>
  <dcterms:created xsi:type="dcterms:W3CDTF">2024-10-21T18:22:00Z</dcterms:created>
  <dcterms:modified xsi:type="dcterms:W3CDTF">2024-10-30T14:34:00Z</dcterms:modified>
  <dc:language>ru-RU</dc:language>
</cp:coreProperties>
</file>