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7126" w:rsidRPr="00017126" w:rsidRDefault="00017126" w:rsidP="00017126">
      <w:pPr>
        <w:pStyle w:val="1"/>
        <w:keepNext/>
        <w:numPr>
          <w:ilvl w:val="0"/>
          <w:numId w:val="2"/>
        </w:numPr>
        <w:spacing w:before="120"/>
        <w:ind w:left="1701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017126">
        <w:rPr>
          <w:rFonts w:ascii="Times New Roman" w:hAnsi="Times New Roman" w:cs="Times New Roman"/>
          <w:b w:val="0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39F0D05F" wp14:editId="667691A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126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val="ru-RU" w:eastAsia="ru-RU"/>
        </w:rPr>
        <w:t>А</w:t>
      </w:r>
      <w:r w:rsidRPr="00017126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eastAsia="ru-RU"/>
        </w:rPr>
        <w:t>ДМИНИСТРАЦИЯ</w:t>
      </w:r>
      <w:r w:rsidRPr="00017126">
        <w:rPr>
          <w:rFonts w:ascii="Times New Roman" w:hAnsi="Times New Roman" w:cs="Times New Roman"/>
          <w:b w:val="0"/>
          <w:color w:val="000000" w:themeColor="text1"/>
          <w:sz w:val="30"/>
          <w:szCs w:val="30"/>
          <w:lang w:val="ru-RU" w:eastAsia="ru-RU"/>
        </w:rPr>
        <w:t xml:space="preserve"> ГОРОДСКОГО ОКРУГА ФРЯЗИНО</w:t>
      </w:r>
    </w:p>
    <w:p w:rsidR="00017126" w:rsidRDefault="00017126" w:rsidP="00017126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РАСПОРЯЖЕНИЕ</w:t>
      </w:r>
    </w:p>
    <w:p w:rsidR="00017126" w:rsidRDefault="00017126" w:rsidP="00017126">
      <w:pPr>
        <w:rPr>
          <w:lang w:val="en-US"/>
        </w:rPr>
      </w:pPr>
    </w:p>
    <w:p w:rsidR="009370A5" w:rsidRPr="00017126" w:rsidRDefault="00017126" w:rsidP="00017126">
      <w:pPr>
        <w:spacing w:before="60"/>
        <w:ind w:left="1842" w:firstLine="608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31.01.2023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 w:rsidRPr="00017126">
        <w:rPr>
          <w:sz w:val="28"/>
          <w:szCs w:val="28"/>
        </w:rPr>
        <w:t>14</w:t>
      </w:r>
      <w:r>
        <w:rPr>
          <w:sz w:val="28"/>
          <w:szCs w:val="28"/>
        </w:rPr>
        <w:t>р</w:t>
      </w:r>
    </w:p>
    <w:p w:rsidR="009370A5" w:rsidRDefault="009370A5">
      <w:pPr>
        <w:ind w:right="4662"/>
        <w:jc w:val="both"/>
        <w:rPr>
          <w:color w:val="000000"/>
          <w:sz w:val="28"/>
          <w:szCs w:val="28"/>
        </w:rPr>
      </w:pPr>
    </w:p>
    <w:p w:rsidR="009370A5" w:rsidRDefault="009370A5">
      <w:pPr>
        <w:ind w:right="4662"/>
        <w:jc w:val="both"/>
        <w:rPr>
          <w:color w:val="000000"/>
          <w:sz w:val="28"/>
          <w:szCs w:val="28"/>
        </w:rPr>
      </w:pPr>
    </w:p>
    <w:p w:rsidR="009370A5" w:rsidRDefault="009370A5">
      <w:pPr>
        <w:ind w:right="4662"/>
        <w:jc w:val="both"/>
        <w:rPr>
          <w:color w:val="000000"/>
          <w:sz w:val="28"/>
          <w:szCs w:val="28"/>
        </w:rPr>
      </w:pPr>
    </w:p>
    <w:p w:rsidR="009370A5" w:rsidRDefault="00BE5D08">
      <w:pPr>
        <w:ind w:right="4365"/>
        <w:jc w:val="both"/>
      </w:pPr>
      <w:r>
        <w:rPr>
          <w:color w:val="000000"/>
          <w:sz w:val="28"/>
          <w:szCs w:val="28"/>
        </w:rPr>
        <w:t>Об утверждении Перечн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должностных лиц</w:t>
      </w:r>
      <w:r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уполномоченных на принятие решений о проведении контрольных мероприятий в рамках осуществления муниципального контроля в сфере благоустройства на территории городского округа Фрязино </w:t>
      </w:r>
      <w:r>
        <w:rPr>
          <w:color w:val="000000"/>
          <w:sz w:val="28"/>
          <w:szCs w:val="28"/>
        </w:rPr>
        <w:t>Московской области</w:t>
      </w:r>
    </w:p>
    <w:p w:rsidR="009370A5" w:rsidRDefault="009370A5">
      <w:pPr>
        <w:pStyle w:val="af7"/>
        <w:spacing w:before="0" w:after="0"/>
        <w:jc w:val="both"/>
        <w:rPr>
          <w:color w:val="000000"/>
        </w:rPr>
      </w:pPr>
    </w:p>
    <w:p w:rsidR="009370A5" w:rsidRDefault="009370A5">
      <w:pPr>
        <w:pStyle w:val="af7"/>
        <w:spacing w:before="0" w:after="0"/>
        <w:jc w:val="both"/>
        <w:rPr>
          <w:color w:val="000000"/>
        </w:rPr>
      </w:pPr>
    </w:p>
    <w:p w:rsidR="009370A5" w:rsidRDefault="00BE5D08">
      <w:pPr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соответствии с Федеральн</w:t>
      </w:r>
      <w:r>
        <w:rPr>
          <w:color w:val="000000"/>
          <w:sz w:val="28"/>
          <w:szCs w:val="28"/>
          <w:shd w:val="clear" w:color="auto" w:fill="FFFFFF"/>
        </w:rPr>
        <w:t>ым</w:t>
      </w:r>
      <w:r>
        <w:rPr>
          <w:color w:val="000000"/>
          <w:sz w:val="28"/>
          <w:szCs w:val="28"/>
          <w:shd w:val="clear" w:color="auto" w:fill="FFFFFF"/>
        </w:rPr>
        <w:t xml:space="preserve"> законом от 06.10.2003 № 131-ФЗ «Об общих принципах организации местного самоуправления в Российской Федерации», Федеральн</w:t>
      </w:r>
      <w:r>
        <w:rPr>
          <w:color w:val="000000"/>
          <w:sz w:val="28"/>
          <w:szCs w:val="28"/>
          <w:shd w:val="clear" w:color="auto" w:fill="FFFFFF"/>
        </w:rPr>
        <w:t>ым</w:t>
      </w:r>
      <w:r>
        <w:rPr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color w:val="000000"/>
          <w:sz w:val="28"/>
          <w:szCs w:val="28"/>
          <w:shd w:val="clear" w:color="auto" w:fill="FFFFFF"/>
        </w:rPr>
        <w:t>ом</w:t>
      </w:r>
      <w:r>
        <w:rPr>
          <w:color w:val="000000"/>
          <w:sz w:val="28"/>
          <w:szCs w:val="28"/>
          <w:shd w:val="clear" w:color="auto" w:fill="FFFFFF"/>
        </w:rPr>
        <w:t xml:space="preserve"> от 31.07.2020 № 248-ФЗ «О государственном контроле (надзоре) и муниципальном контроле в Российско</w:t>
      </w:r>
      <w:r>
        <w:rPr>
          <w:color w:val="000000"/>
          <w:sz w:val="28"/>
          <w:szCs w:val="28"/>
          <w:shd w:val="clear" w:color="auto" w:fill="FFFFFF"/>
        </w:rPr>
        <w:t xml:space="preserve">й Федерации», </w:t>
      </w:r>
      <w:r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 xml:space="preserve">ешением Совета депутатов городского округа Фрязино </w:t>
      </w:r>
      <w:r>
        <w:rPr>
          <w:color w:val="000000"/>
          <w:sz w:val="28"/>
          <w:szCs w:val="28"/>
          <w:shd w:val="clear" w:color="auto" w:fill="FFFFFF"/>
        </w:rPr>
        <w:br/>
        <w:t>от 10.11.2022 № 256/48 «Об утверждении Положения о муниципальном контроле в сфере благоустройства на территории городского округа Фрязино Московской области», руководствуясь Уставом городск</w:t>
      </w:r>
      <w:r>
        <w:rPr>
          <w:color w:val="000000"/>
          <w:sz w:val="28"/>
          <w:szCs w:val="28"/>
          <w:shd w:val="clear" w:color="auto" w:fill="FFFFFF"/>
        </w:rPr>
        <w:t>ого округа Фрязино Московской области,</w:t>
      </w:r>
    </w:p>
    <w:p w:rsidR="009370A5" w:rsidRDefault="00BE5D08">
      <w:pPr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1. Утвердить Перечень </w:t>
      </w:r>
      <w:r>
        <w:rPr>
          <w:color w:val="000000"/>
          <w:sz w:val="28"/>
          <w:szCs w:val="28"/>
          <w:highlight w:val="white"/>
          <w:lang w:eastAsia="ru-RU"/>
        </w:rPr>
        <w:t xml:space="preserve">должностных лиц, 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уполномоченных на принятие </w:t>
      </w:r>
      <w:proofErr w:type="gramStart"/>
      <w:r>
        <w:rPr>
          <w:color w:val="000000"/>
          <w:sz w:val="28"/>
          <w:szCs w:val="28"/>
          <w:shd w:val="clear" w:color="auto" w:fill="FFFFFF"/>
          <w:lang w:eastAsia="ru-RU"/>
        </w:rPr>
        <w:t>решений</w:t>
      </w:r>
      <w:proofErr w:type="gramEnd"/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о проведении контрольных мероприятий в рамках осуществления муниципального контроля в сфере благоустройства на территории городского округа Фря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зино </w:t>
      </w:r>
      <w:r>
        <w:rPr>
          <w:color w:val="000000"/>
          <w:sz w:val="28"/>
          <w:szCs w:val="28"/>
          <w:highlight w:val="white"/>
          <w:lang w:eastAsia="ru-RU"/>
        </w:rPr>
        <w:t>Московской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(прилагается).</w:t>
      </w:r>
    </w:p>
    <w:p w:rsidR="009370A5" w:rsidRDefault="00BE5D08">
      <w:pPr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2. Опубликовать настоящее распоряжение в периодическом печатном издании, распространяемом на территории 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городского округа Фрязино (ежедневная общественно-политическая газета города Фрязино «Ключ» 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и разместить на </w:t>
      </w:r>
      <w:r>
        <w:rPr>
          <w:color w:val="000000"/>
          <w:sz w:val="28"/>
          <w:szCs w:val="28"/>
          <w:shd w:val="clear" w:color="auto" w:fill="FFFFFF"/>
          <w:lang w:eastAsia="ru-RU"/>
        </w:rPr>
        <w:t>официальном сайте городского округа Фрязино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в сети Интернет.</w:t>
      </w:r>
    </w:p>
    <w:p w:rsidR="009370A5" w:rsidRDefault="00BE5D08">
      <w:pPr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. Контроль за </w:t>
      </w:r>
      <w:r>
        <w:rPr>
          <w:color w:val="000000"/>
          <w:sz w:val="28"/>
          <w:szCs w:val="28"/>
          <w:shd w:val="clear" w:color="auto" w:fill="FFFFFF"/>
        </w:rPr>
        <w:t>ис</w:t>
      </w:r>
      <w:r>
        <w:rPr>
          <w:color w:val="000000"/>
          <w:sz w:val="28"/>
          <w:szCs w:val="28"/>
          <w:shd w:val="clear" w:color="auto" w:fill="FFFFFF"/>
        </w:rPr>
        <w:t xml:space="preserve">полнением настоящего </w:t>
      </w:r>
      <w:r>
        <w:rPr>
          <w:color w:val="000000"/>
          <w:sz w:val="28"/>
          <w:szCs w:val="28"/>
          <w:shd w:val="clear" w:color="auto" w:fill="FFFFFF"/>
        </w:rPr>
        <w:t>распоряжения</w:t>
      </w:r>
      <w:r>
        <w:rPr>
          <w:color w:val="000000"/>
          <w:sz w:val="28"/>
          <w:szCs w:val="28"/>
          <w:shd w:val="clear" w:color="auto" w:fill="FFFFFF"/>
        </w:rPr>
        <w:t xml:space="preserve"> возложить на заместителя главы администрации городского округа Фрязино Медведева Д.А.</w:t>
      </w:r>
    </w:p>
    <w:p w:rsidR="009370A5" w:rsidRDefault="009370A5">
      <w:pPr>
        <w:spacing w:line="216" w:lineRule="auto"/>
        <w:ind w:firstLine="709"/>
        <w:jc w:val="both"/>
        <w:rPr>
          <w:color w:val="000000"/>
        </w:rPr>
      </w:pPr>
    </w:p>
    <w:p w:rsidR="009370A5" w:rsidRDefault="009370A5">
      <w:pPr>
        <w:jc w:val="both"/>
        <w:rPr>
          <w:color w:val="000000"/>
        </w:rPr>
      </w:pPr>
    </w:p>
    <w:p w:rsidR="009370A5" w:rsidRDefault="00BE5D08">
      <w:pPr>
        <w:jc w:val="both"/>
      </w:pPr>
      <w:r>
        <w:rPr>
          <w:color w:val="000000"/>
          <w:sz w:val="28"/>
          <w:szCs w:val="28"/>
        </w:rPr>
        <w:t xml:space="preserve">Глава городского округа Фрязино           </w:t>
      </w:r>
      <w:r>
        <w:rPr>
          <w:color w:val="000000"/>
          <w:sz w:val="28"/>
          <w:szCs w:val="28"/>
        </w:rPr>
        <w:tab/>
        <w:t xml:space="preserve">             </w:t>
      </w:r>
      <w:r>
        <w:rPr>
          <w:color w:val="000000"/>
          <w:sz w:val="28"/>
          <w:szCs w:val="28"/>
        </w:rPr>
        <w:t xml:space="preserve">                             Д.Р. Воробьев</w:t>
      </w:r>
    </w:p>
    <w:p w:rsidR="009370A5" w:rsidRDefault="009370A5">
      <w:pPr>
        <w:jc w:val="both"/>
        <w:rPr>
          <w:color w:val="000000"/>
          <w:sz w:val="28"/>
          <w:szCs w:val="28"/>
        </w:rPr>
      </w:pPr>
    </w:p>
    <w:p w:rsidR="009370A5" w:rsidRDefault="009370A5">
      <w:pPr>
        <w:jc w:val="both"/>
        <w:rPr>
          <w:color w:val="000000"/>
          <w:sz w:val="28"/>
          <w:szCs w:val="28"/>
        </w:rPr>
      </w:pPr>
    </w:p>
    <w:p w:rsidR="009370A5" w:rsidRDefault="00BE5D08">
      <w:pPr>
        <w:widowControl w:val="0"/>
        <w:suppressAutoHyphens w:val="0"/>
        <w:ind w:left="5103"/>
      </w:pPr>
      <w:r>
        <w:rPr>
          <w:sz w:val="28"/>
          <w:szCs w:val="28"/>
          <w:lang w:eastAsia="ru-RU"/>
        </w:rPr>
        <w:lastRenderedPageBreak/>
        <w:t>УТВЕРЖДЕНО</w:t>
      </w:r>
      <w:r>
        <w:rPr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sz w:val="28"/>
          <w:szCs w:val="28"/>
          <w:lang w:eastAsia="ru-RU"/>
        </w:rPr>
        <w:t>распоряжением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администрации </w:t>
      </w:r>
    </w:p>
    <w:p w:rsidR="009370A5" w:rsidRDefault="00BE5D08">
      <w:pPr>
        <w:widowControl w:val="0"/>
        <w:suppressAutoHyphens w:val="0"/>
        <w:ind w:left="5103"/>
      </w:pPr>
      <w:proofErr w:type="gramStart"/>
      <w:r>
        <w:rPr>
          <w:sz w:val="28"/>
          <w:szCs w:val="28"/>
          <w:lang w:eastAsia="ru-RU"/>
        </w:rPr>
        <w:t>городского</w:t>
      </w:r>
      <w:proofErr w:type="gramEnd"/>
      <w:r>
        <w:rPr>
          <w:sz w:val="28"/>
          <w:szCs w:val="28"/>
          <w:lang w:eastAsia="ru-RU"/>
        </w:rPr>
        <w:t xml:space="preserve"> округа Фрязино </w:t>
      </w:r>
    </w:p>
    <w:p w:rsidR="009370A5" w:rsidRDefault="00BE5D08">
      <w:pPr>
        <w:widowControl w:val="0"/>
        <w:suppressAutoHyphens w:val="0"/>
        <w:ind w:left="5103"/>
      </w:pPr>
      <w:proofErr w:type="gramStart"/>
      <w:r>
        <w:rPr>
          <w:sz w:val="28"/>
          <w:szCs w:val="28"/>
          <w:lang w:eastAsia="ru-RU"/>
        </w:rPr>
        <w:t>от</w:t>
      </w:r>
      <w:proofErr w:type="gramEnd"/>
      <w:r>
        <w:rPr>
          <w:sz w:val="28"/>
          <w:szCs w:val="28"/>
          <w:lang w:eastAsia="ru-RU"/>
        </w:rPr>
        <w:t xml:space="preserve"> </w:t>
      </w:r>
      <w:r w:rsidR="00017126">
        <w:rPr>
          <w:sz w:val="28"/>
          <w:szCs w:val="28"/>
          <w:lang w:eastAsia="ru-RU"/>
        </w:rPr>
        <w:t>31.01.</w:t>
      </w:r>
      <w:r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№ </w:t>
      </w:r>
      <w:r w:rsidR="00017126">
        <w:rPr>
          <w:sz w:val="28"/>
          <w:szCs w:val="28"/>
          <w:lang w:eastAsia="ru-RU"/>
        </w:rPr>
        <w:t>14р</w:t>
      </w:r>
    </w:p>
    <w:p w:rsidR="009370A5" w:rsidRDefault="009370A5">
      <w:pPr>
        <w:widowControl w:val="0"/>
        <w:suppressAutoHyphens w:val="0"/>
        <w:ind w:right="423"/>
        <w:jc w:val="center"/>
        <w:rPr>
          <w:color w:val="000000"/>
          <w:lang w:eastAsia="ru-RU"/>
        </w:rPr>
      </w:pPr>
    </w:p>
    <w:p w:rsidR="009370A5" w:rsidRDefault="009370A5">
      <w:pPr>
        <w:widowControl w:val="0"/>
        <w:suppressAutoHyphens w:val="0"/>
        <w:ind w:right="423"/>
        <w:jc w:val="center"/>
        <w:rPr>
          <w:color w:val="000000"/>
          <w:lang w:eastAsia="ru-RU"/>
        </w:rPr>
      </w:pPr>
    </w:p>
    <w:p w:rsidR="009370A5" w:rsidRDefault="00BE5D08">
      <w:pPr>
        <w:widowControl w:val="0"/>
        <w:suppressAutoHyphens w:val="0"/>
        <w:ind w:right="423"/>
        <w:jc w:val="center"/>
      </w:pPr>
      <w:r>
        <w:rPr>
          <w:b/>
          <w:color w:val="000000"/>
          <w:sz w:val="28"/>
          <w:szCs w:val="28"/>
          <w:lang w:eastAsia="ru-RU"/>
        </w:rPr>
        <w:t>Перечень</w:t>
      </w:r>
    </w:p>
    <w:p w:rsidR="009370A5" w:rsidRDefault="00BE5D08">
      <w:pPr>
        <w:widowControl w:val="0"/>
        <w:suppressAutoHyphens w:val="0"/>
        <w:jc w:val="center"/>
      </w:pPr>
      <w:proofErr w:type="gramStart"/>
      <w:r>
        <w:rPr>
          <w:b/>
          <w:sz w:val="28"/>
          <w:szCs w:val="28"/>
          <w:lang w:eastAsia="ru-RU"/>
        </w:rPr>
        <w:t>должностных</w:t>
      </w:r>
      <w:proofErr w:type="gramEnd"/>
      <w:r>
        <w:rPr>
          <w:b/>
          <w:sz w:val="28"/>
          <w:szCs w:val="28"/>
          <w:lang w:eastAsia="ru-RU"/>
        </w:rPr>
        <w:t xml:space="preserve"> лиц,  уполномоченных на принятие решений о проведении контрольных мероприятий в рамках осуществления муниципального контроля в сфере благоустройства на территории городск</w:t>
      </w:r>
      <w:r>
        <w:rPr>
          <w:b/>
          <w:sz w:val="28"/>
          <w:szCs w:val="28"/>
          <w:lang w:eastAsia="ru-RU"/>
        </w:rPr>
        <w:t xml:space="preserve">ого </w:t>
      </w:r>
    </w:p>
    <w:p w:rsidR="009370A5" w:rsidRDefault="00BE5D08">
      <w:pPr>
        <w:widowControl w:val="0"/>
        <w:suppressAutoHyphens w:val="0"/>
        <w:jc w:val="center"/>
      </w:pPr>
      <w:proofErr w:type="gramStart"/>
      <w:r>
        <w:rPr>
          <w:b/>
          <w:sz w:val="28"/>
          <w:szCs w:val="28"/>
          <w:lang w:eastAsia="ru-RU"/>
        </w:rPr>
        <w:t>округа</w:t>
      </w:r>
      <w:proofErr w:type="gramEnd"/>
      <w:r>
        <w:rPr>
          <w:b/>
          <w:sz w:val="28"/>
          <w:szCs w:val="28"/>
          <w:lang w:eastAsia="ru-RU"/>
        </w:rPr>
        <w:t xml:space="preserve"> Фрязино Московской области</w:t>
      </w:r>
    </w:p>
    <w:p w:rsidR="009370A5" w:rsidRDefault="009370A5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</w:p>
    <w:p w:rsidR="009370A5" w:rsidRDefault="009370A5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W w:w="10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3"/>
        <w:gridCol w:w="2351"/>
        <w:gridCol w:w="2352"/>
      </w:tblGrid>
      <w:tr w:rsidR="009370A5">
        <w:tc>
          <w:tcPr>
            <w:tcW w:w="5503" w:type="dxa"/>
            <w:shd w:val="clear" w:color="auto" w:fill="auto"/>
          </w:tcPr>
          <w:p w:rsidR="009370A5" w:rsidRDefault="009370A5">
            <w:pPr>
              <w:pStyle w:val="af0"/>
              <w:widowControl w:val="0"/>
              <w:rPr>
                <w:sz w:val="28"/>
                <w:szCs w:val="28"/>
              </w:rPr>
            </w:pPr>
          </w:p>
          <w:p w:rsidR="009370A5" w:rsidRDefault="00BE5D08">
            <w:pPr>
              <w:pStyle w:val="af0"/>
              <w:widowControl w:val="0"/>
              <w:spacing w:after="200"/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351" w:type="dxa"/>
            <w:shd w:val="clear" w:color="auto" w:fill="auto"/>
          </w:tcPr>
          <w:p w:rsidR="009370A5" w:rsidRDefault="009370A5">
            <w:pPr>
              <w:pStyle w:val="af0"/>
              <w:widowControl w:val="0"/>
              <w:rPr>
                <w:sz w:val="28"/>
                <w:szCs w:val="28"/>
              </w:rPr>
            </w:pPr>
          </w:p>
          <w:p w:rsidR="009370A5" w:rsidRDefault="00BE5D08">
            <w:pPr>
              <w:pStyle w:val="af0"/>
              <w:widowControl w:val="0"/>
              <w:spacing w:after="200"/>
            </w:pPr>
            <w:r>
              <w:rPr>
                <w:sz w:val="28"/>
                <w:szCs w:val="28"/>
              </w:rPr>
              <w:t xml:space="preserve">Д.А. Медведев </w:t>
            </w:r>
          </w:p>
        </w:tc>
        <w:tc>
          <w:tcPr>
            <w:tcW w:w="2352" w:type="dxa"/>
            <w:shd w:val="clear" w:color="auto" w:fill="auto"/>
          </w:tcPr>
          <w:p w:rsidR="009370A5" w:rsidRDefault="009370A5">
            <w:pPr>
              <w:pStyle w:val="af0"/>
              <w:widowControl w:val="0"/>
              <w:spacing w:after="200"/>
              <w:rPr>
                <w:sz w:val="28"/>
                <w:szCs w:val="28"/>
              </w:rPr>
            </w:pPr>
          </w:p>
        </w:tc>
      </w:tr>
      <w:tr w:rsidR="009370A5">
        <w:tc>
          <w:tcPr>
            <w:tcW w:w="5503" w:type="dxa"/>
            <w:shd w:val="clear" w:color="auto" w:fill="auto"/>
          </w:tcPr>
          <w:p w:rsidR="009370A5" w:rsidRDefault="009370A5">
            <w:pPr>
              <w:pStyle w:val="af0"/>
              <w:widowControl w:val="0"/>
              <w:rPr>
                <w:sz w:val="28"/>
                <w:szCs w:val="28"/>
              </w:rPr>
            </w:pPr>
          </w:p>
          <w:p w:rsidR="009370A5" w:rsidRDefault="00BE5D08">
            <w:pPr>
              <w:pStyle w:val="af0"/>
              <w:widowControl w:val="0"/>
              <w:spacing w:after="160"/>
            </w:pPr>
            <w:proofErr w:type="gramStart"/>
            <w:r>
              <w:rPr>
                <w:sz w:val="28"/>
                <w:szCs w:val="28"/>
              </w:rPr>
              <w:t>Начальник  управления</w:t>
            </w:r>
            <w:proofErr w:type="gramEnd"/>
            <w:r>
              <w:rPr>
                <w:sz w:val="28"/>
                <w:szCs w:val="28"/>
              </w:rPr>
              <w:t xml:space="preserve"> благоустройства, дорожного хозяйства и транспорта</w:t>
            </w:r>
          </w:p>
        </w:tc>
        <w:tc>
          <w:tcPr>
            <w:tcW w:w="2351" w:type="dxa"/>
            <w:shd w:val="clear" w:color="auto" w:fill="auto"/>
          </w:tcPr>
          <w:p w:rsidR="009370A5" w:rsidRDefault="009370A5">
            <w:pPr>
              <w:pStyle w:val="af0"/>
              <w:widowControl w:val="0"/>
              <w:rPr>
                <w:sz w:val="28"/>
                <w:szCs w:val="28"/>
              </w:rPr>
            </w:pPr>
          </w:p>
          <w:p w:rsidR="009370A5" w:rsidRDefault="00BE5D08">
            <w:pPr>
              <w:pStyle w:val="af0"/>
              <w:widowControl w:val="0"/>
              <w:spacing w:after="160"/>
            </w:pPr>
            <w:r>
              <w:rPr>
                <w:sz w:val="28"/>
                <w:szCs w:val="28"/>
              </w:rPr>
              <w:t>Н.Л. Рязанцева</w:t>
            </w:r>
          </w:p>
        </w:tc>
        <w:tc>
          <w:tcPr>
            <w:tcW w:w="2352" w:type="dxa"/>
            <w:shd w:val="clear" w:color="auto" w:fill="auto"/>
          </w:tcPr>
          <w:p w:rsidR="009370A5" w:rsidRDefault="009370A5">
            <w:pPr>
              <w:pStyle w:val="af0"/>
              <w:widowControl w:val="0"/>
              <w:spacing w:after="200"/>
              <w:rPr>
                <w:sz w:val="28"/>
                <w:szCs w:val="28"/>
              </w:rPr>
            </w:pPr>
          </w:p>
        </w:tc>
      </w:tr>
      <w:tr w:rsidR="009370A5">
        <w:tc>
          <w:tcPr>
            <w:tcW w:w="5503" w:type="dxa"/>
            <w:shd w:val="clear" w:color="auto" w:fill="auto"/>
          </w:tcPr>
          <w:p w:rsidR="009370A5" w:rsidRDefault="009370A5">
            <w:pPr>
              <w:pStyle w:val="af0"/>
              <w:widowControl w:val="0"/>
              <w:rPr>
                <w:sz w:val="28"/>
                <w:szCs w:val="28"/>
              </w:rPr>
            </w:pPr>
          </w:p>
          <w:p w:rsidR="009370A5" w:rsidRDefault="00BE5D08">
            <w:pPr>
              <w:pStyle w:val="af0"/>
              <w:widowControl w:val="0"/>
              <w:spacing w:after="160"/>
            </w:pPr>
            <w:r>
              <w:rPr>
                <w:color w:val="000000"/>
                <w:sz w:val="28"/>
                <w:szCs w:val="28"/>
                <w:lang w:eastAsia="ru-RU"/>
              </w:rPr>
              <w:t>Начальник отдела благоустройства управления благоустройства,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дорожного </w:t>
            </w:r>
            <w:r>
              <w:rPr>
                <w:color w:val="000000"/>
                <w:sz w:val="28"/>
                <w:szCs w:val="28"/>
                <w:lang w:eastAsia="ru-RU"/>
              </w:rPr>
              <w:t>хозяйства и транспорта</w:t>
            </w:r>
          </w:p>
        </w:tc>
        <w:tc>
          <w:tcPr>
            <w:tcW w:w="2351" w:type="dxa"/>
            <w:shd w:val="clear" w:color="auto" w:fill="auto"/>
          </w:tcPr>
          <w:p w:rsidR="009370A5" w:rsidRDefault="009370A5">
            <w:pPr>
              <w:pStyle w:val="af0"/>
              <w:widowControl w:val="0"/>
              <w:rPr>
                <w:sz w:val="28"/>
                <w:szCs w:val="28"/>
              </w:rPr>
            </w:pPr>
          </w:p>
          <w:p w:rsidR="009370A5" w:rsidRDefault="00BE5D08">
            <w:pPr>
              <w:pStyle w:val="af0"/>
              <w:widowControl w:val="0"/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Д.И. Шкаев</w:t>
            </w:r>
          </w:p>
        </w:tc>
        <w:tc>
          <w:tcPr>
            <w:tcW w:w="2352" w:type="dxa"/>
            <w:shd w:val="clear" w:color="auto" w:fill="auto"/>
          </w:tcPr>
          <w:p w:rsidR="009370A5" w:rsidRDefault="009370A5">
            <w:pPr>
              <w:pStyle w:val="af0"/>
              <w:widowControl w:val="0"/>
              <w:spacing w:after="200"/>
              <w:rPr>
                <w:sz w:val="28"/>
                <w:szCs w:val="28"/>
              </w:rPr>
            </w:pPr>
          </w:p>
        </w:tc>
      </w:tr>
    </w:tbl>
    <w:p w:rsidR="009370A5" w:rsidRDefault="009370A5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</w:p>
    <w:p w:rsidR="009370A5" w:rsidRDefault="009370A5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</w:p>
    <w:p w:rsidR="009370A5" w:rsidRDefault="009370A5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</w:p>
    <w:p w:rsidR="009370A5" w:rsidRDefault="009370A5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</w:p>
    <w:p w:rsidR="009370A5" w:rsidRDefault="009370A5">
      <w:pPr>
        <w:widowControl w:val="0"/>
        <w:suppressAutoHyphens w:val="0"/>
        <w:ind w:right="423"/>
        <w:jc w:val="center"/>
        <w:rPr>
          <w:color w:val="000000"/>
          <w:sz w:val="28"/>
          <w:szCs w:val="28"/>
          <w:lang w:eastAsia="ru-RU"/>
        </w:rPr>
      </w:pPr>
    </w:p>
    <w:p w:rsidR="009370A5" w:rsidRDefault="009370A5">
      <w:pPr>
        <w:outlineLvl w:val="1"/>
      </w:pPr>
      <w:bookmarkStart w:id="0" w:name="_GoBack"/>
      <w:bookmarkEnd w:id="0"/>
    </w:p>
    <w:sectPr w:rsidR="009370A5">
      <w:footerReference w:type="default" r:id="rId8"/>
      <w:pgSz w:w="11906" w:h="16838"/>
      <w:pgMar w:top="1134" w:right="567" w:bottom="2354" w:left="1701" w:header="0" w:footer="13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D08" w:rsidRDefault="00BE5D08">
      <w:r>
        <w:separator/>
      </w:r>
    </w:p>
  </w:endnote>
  <w:endnote w:type="continuationSeparator" w:id="0">
    <w:p w:rsidR="00BE5D08" w:rsidRDefault="00BE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A5" w:rsidRDefault="009370A5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D08" w:rsidRDefault="00BE5D08">
      <w:r>
        <w:separator/>
      </w:r>
    </w:p>
  </w:footnote>
  <w:footnote w:type="continuationSeparator" w:id="0">
    <w:p w:rsidR="00BE5D08" w:rsidRDefault="00BE5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E333911"/>
    <w:multiLevelType w:val="multilevel"/>
    <w:tmpl w:val="F618BD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A5"/>
    <w:rsid w:val="00017126"/>
    <w:rsid w:val="009370A5"/>
    <w:rsid w:val="00B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AF57A-F768-4698-B729-19787B9E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E9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Цветовое выделение"/>
    <w:qFormat/>
    <w:rPr>
      <w:b/>
      <w:color w:val="26282F"/>
    </w:rPr>
  </w:style>
  <w:style w:type="character" w:customStyle="1" w:styleId="23">
    <w:name w:val="Основной текст (2)"/>
    <w:qFormat/>
    <w:rsid w:val="001C7888"/>
    <w:rPr>
      <w:rFonts w:ascii="Times New Roman" w:hAnsi="Times New Roman" w:cs="Times New Roman"/>
      <w:sz w:val="28"/>
      <w:szCs w:val="28"/>
      <w:u w:val="none"/>
    </w:rPr>
  </w:style>
  <w:style w:type="character" w:customStyle="1" w:styleId="a8">
    <w:name w:val="Нижний колонтитул Знак"/>
    <w:basedOn w:val="a1"/>
    <w:qFormat/>
    <w:rsid w:val="001C7888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d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Cs w:val="20"/>
      <w:lang w:bidi="ar-SA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5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6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7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Колонтитул"/>
    <w:basedOn w:val="a"/>
    <w:qFormat/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paragraph" w:styleId="af6">
    <w:name w:val="footer"/>
    <w:basedOn w:val="a"/>
    <w:rsid w:val="001C7888"/>
    <w:pPr>
      <w:suppressLineNumbers/>
      <w:tabs>
        <w:tab w:val="center" w:pos="4819"/>
        <w:tab w:val="right" w:pos="9638"/>
      </w:tabs>
    </w:pPr>
    <w:rPr>
      <w:sz w:val="20"/>
      <w:szCs w:val="20"/>
      <w:lang w:eastAsia="ar-SA"/>
    </w:rPr>
  </w:style>
  <w:style w:type="paragraph" w:styleId="af7">
    <w:name w:val="Normal (Web)"/>
    <w:basedOn w:val="a"/>
    <w:qFormat/>
    <w:rsid w:val="001C7888"/>
    <w:pPr>
      <w:suppressAutoHyphens w:val="0"/>
      <w:spacing w:before="100" w:after="100"/>
    </w:pPr>
    <w:rPr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2</Pages>
  <Words>347</Words>
  <Characters>1983</Characters>
  <Application>Microsoft Office Word</Application>
  <DocSecurity>0</DocSecurity>
  <Lines>16</Lines>
  <Paragraphs>4</Paragraphs>
  <ScaleCrop>false</ScaleCrop>
  <Company>Lenovo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Борисова</cp:lastModifiedBy>
  <cp:revision>23</cp:revision>
  <cp:lastPrinted>2023-02-01T17:27:00Z</cp:lastPrinted>
  <dcterms:created xsi:type="dcterms:W3CDTF">2022-12-20T06:58:00Z</dcterms:created>
  <dcterms:modified xsi:type="dcterms:W3CDTF">2023-02-01T13:51:00Z</dcterms:modified>
  <dc:language>ru-RU</dc:language>
</cp:coreProperties>
</file>