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18" w:rsidRPr="00330918" w:rsidRDefault="00330918" w:rsidP="00330918">
      <w:pPr>
        <w:jc w:val="center"/>
        <w:rPr>
          <w:szCs w:val="20"/>
        </w:rPr>
      </w:pPr>
      <w:bookmarkStart w:id="0" w:name="_GoBack"/>
      <w:bookmarkEnd w:id="0"/>
      <w:r w:rsidRPr="00330918">
        <w:rPr>
          <w:szCs w:val="20"/>
        </w:rPr>
        <w:t>ГЛАВА ГОРОДА ФРЯЗИНО</w:t>
      </w:r>
    </w:p>
    <w:p w:rsidR="00330918" w:rsidRPr="00330918" w:rsidRDefault="00330918" w:rsidP="00330918">
      <w:pPr>
        <w:jc w:val="center"/>
        <w:rPr>
          <w:szCs w:val="20"/>
        </w:rPr>
      </w:pPr>
      <w:r w:rsidRPr="00330918">
        <w:rPr>
          <w:szCs w:val="20"/>
        </w:rPr>
        <w:t>ПОСТАНОВЛЕНИЕ</w:t>
      </w:r>
    </w:p>
    <w:p w:rsidR="00330918" w:rsidRPr="00330918" w:rsidRDefault="00330918" w:rsidP="00330918">
      <w:pPr>
        <w:jc w:val="center"/>
        <w:rPr>
          <w:sz w:val="24"/>
          <w:szCs w:val="24"/>
          <w:lang w:val="en-US"/>
        </w:rPr>
      </w:pPr>
      <w:r>
        <w:rPr>
          <w:szCs w:val="20"/>
        </w:rPr>
        <w:t>от 1</w:t>
      </w:r>
      <w:r>
        <w:rPr>
          <w:szCs w:val="20"/>
          <w:lang w:val="en-US"/>
        </w:rPr>
        <w:t>4</w:t>
      </w:r>
      <w:r>
        <w:rPr>
          <w:szCs w:val="20"/>
        </w:rPr>
        <w:t>.03.2016 № 13</w:t>
      </w:r>
      <w:r>
        <w:rPr>
          <w:szCs w:val="20"/>
          <w:lang w:val="en-US"/>
        </w:rPr>
        <w:t>7</w:t>
      </w:r>
    </w:p>
    <w:p w:rsidR="00A05324" w:rsidRDefault="00A05324" w:rsidP="00173643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A05324" w:rsidRDefault="00A05324" w:rsidP="00173643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73643" w:rsidRPr="00D94D43" w:rsidRDefault="00173643" w:rsidP="00A05324">
      <w:pPr>
        <w:widowControl w:val="0"/>
        <w:autoSpaceDE w:val="0"/>
        <w:autoSpaceDN w:val="0"/>
        <w:adjustRightInd w:val="0"/>
        <w:ind w:right="4535"/>
        <w:jc w:val="both"/>
        <w:rPr>
          <w:bCs/>
        </w:rPr>
      </w:pPr>
      <w:r>
        <w:rPr>
          <w:bCs/>
        </w:rPr>
        <w:t>Об утверждении Порядка осуществления</w:t>
      </w:r>
      <w:r w:rsidR="00A05324">
        <w:rPr>
          <w:bCs/>
        </w:rPr>
        <w:t xml:space="preserve"> </w:t>
      </w:r>
      <w:r>
        <w:rPr>
          <w:bCs/>
        </w:rPr>
        <w:t>отделом муниципального контроля</w:t>
      </w:r>
      <w:r w:rsidR="00A05324">
        <w:rPr>
          <w:bCs/>
        </w:rPr>
        <w:t xml:space="preserve"> </w:t>
      </w:r>
      <w:r>
        <w:rPr>
          <w:bCs/>
        </w:rPr>
        <w:t xml:space="preserve">администрации города Фрязино полномочий по внутреннему </w:t>
      </w:r>
      <w:proofErr w:type="spellStart"/>
      <w:proofErr w:type="gramStart"/>
      <w:r>
        <w:rPr>
          <w:bCs/>
        </w:rPr>
        <w:t>муници</w:t>
      </w:r>
      <w:r w:rsidR="00A05324">
        <w:rPr>
          <w:bCs/>
        </w:rPr>
        <w:t>-</w:t>
      </w:r>
      <w:r>
        <w:rPr>
          <w:bCs/>
        </w:rPr>
        <w:t>пальному</w:t>
      </w:r>
      <w:proofErr w:type="spellEnd"/>
      <w:proofErr w:type="gramEnd"/>
      <w:r w:rsidR="00A05324">
        <w:rPr>
          <w:bCs/>
        </w:rPr>
        <w:t xml:space="preserve"> </w:t>
      </w:r>
      <w:r>
        <w:rPr>
          <w:bCs/>
        </w:rPr>
        <w:t xml:space="preserve">финансовому контролю </w:t>
      </w:r>
    </w:p>
    <w:p w:rsidR="00173643" w:rsidRDefault="00173643" w:rsidP="00173643">
      <w:pPr>
        <w:widowControl w:val="0"/>
        <w:autoSpaceDE w:val="0"/>
        <w:autoSpaceDN w:val="0"/>
        <w:adjustRightInd w:val="0"/>
        <w:jc w:val="both"/>
      </w:pPr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со </w:t>
      </w:r>
      <w:hyperlink r:id="rId7" w:history="1">
        <w:r w:rsidRPr="00D94D43">
          <w:t>ст</w:t>
        </w:r>
        <w:r>
          <w:t>атьей</w:t>
        </w:r>
        <w:r w:rsidRPr="00D94D43">
          <w:t xml:space="preserve"> 269.2</w:t>
        </w:r>
      </w:hyperlink>
      <w:r>
        <w:t xml:space="preserve"> Бюджетного кодекса Российской Федерации, </w:t>
      </w:r>
      <w:r>
        <w:rPr>
          <w:lang w:eastAsia="en-US"/>
        </w:rPr>
        <w:t xml:space="preserve">руководствуясь </w:t>
      </w:r>
      <w:r>
        <w:rPr>
          <w:color w:val="000000"/>
          <w:lang w:eastAsia="en-US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>
        <w:t>решением Совета депутатов города Фрязино от 26.11.2015 № 29 «Об утверждении структуры администрации города Фрязино», Уставом городского округа Фрязино Московской области</w:t>
      </w:r>
    </w:p>
    <w:p w:rsidR="00173643" w:rsidRPr="00A05324" w:rsidRDefault="00173643" w:rsidP="0017364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73643" w:rsidRPr="00A05324" w:rsidRDefault="00173643" w:rsidP="00A05324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A05324">
        <w:rPr>
          <w:b/>
        </w:rPr>
        <w:t>п</w:t>
      </w:r>
      <w:proofErr w:type="gramEnd"/>
      <w:r w:rsidRPr="00A05324">
        <w:rPr>
          <w:b/>
        </w:rPr>
        <w:t xml:space="preserve"> о с т а н о в л я ю:</w:t>
      </w:r>
    </w:p>
    <w:p w:rsidR="00173643" w:rsidRPr="00A05324" w:rsidRDefault="00173643" w:rsidP="00173643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прилагаемый </w:t>
      </w:r>
      <w:hyperlink w:anchor="Par34" w:history="1">
        <w:r w:rsidRPr="00D94D43">
          <w:t>Порядок</w:t>
        </w:r>
      </w:hyperlink>
      <w:r>
        <w:t xml:space="preserve"> осуществления отделом муниципального контроля администрации города Фрязино полномочий по внутреннему муниципальному финансовому контролю.</w:t>
      </w:r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постановление администрации города </w:t>
      </w:r>
      <w:r w:rsidR="00A05324">
        <w:br/>
      </w:r>
      <w:r>
        <w:t>от 21.04.2015 № 221 «Об утверждении Порядка осуществления контрольно-ревизионной комиссией Финансового управления администрации города Фрязино полномочий по внутреннему муниципального финансовому контролю».</w:t>
      </w:r>
      <w:proofErr w:type="gramEnd"/>
    </w:p>
    <w:p w:rsidR="00173643" w:rsidRPr="00CF66AE" w:rsidRDefault="00173643" w:rsidP="00173643">
      <w:pPr>
        <w:spacing w:before="40"/>
        <w:ind w:firstLine="720"/>
        <w:jc w:val="both"/>
      </w:pPr>
      <w:r>
        <w:t xml:space="preserve">3. </w:t>
      </w:r>
      <w:r w:rsidRPr="00CF66AE">
        <w:t xml:space="preserve">Сектору пресс-службы </w:t>
      </w:r>
      <w:r>
        <w:t xml:space="preserve">управления социальных коммуникаций и правовых отношений </w:t>
      </w:r>
      <w:r w:rsidRPr="00CF66AE">
        <w:t>администрации г</w:t>
      </w:r>
      <w:r>
        <w:t>орода</w:t>
      </w:r>
      <w:r w:rsidRPr="00CF66AE">
        <w:t xml:space="preserve"> Фрязино</w:t>
      </w:r>
      <w:r>
        <w:t xml:space="preserve"> (Буров С.Г.)</w:t>
      </w:r>
      <w:r w:rsidRPr="00CF66AE">
        <w:t xml:space="preserve">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</w:t>
      </w:r>
      <w:r w:rsidR="00A05324">
        <w:t>.</w:t>
      </w:r>
      <w:r w:rsidRPr="00CF66AE">
        <w:t xml:space="preserve"> Фрязино в сети Интернет.</w:t>
      </w:r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</w:t>
      </w:r>
      <w:r w:rsidR="00A05324">
        <w:br/>
      </w:r>
      <w:r>
        <w:t>собой.</w:t>
      </w:r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</w:p>
    <w:p w:rsidR="006873A9" w:rsidRDefault="006873A9" w:rsidP="00173643">
      <w:pPr>
        <w:widowControl w:val="0"/>
        <w:autoSpaceDE w:val="0"/>
        <w:autoSpaceDN w:val="0"/>
        <w:adjustRightInd w:val="0"/>
        <w:ind w:firstLine="540"/>
        <w:jc w:val="both"/>
      </w:pPr>
    </w:p>
    <w:p w:rsidR="00173643" w:rsidRDefault="00173643" w:rsidP="00173643">
      <w:pPr>
        <w:widowControl w:val="0"/>
        <w:autoSpaceDE w:val="0"/>
        <w:autoSpaceDN w:val="0"/>
        <w:adjustRightInd w:val="0"/>
        <w:jc w:val="both"/>
      </w:pPr>
      <w:r w:rsidRPr="00F83F2C">
        <w:t>Глава города</w:t>
      </w:r>
      <w:r w:rsidRPr="00F83F2C">
        <w:tab/>
      </w:r>
      <w:r w:rsidRPr="00F83F2C">
        <w:tab/>
      </w:r>
      <w:r w:rsidRPr="00F83F2C">
        <w:tab/>
      </w:r>
      <w:r w:rsidRPr="00F83F2C">
        <w:tab/>
      </w:r>
      <w:r w:rsidRPr="00F83F2C">
        <w:tab/>
      </w:r>
      <w:r w:rsidRPr="00F83F2C">
        <w:tab/>
        <w:t xml:space="preserve"> И.М. Сергеев</w:t>
      </w:r>
    </w:p>
    <w:p w:rsidR="00173643" w:rsidRPr="00A05324" w:rsidRDefault="00173643" w:rsidP="0017364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73643" w:rsidRDefault="00173643" w:rsidP="00173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5324" w:rsidRDefault="00A05324" w:rsidP="006873A9">
      <w:pPr>
        <w:widowControl w:val="0"/>
        <w:tabs>
          <w:tab w:val="left" w:pos="1134"/>
          <w:tab w:val="left" w:pos="2835"/>
          <w:tab w:val="left" w:pos="4410"/>
          <w:tab w:val="left" w:pos="723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73643" w:rsidRDefault="00173643" w:rsidP="00A05324">
      <w:pPr>
        <w:widowControl w:val="0"/>
        <w:autoSpaceDE w:val="0"/>
        <w:autoSpaceDN w:val="0"/>
        <w:adjustRightInd w:val="0"/>
        <w:ind w:firstLine="4536"/>
        <w:jc w:val="center"/>
        <w:outlineLvl w:val="0"/>
      </w:pPr>
      <w:bookmarkStart w:id="1" w:name="Par28"/>
      <w:bookmarkEnd w:id="1"/>
      <w:r>
        <w:lastRenderedPageBreak/>
        <w:t>УТВЕРЖДЕН</w:t>
      </w:r>
    </w:p>
    <w:p w:rsidR="00173643" w:rsidRDefault="00173643" w:rsidP="00A05324">
      <w:pPr>
        <w:widowControl w:val="0"/>
        <w:autoSpaceDE w:val="0"/>
        <w:autoSpaceDN w:val="0"/>
        <w:adjustRightInd w:val="0"/>
        <w:ind w:firstLine="4536"/>
        <w:jc w:val="center"/>
      </w:pPr>
      <w:r>
        <w:t>постановлением Главы города</w:t>
      </w:r>
    </w:p>
    <w:p w:rsidR="00173643" w:rsidRDefault="00173643" w:rsidP="00A05324">
      <w:pPr>
        <w:widowControl w:val="0"/>
        <w:autoSpaceDE w:val="0"/>
        <w:autoSpaceDN w:val="0"/>
        <w:adjustRightInd w:val="0"/>
        <w:ind w:firstLine="4536"/>
        <w:jc w:val="center"/>
      </w:pPr>
      <w:r>
        <w:t>от __</w:t>
      </w:r>
      <w:r w:rsidR="00330918" w:rsidRPr="00330918">
        <w:rPr>
          <w:u w:val="single"/>
        </w:rPr>
        <w:t>14.03.2016</w:t>
      </w:r>
      <w:r w:rsidR="00A05324">
        <w:t>__</w:t>
      </w:r>
      <w:r>
        <w:t xml:space="preserve"> № _</w:t>
      </w:r>
      <w:r w:rsidR="00330918" w:rsidRPr="00330918">
        <w:rPr>
          <w:u w:val="single"/>
        </w:rPr>
        <w:t>137</w:t>
      </w:r>
      <w:r>
        <w:t>__</w:t>
      </w:r>
    </w:p>
    <w:p w:rsidR="00173643" w:rsidRPr="006873A9" w:rsidRDefault="00173643" w:rsidP="00A05324">
      <w:pPr>
        <w:widowControl w:val="0"/>
        <w:autoSpaceDE w:val="0"/>
        <w:autoSpaceDN w:val="0"/>
        <w:adjustRightInd w:val="0"/>
        <w:ind w:firstLine="4536"/>
        <w:jc w:val="center"/>
        <w:rPr>
          <w:sz w:val="16"/>
          <w:szCs w:val="16"/>
        </w:rPr>
      </w:pPr>
    </w:p>
    <w:p w:rsidR="00173643" w:rsidRDefault="00A05324" w:rsidP="0017364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4"/>
      <w:bookmarkEnd w:id="2"/>
      <w:r>
        <w:rPr>
          <w:b/>
          <w:bCs/>
        </w:rPr>
        <w:t>ПОРЯДОК</w:t>
      </w:r>
    </w:p>
    <w:p w:rsidR="00173643" w:rsidRDefault="00173643" w:rsidP="0017364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осуществления отделом муниципального контроля</w:t>
      </w:r>
      <w:r w:rsidR="006873A9">
        <w:rPr>
          <w:b/>
          <w:bCs/>
        </w:rPr>
        <w:t xml:space="preserve"> </w:t>
      </w:r>
      <w:r>
        <w:rPr>
          <w:b/>
          <w:bCs/>
        </w:rPr>
        <w:t>администрации города Фрязино полномочий</w:t>
      </w:r>
      <w:r w:rsidR="006873A9">
        <w:rPr>
          <w:b/>
          <w:bCs/>
        </w:rPr>
        <w:t xml:space="preserve"> </w:t>
      </w:r>
      <w:r>
        <w:rPr>
          <w:b/>
          <w:bCs/>
        </w:rPr>
        <w:t>по внутреннему муниципальному финансовому контролю</w:t>
      </w:r>
    </w:p>
    <w:p w:rsidR="00173643" w:rsidRPr="006873A9" w:rsidRDefault="00173643" w:rsidP="0017364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173643" w:rsidRPr="00056303" w:rsidRDefault="00173643" w:rsidP="0017364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Par40"/>
      <w:bookmarkEnd w:id="3"/>
      <w:r w:rsidRPr="00056303">
        <w:rPr>
          <w:b/>
        </w:rPr>
        <w:t>1. Общие положения</w:t>
      </w:r>
    </w:p>
    <w:p w:rsidR="00173643" w:rsidRPr="006873A9" w:rsidRDefault="00173643" w:rsidP="00173643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173643" w:rsidRDefault="00173643" w:rsidP="00173643">
      <w:pPr>
        <w:autoSpaceDE w:val="0"/>
        <w:autoSpaceDN w:val="0"/>
        <w:adjustRightInd w:val="0"/>
        <w:ind w:firstLine="709"/>
        <w:jc w:val="both"/>
        <w:rPr>
          <w:rFonts w:eastAsia="Batang"/>
          <w:lang w:eastAsia="ko-KR"/>
        </w:rPr>
      </w:pPr>
      <w:r w:rsidRPr="00FF381C">
        <w:t xml:space="preserve">1.1. Настоящий Порядок определяет </w:t>
      </w:r>
      <w:r w:rsidRPr="007C38D7">
        <w:rPr>
          <w:lang w:bidi="en-US"/>
        </w:rPr>
        <w:t xml:space="preserve">правила осуществления отделом </w:t>
      </w:r>
      <w:r w:rsidRPr="001D77E0">
        <w:rPr>
          <w:lang w:bidi="en-US"/>
        </w:rPr>
        <w:t xml:space="preserve">муниципального контроля </w:t>
      </w:r>
      <w:r w:rsidRPr="00FF381C">
        <w:t>администрации города Фрязино</w:t>
      </w:r>
      <w:r>
        <w:t xml:space="preserve"> полномочий по  </w:t>
      </w:r>
      <w:r w:rsidRPr="00FF381C">
        <w:t>внутренне</w:t>
      </w:r>
      <w:r>
        <w:t>му</w:t>
      </w:r>
      <w:r w:rsidRPr="00FF381C">
        <w:t xml:space="preserve"> муниципально</w:t>
      </w:r>
      <w:r>
        <w:t>му</w:t>
      </w:r>
      <w:r w:rsidRPr="00FF381C">
        <w:t xml:space="preserve"> финансово</w:t>
      </w:r>
      <w:r>
        <w:t>му</w:t>
      </w:r>
      <w:r w:rsidRPr="00FF381C">
        <w:t xml:space="preserve"> контрол</w:t>
      </w:r>
      <w:r>
        <w:t xml:space="preserve">ю и определяет основания, </w:t>
      </w:r>
      <w:r w:rsidRPr="00056BFB">
        <w:rPr>
          <w:rFonts w:eastAsia="Batang"/>
          <w:lang w:eastAsia="ko-KR"/>
        </w:rPr>
        <w:t>порядок проведения проверок, ревизий</w:t>
      </w:r>
      <w:r>
        <w:rPr>
          <w:rFonts w:eastAsia="Batang"/>
          <w:lang w:eastAsia="ko-KR"/>
        </w:rPr>
        <w:t>, обследований</w:t>
      </w:r>
      <w:r w:rsidRPr="00056BFB">
        <w:rPr>
          <w:rFonts w:eastAsia="Batang"/>
          <w:lang w:eastAsia="ko-KR"/>
        </w:rPr>
        <w:t xml:space="preserve"> в целях обеспечения: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- последующего финансового </w:t>
      </w:r>
      <w:proofErr w:type="gramStart"/>
      <w:r w:rsidRPr="00152268">
        <w:rPr>
          <w:rFonts w:eastAsia="Batang"/>
          <w:lang w:eastAsia="ko-KR"/>
        </w:rPr>
        <w:t>контроля за</w:t>
      </w:r>
      <w:proofErr w:type="gramEnd"/>
      <w:r w:rsidRPr="00152268">
        <w:rPr>
          <w:rFonts w:eastAsia="Batang"/>
          <w:lang w:eastAsia="ko-KR"/>
        </w:rPr>
        <w:t xml:space="preserve"> использованием средств бюджета город</w:t>
      </w:r>
      <w:r>
        <w:rPr>
          <w:rFonts w:eastAsia="Batang"/>
          <w:lang w:eastAsia="ko-KR"/>
        </w:rPr>
        <w:t>а</w:t>
      </w:r>
      <w:r w:rsidRPr="00152268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>Фрязино</w:t>
      </w:r>
      <w:r w:rsidRPr="00152268">
        <w:rPr>
          <w:rFonts w:eastAsia="Batang"/>
          <w:lang w:eastAsia="ko-KR"/>
        </w:rPr>
        <w:t xml:space="preserve"> Московской области, а также межбюджетных трансфертов; 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- последующего финансового </w:t>
      </w:r>
      <w:proofErr w:type="gramStart"/>
      <w:r w:rsidRPr="00152268">
        <w:rPr>
          <w:rFonts w:eastAsia="Batang"/>
          <w:lang w:eastAsia="ko-KR"/>
        </w:rPr>
        <w:t>контроля за</w:t>
      </w:r>
      <w:proofErr w:type="gramEnd"/>
      <w:r w:rsidRPr="00152268">
        <w:rPr>
          <w:rFonts w:eastAsia="Batang"/>
          <w:lang w:eastAsia="ko-KR"/>
        </w:rPr>
        <w:t xml:space="preserve"> соблюдением требований бюджетного законодательства Российской Федерации в отношении главных распорядителей (распорядителей) и получателей средств бюджета </w:t>
      </w:r>
      <w:r>
        <w:rPr>
          <w:rFonts w:eastAsia="Batang"/>
          <w:lang w:eastAsia="ko-KR"/>
        </w:rPr>
        <w:t>города</w:t>
      </w:r>
      <w:r w:rsidRPr="00152268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 xml:space="preserve">Фрязино </w:t>
      </w:r>
      <w:r w:rsidRPr="00EA74D1">
        <w:rPr>
          <w:rFonts w:eastAsia="Batang"/>
          <w:lang w:eastAsia="ko-KR"/>
        </w:rPr>
        <w:t>Московской области</w:t>
      </w:r>
      <w:r w:rsidRPr="00152268">
        <w:rPr>
          <w:rFonts w:eastAsia="Batang"/>
          <w:lang w:eastAsia="ko-KR"/>
        </w:rPr>
        <w:t>, которым предоставлены межбюджетные трансферты;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- последующего финансового </w:t>
      </w:r>
      <w:proofErr w:type="gramStart"/>
      <w:r w:rsidRPr="00152268">
        <w:rPr>
          <w:rFonts w:eastAsia="Batang"/>
          <w:lang w:eastAsia="ko-KR"/>
        </w:rPr>
        <w:t>контроля за</w:t>
      </w:r>
      <w:proofErr w:type="gramEnd"/>
      <w:r w:rsidRPr="00152268">
        <w:rPr>
          <w:rFonts w:eastAsia="Batang"/>
          <w:lang w:eastAsia="ko-KR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- последующего финансового </w:t>
      </w:r>
      <w:proofErr w:type="gramStart"/>
      <w:r w:rsidRPr="00152268">
        <w:rPr>
          <w:rFonts w:eastAsia="Batang"/>
          <w:lang w:eastAsia="ko-KR"/>
        </w:rPr>
        <w:t>контроля за</w:t>
      </w:r>
      <w:proofErr w:type="gramEnd"/>
      <w:r w:rsidRPr="00152268">
        <w:rPr>
          <w:rFonts w:eastAsia="Batang"/>
          <w:lang w:eastAsia="ko-KR"/>
        </w:rPr>
        <w:t xml:space="preserve"> соблюдением установленного порядка ведения бухгалтерского (бюджетного) учета, контроль за постановкой бухгалтерского (бюджетного) учета, правильным применением действующих положений, инструкций, указаний по вопросам бухгалтерского учета и отчетности;</w:t>
      </w:r>
    </w:p>
    <w:p w:rsidR="00173643" w:rsidRPr="00536A8F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- последующего финансового </w:t>
      </w:r>
      <w:proofErr w:type="gramStart"/>
      <w:r w:rsidRPr="00152268">
        <w:rPr>
          <w:rFonts w:eastAsia="Batang"/>
          <w:lang w:eastAsia="ko-KR"/>
        </w:rPr>
        <w:t>контроля за</w:t>
      </w:r>
      <w:proofErr w:type="gramEnd"/>
      <w:r w:rsidRPr="00152268">
        <w:rPr>
          <w:rFonts w:eastAsia="Batang"/>
          <w:lang w:eastAsia="ko-KR"/>
        </w:rPr>
        <w:t xml:space="preserve"> правильностью применения бюджетного,</w:t>
      </w:r>
      <w:r>
        <w:rPr>
          <w:rFonts w:eastAsia="Batang"/>
          <w:lang w:eastAsia="ko-KR"/>
        </w:rPr>
        <w:t xml:space="preserve"> трудового и</w:t>
      </w:r>
      <w:r w:rsidRPr="00152268">
        <w:rPr>
          <w:rFonts w:eastAsia="Batang"/>
          <w:lang w:eastAsia="ko-KR"/>
        </w:rPr>
        <w:t xml:space="preserve"> гражданского законодательства Российской Федерации по вопросам, отнесенным к компетенции 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>тдела</w:t>
      </w:r>
      <w:r>
        <w:rPr>
          <w:rFonts w:eastAsia="Batang"/>
          <w:lang w:eastAsia="ko-KR"/>
        </w:rPr>
        <w:t xml:space="preserve"> </w:t>
      </w:r>
      <w:r w:rsidRPr="00152268">
        <w:rPr>
          <w:rFonts w:eastAsia="Batang"/>
          <w:lang w:eastAsia="ko-KR"/>
        </w:rPr>
        <w:t>муниципального контроля</w:t>
      </w:r>
      <w:r>
        <w:rPr>
          <w:rFonts w:eastAsia="Batang"/>
          <w:lang w:eastAsia="ko-KR"/>
        </w:rPr>
        <w:t>.</w:t>
      </w:r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FF381C">
        <w:t xml:space="preserve">1.2. Деятельность </w:t>
      </w:r>
      <w:r>
        <w:t>отдела муниципального контроля</w:t>
      </w:r>
      <w:r w:rsidRPr="00FF381C">
        <w:t xml:space="preserve"> по осуществлению внутреннего муниципального финансового контроля (далее - контрольная деятельность) основывается на принципах законности, объективности, эффективности, независимости, профессиональной компетентности и гласности.</w:t>
      </w:r>
    </w:p>
    <w:p w:rsidR="00173643" w:rsidRPr="00FF381C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4921F5">
        <w:t>1.</w:t>
      </w:r>
      <w:r>
        <w:t>3</w:t>
      </w:r>
      <w:r w:rsidRPr="004921F5">
        <w:t>.</w:t>
      </w:r>
      <w:r w:rsidRPr="00FF381C">
        <w:t xml:space="preserve"> Объектами контроля являются:</w:t>
      </w:r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FF381C">
        <w:t xml:space="preserve">главные распорядители (получатели) бюджетных средств городского округа Фрязино Московской области, главные администраторы (администраторы) доходов бюджета городского округа Фрязино Московской </w:t>
      </w:r>
      <w:r w:rsidRPr="00FF381C">
        <w:lastRenderedPageBreak/>
        <w:t>области, главные администраторы (администраторы) источников финансирования дефицита бюджета городского округа Фрязино Московской области;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финансовые органы (главные распорядители и получатели средств бюджета, котор</w:t>
      </w:r>
      <w:r>
        <w:t>ым</w:t>
      </w:r>
      <w:r w:rsidRPr="0071310D">
        <w:t xml:space="preserve">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 из другого бюджета бюджетной системы Российской Федерации;</w:t>
      </w:r>
    </w:p>
    <w:p w:rsidR="00173643" w:rsidRPr="0071310D" w:rsidRDefault="00173643" w:rsidP="00173643">
      <w:pPr>
        <w:autoSpaceDE w:val="0"/>
        <w:autoSpaceDN w:val="0"/>
        <w:adjustRightInd w:val="0"/>
        <w:ind w:firstLine="540"/>
        <w:jc w:val="both"/>
      </w:pPr>
      <w:r w:rsidRPr="0071310D">
        <w:t>хозяйственные товарищества и общества с участием публично-правовых образований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муниципальные учреждения города Фрязино Московской области;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муниципальные унитарные предприятия города Фрязино Московской области;</w:t>
      </w:r>
    </w:p>
    <w:p w:rsidR="00173643" w:rsidRPr="00FF381C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 xml:space="preserve">юридические лица (за исключением муниципальных учреждений города Фрязино Московской области, муниципальных унитарных предприятий города Фрязино Московской области), </w:t>
      </w:r>
      <w:r w:rsidRPr="007F2011">
        <w:t>индивидуальные предприниматели, физические</w:t>
      </w:r>
      <w:r w:rsidRPr="0071310D">
        <w:t xml:space="preserve"> лица в части соблюдения ими условий договоров (соглашений) о предоставлении средств из бюджета города Фрязино Московской области, договоров (соглашений) о предоставлении муниципальных гарантий городского округа Фрязино Московской области.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1.</w:t>
      </w:r>
      <w:r>
        <w:t>4</w:t>
      </w:r>
      <w:r w:rsidRPr="0071310D">
        <w:t>. В целях настоящего Порядка применяются следующие термины и понятия: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</w:t>
      </w:r>
      <w:r w:rsidRPr="0071310D">
        <w:t>предварительный контроль</w:t>
      </w:r>
      <w:r>
        <w:t xml:space="preserve"> – контроль, </w:t>
      </w:r>
      <w:r w:rsidRPr="0071310D">
        <w:t>осуществляе</w:t>
      </w:r>
      <w:r>
        <w:t>мый</w:t>
      </w:r>
      <w:r w:rsidRPr="0071310D">
        <w:t xml:space="preserve"> в целях предупреждения и пресечения бюджетных нарушений в процессе исполнения бюджета городского округа Фрязино, методом предварительного контроля является санкционирование операций;</w:t>
      </w:r>
    </w:p>
    <w:p w:rsidR="00173643" w:rsidRPr="0071310D" w:rsidRDefault="00173643" w:rsidP="00173643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firstLine="540"/>
        <w:jc w:val="both"/>
      </w:pPr>
      <w:r w:rsidRPr="0071310D">
        <w:t>текущий контроль</w:t>
      </w:r>
      <w:r>
        <w:t xml:space="preserve"> – контроль,</w:t>
      </w:r>
      <w:r w:rsidRPr="0071310D">
        <w:t xml:space="preserve"> проводи</w:t>
      </w:r>
      <w:r>
        <w:t>мый</w:t>
      </w:r>
      <w:r w:rsidRPr="0071310D">
        <w:t xml:space="preserve">  для своевременного выявления нарушений законодательства и нерационального расходования средств, к методам текущего контроля относятся обследования, то есть анализ и оценка операций и их отражения в </w:t>
      </w:r>
      <w:proofErr w:type="gramStart"/>
      <w:r w:rsidRPr="0071310D">
        <w:t>учете</w:t>
      </w:r>
      <w:proofErr w:type="gramEnd"/>
      <w:r w:rsidRPr="0071310D">
        <w:t xml:space="preserve"> и повседневный мониторинг;</w:t>
      </w:r>
    </w:p>
    <w:p w:rsidR="00173643" w:rsidRPr="0071310D" w:rsidRDefault="00173643" w:rsidP="00173643">
      <w:pPr>
        <w:widowControl w:val="0"/>
        <w:tabs>
          <w:tab w:val="left" w:pos="426"/>
        </w:tabs>
        <w:autoSpaceDE w:val="0"/>
        <w:autoSpaceDN w:val="0"/>
        <w:adjustRightInd w:val="0"/>
        <w:ind w:firstLine="540"/>
        <w:jc w:val="both"/>
      </w:pPr>
      <w:r w:rsidRPr="0071310D">
        <w:t>последующий контроль</w:t>
      </w:r>
      <w:r>
        <w:t xml:space="preserve"> – контроль, </w:t>
      </w:r>
      <w:r w:rsidRPr="0071310D">
        <w:t xml:space="preserve"> осуществляе</w:t>
      </w:r>
      <w:r>
        <w:t>мый</w:t>
      </w:r>
      <w:r w:rsidRPr="0071310D">
        <w:t xml:space="preserve"> по результатам исполнения бюджета городского округа Фрязино в целях установления законности его исполнения, достоверности учета и отчетности, методами последующего контроля являются ревизия и проверка;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 xml:space="preserve">заключение - документ, составляемый должностным лицом </w:t>
      </w:r>
      <w:r>
        <w:t>отдела муниципального контроля</w:t>
      </w:r>
      <w:r w:rsidRPr="0071310D">
        <w:t xml:space="preserve"> по результатам обследования;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 xml:space="preserve">акт - документ, составляемый должностным лицом </w:t>
      </w:r>
      <w:r>
        <w:t xml:space="preserve">отдела муниципального контроля </w:t>
      </w:r>
      <w:r w:rsidRPr="0071310D">
        <w:t>п</w:t>
      </w:r>
      <w:r>
        <w:t>о результатам проверки, ревизии</w:t>
      </w:r>
      <w:r w:rsidRPr="0071310D">
        <w:t>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1310D">
        <w:t xml:space="preserve">представление - обязательный для исполнения проверяемой организацией документ, направляемый </w:t>
      </w:r>
      <w:r>
        <w:t>отделом муниципального контроля</w:t>
      </w:r>
      <w:r w:rsidRPr="0071310D">
        <w:t xml:space="preserve"> по результатам проведенной контрольной деятельности руководителям проверяемых </w:t>
      </w:r>
      <w:r w:rsidRPr="0071310D">
        <w:lastRenderedPageBreak/>
        <w:t>организаций для принятия мер по устранению выявленных нарушений, возмещению причиненного муниципальному образованию ущерба и привлечению к ответственности должностных лиц, виновных в нарушении законодательства Российской Федерации, Московской области, нормативных правовых актов городского округа Фрязино Московской области;</w:t>
      </w:r>
      <w:proofErr w:type="gramEnd"/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 xml:space="preserve">предписание - обязательный для исполнения проверяемой организацией документ, направляемый ей </w:t>
      </w:r>
      <w:r>
        <w:t>отделом муниципального контроля</w:t>
      </w:r>
      <w:r w:rsidRPr="0071310D">
        <w:t xml:space="preserve"> по результатам проведенной контрольной деятельности при выявлении нарушений, наносящих прямой непосредственный ущерб и требующих в связи с этим безотлагательного пресечения.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jc w:val="both"/>
      </w:pPr>
    </w:p>
    <w:p w:rsidR="00173643" w:rsidRDefault="00173643" w:rsidP="0017364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4" w:name="Par61"/>
      <w:bookmarkEnd w:id="4"/>
      <w:r w:rsidRPr="0060381D">
        <w:rPr>
          <w:b/>
        </w:rPr>
        <w:t>2. Организация проведения проверок, ревизий, обследований</w:t>
      </w:r>
    </w:p>
    <w:p w:rsidR="00173643" w:rsidRPr="0060381D" w:rsidRDefault="00173643" w:rsidP="0017364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2.1. </w:t>
      </w:r>
      <w:proofErr w:type="gramStart"/>
      <w:r w:rsidRPr="00152268">
        <w:rPr>
          <w:rFonts w:eastAsia="Batang"/>
          <w:lang w:eastAsia="ko-KR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ревизий и обследований (далее - контрольные мероприятия).</w:t>
      </w:r>
      <w:proofErr w:type="gramEnd"/>
      <w:r w:rsidRPr="00152268">
        <w:rPr>
          <w:rFonts w:eastAsia="Batang"/>
          <w:lang w:eastAsia="ko-KR"/>
        </w:rPr>
        <w:t xml:space="preserve">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2.2. В рамках выездных и (или) камеральных проверок могут проводиться встречные проверки. Встречные проверки проводятся в целях установления и (или) подтверждения фактов, связанных с деятельностью объекта контроля.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Обследования могут </w:t>
      </w:r>
      <w:proofErr w:type="gramStart"/>
      <w:r w:rsidRPr="00152268">
        <w:rPr>
          <w:rFonts w:eastAsia="Batang"/>
          <w:lang w:eastAsia="ko-KR"/>
        </w:rPr>
        <w:t>проводиться</w:t>
      </w:r>
      <w:proofErr w:type="gramEnd"/>
      <w:r w:rsidRPr="00152268">
        <w:rPr>
          <w:rFonts w:eastAsia="Batang"/>
          <w:lang w:eastAsia="ko-KR"/>
        </w:rPr>
        <w:t xml:space="preserve"> в том числе в рамках камеральных и выездных проверок, ревизий в соответствии с настоящим Порядком.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2.3. Встречные проверки назначаются и проводятся в порядке, установленном для выездных или камеральных проверок соответственно. Результаты встречной проверки оформляются актом, который прилагается к материалам выездной или камеральной проверки соответственно. 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По результатам встречной проверки представления и (или) предписания объекту встречной проверки не направляются.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2.4. Плановые контрольные мероприятия осуществляются в соответствии с Планом проведения контрольных мероприятий (далее – План контрольных мероприятий) в рамках осуществления полномочий по внутреннему муниципальному финансовому контролю в сфере бюджетных правоотношений, который утверждается </w:t>
      </w:r>
      <w:r>
        <w:rPr>
          <w:rFonts w:eastAsia="Batang"/>
          <w:lang w:eastAsia="ko-KR"/>
        </w:rPr>
        <w:t>распоряжением Главы</w:t>
      </w:r>
      <w:r w:rsidRPr="00152268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>города Фрязино</w:t>
      </w:r>
      <w:r w:rsidRPr="00152268">
        <w:rPr>
          <w:rFonts w:eastAsia="Batang"/>
          <w:lang w:eastAsia="ko-KR"/>
        </w:rPr>
        <w:t>.</w:t>
      </w:r>
    </w:p>
    <w:p w:rsidR="00173643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2.5. Внеплановые контрольные мероприятия осуществляются в соответствии с распоряжением </w:t>
      </w:r>
      <w:r>
        <w:rPr>
          <w:rFonts w:eastAsia="Batang"/>
          <w:lang w:eastAsia="ko-KR"/>
        </w:rPr>
        <w:t>Главы</w:t>
      </w:r>
      <w:r w:rsidRPr="00152268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>города</w:t>
      </w:r>
      <w:r w:rsidRPr="00152268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 xml:space="preserve">Фрязино </w:t>
      </w:r>
      <w:r w:rsidRPr="00152268">
        <w:rPr>
          <w:rFonts w:eastAsia="Batang"/>
          <w:lang w:eastAsia="ko-KR"/>
        </w:rPr>
        <w:t>о проведении контрольного мероприятия, принятым на основании: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 xml:space="preserve">- поручение </w:t>
      </w:r>
      <w:r>
        <w:t>Главы</w:t>
      </w:r>
      <w:r w:rsidRPr="0071310D">
        <w:t xml:space="preserve"> города Фрязино;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- мотивированное обращение правоохранительных органов или иных органов финансового контроля;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lastRenderedPageBreak/>
        <w:t>- обращение гражданина, объединения граждан, в том числе юридического лица, содержащее информацию о нарушении законодательства;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- ликвидация или реорганизация получателей средств бюджета город</w:t>
      </w:r>
      <w:r>
        <w:t>а</w:t>
      </w:r>
      <w:r w:rsidRPr="0071310D">
        <w:t xml:space="preserve"> Фрязино;</w:t>
      </w:r>
    </w:p>
    <w:p w:rsidR="00173643" w:rsidRPr="0060381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- истечение срока исполнения ранее выданного предписания</w:t>
      </w:r>
      <w:r>
        <w:t>;</w:t>
      </w:r>
    </w:p>
    <w:p w:rsidR="00173643" w:rsidRPr="00152268" w:rsidRDefault="00173643" w:rsidP="00173643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</w:t>
      </w:r>
      <w:r w:rsidRPr="00152268">
        <w:rPr>
          <w:rFonts w:eastAsia="Batang"/>
          <w:lang w:eastAsia="ko-KR"/>
        </w:rPr>
        <w:t>- результат</w:t>
      </w:r>
      <w:r>
        <w:rPr>
          <w:rFonts w:eastAsia="Batang"/>
          <w:lang w:eastAsia="ko-KR"/>
        </w:rPr>
        <w:t>ов</w:t>
      </w:r>
      <w:r w:rsidRPr="00152268">
        <w:rPr>
          <w:rFonts w:eastAsia="Batang"/>
          <w:lang w:eastAsia="ko-KR"/>
        </w:rPr>
        <w:t xml:space="preserve"> проведения обследования, камеральной проверки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2.6. Решение о проведении контрольных мероприятий оформляется распоряжением </w:t>
      </w:r>
      <w:r>
        <w:rPr>
          <w:rFonts w:eastAsia="Batang"/>
          <w:lang w:eastAsia="ko-KR"/>
        </w:rPr>
        <w:t>Главы</w:t>
      </w:r>
      <w:r w:rsidRPr="00152268">
        <w:rPr>
          <w:rFonts w:eastAsia="Batang"/>
          <w:lang w:eastAsia="ko-KR"/>
        </w:rPr>
        <w:t xml:space="preserve"> город</w:t>
      </w:r>
      <w:r>
        <w:rPr>
          <w:rFonts w:eastAsia="Batang"/>
          <w:lang w:eastAsia="ko-KR"/>
        </w:rPr>
        <w:t>а</w:t>
      </w:r>
      <w:r w:rsidRPr="00152268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 xml:space="preserve">Фрязино </w:t>
      </w:r>
      <w:r w:rsidRPr="00152268">
        <w:rPr>
          <w:rFonts w:eastAsia="Batang"/>
          <w:lang w:eastAsia="ko-KR"/>
        </w:rPr>
        <w:t>(далее - распоряжение о проведении контрольного мероприятия).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2.7. </w:t>
      </w:r>
      <w:proofErr w:type="gramStart"/>
      <w:r w:rsidRPr="00152268">
        <w:rPr>
          <w:rFonts w:eastAsia="Batang"/>
          <w:lang w:eastAsia="ko-KR"/>
        </w:rPr>
        <w:t xml:space="preserve">При осуществлении деятельности по контролю, предусмотренной настоящим Порядком, в рамках одного контрольного мероприятия могут быть реализованы полномочия 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 xml:space="preserve">тдела муниципального контроля по осуществлению внутреннего муниципального финансового контроля в сфере бюджетных правоотношений и контроля за соблюдением Федерального  закона </w:t>
      </w:r>
      <w:r>
        <w:rPr>
          <w:rFonts w:eastAsia="Batang"/>
          <w:lang w:eastAsia="ko-KR"/>
        </w:rPr>
        <w:t>от 05.04.2013 № 44-ФЗ «</w:t>
      </w:r>
      <w:r w:rsidRPr="00152268">
        <w:rPr>
          <w:rFonts w:eastAsia="Batang"/>
          <w:lang w:eastAsia="ko-KR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Batang"/>
          <w:lang w:eastAsia="ko-KR"/>
        </w:rPr>
        <w:t>»</w:t>
      </w:r>
      <w:r w:rsidRPr="00152268">
        <w:rPr>
          <w:rFonts w:eastAsia="Batang"/>
          <w:lang w:eastAsia="ko-KR"/>
        </w:rPr>
        <w:t>.</w:t>
      </w:r>
      <w:proofErr w:type="gramEnd"/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2.8. </w:t>
      </w:r>
      <w:r w:rsidRPr="00576DE2">
        <w:rPr>
          <w:rFonts w:eastAsia="Batang"/>
          <w:lang w:eastAsia="ko-KR"/>
        </w:rPr>
        <w:t xml:space="preserve">План контрольных мероприятий формируется на полугодие и утверждается распоряжением </w:t>
      </w:r>
      <w:r>
        <w:rPr>
          <w:rFonts w:eastAsia="Batang"/>
          <w:lang w:eastAsia="ko-KR"/>
        </w:rPr>
        <w:t>Главы</w:t>
      </w:r>
      <w:r w:rsidRPr="00576DE2">
        <w:rPr>
          <w:rFonts w:eastAsia="Batang"/>
          <w:lang w:eastAsia="ko-KR"/>
        </w:rPr>
        <w:t xml:space="preserve"> город</w:t>
      </w:r>
      <w:r>
        <w:rPr>
          <w:rFonts w:eastAsia="Batang"/>
          <w:lang w:eastAsia="ko-KR"/>
        </w:rPr>
        <w:t>а</w:t>
      </w:r>
      <w:r w:rsidRPr="00576DE2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>Фрязино</w:t>
      </w:r>
      <w:r w:rsidRPr="00576DE2">
        <w:rPr>
          <w:rFonts w:eastAsia="Batang"/>
          <w:lang w:eastAsia="ko-KR"/>
        </w:rPr>
        <w:t xml:space="preserve"> не менее чем за месяц до наступления соответствующего периода.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2.9. </w:t>
      </w:r>
      <w:r w:rsidRPr="00576DE2">
        <w:rPr>
          <w:rFonts w:eastAsia="Batang"/>
          <w:lang w:eastAsia="ko-KR"/>
        </w:rPr>
        <w:t xml:space="preserve">Планирование контрольной деятельности осуществляется путем составления и утверждения Плана контрольных мероприятий, который представляет собой перечень контрольных мероприятий, планируемых к осуществлению </w:t>
      </w:r>
      <w:r>
        <w:rPr>
          <w:rFonts w:eastAsia="Batang"/>
          <w:lang w:eastAsia="ko-KR"/>
        </w:rPr>
        <w:t>о</w:t>
      </w:r>
      <w:r w:rsidRPr="00576DE2">
        <w:rPr>
          <w:rFonts w:eastAsia="Batang"/>
          <w:lang w:eastAsia="ko-KR"/>
        </w:rPr>
        <w:t>тделом муниципального контроля в следующем периоде.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2.10. План контрольных мероприятий, а также вносимые в него изменения должны быть размещены не позднее </w:t>
      </w:r>
      <w:r w:rsidRPr="0034163F">
        <w:rPr>
          <w:rFonts w:eastAsia="Batang"/>
          <w:lang w:eastAsia="ko-KR"/>
        </w:rPr>
        <w:t>десяти</w:t>
      </w:r>
      <w:r w:rsidRPr="00152268">
        <w:rPr>
          <w:rFonts w:eastAsia="Batang"/>
          <w:lang w:eastAsia="ko-KR"/>
        </w:rPr>
        <w:t xml:space="preserve"> рабочих дней со дня их утверждения на официальном сайте </w:t>
      </w:r>
      <w:r>
        <w:rPr>
          <w:rFonts w:eastAsia="Batang"/>
          <w:lang w:eastAsia="ko-KR"/>
        </w:rPr>
        <w:t>а</w:t>
      </w:r>
      <w:r w:rsidRPr="00152268">
        <w:rPr>
          <w:rFonts w:eastAsia="Batang"/>
          <w:lang w:eastAsia="ko-KR"/>
        </w:rPr>
        <w:t>дминистрации город</w:t>
      </w:r>
      <w:r>
        <w:rPr>
          <w:rFonts w:eastAsia="Batang"/>
          <w:lang w:eastAsia="ko-KR"/>
        </w:rPr>
        <w:t>а</w:t>
      </w:r>
      <w:r w:rsidRPr="00152268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 xml:space="preserve">Фрязино </w:t>
      </w:r>
      <w:r w:rsidRPr="00152268">
        <w:rPr>
          <w:rFonts w:eastAsia="Batang"/>
          <w:lang w:eastAsia="ko-KR"/>
        </w:rPr>
        <w:t>в информационно-телекоммуникационной сети Интернет.</w:t>
      </w:r>
    </w:p>
    <w:p w:rsidR="00173643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2.11. В Плане контрольных мероприятий по каждому контрольному мероприятию устанавливаются </w:t>
      </w:r>
      <w:r>
        <w:rPr>
          <w:rFonts w:eastAsia="Batang"/>
          <w:lang w:eastAsia="ko-KR"/>
        </w:rPr>
        <w:t>предмет</w:t>
      </w:r>
      <w:r w:rsidRPr="00152268">
        <w:rPr>
          <w:rFonts w:eastAsia="Batang"/>
          <w:lang w:eastAsia="ko-KR"/>
        </w:rPr>
        <w:t xml:space="preserve"> контрольного мероприятия, объекты контроля, проверяемый период, </w:t>
      </w:r>
      <w:r>
        <w:rPr>
          <w:rFonts w:eastAsia="Batang"/>
          <w:lang w:eastAsia="ko-KR"/>
        </w:rPr>
        <w:t>м</w:t>
      </w:r>
      <w:r w:rsidRPr="00B63962">
        <w:rPr>
          <w:rFonts w:eastAsia="Batang"/>
          <w:lang w:eastAsia="ko-KR"/>
        </w:rPr>
        <w:t>есяц начала проведения контрольного мероприятия</w:t>
      </w:r>
      <w:r>
        <w:rPr>
          <w:rFonts w:eastAsia="Batang"/>
          <w:lang w:eastAsia="ko-KR"/>
        </w:rPr>
        <w:t xml:space="preserve">, </w:t>
      </w:r>
      <w:r w:rsidRPr="00152268">
        <w:rPr>
          <w:rFonts w:eastAsia="Batang"/>
          <w:lang w:eastAsia="ko-KR"/>
        </w:rPr>
        <w:t>метод контроля (проверка, ревизия, обследование).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2.12. Длительность проверяемого периода не должна превышать три года, за исключением случаев проведения проверок в отношении муниципальных контрактов. Проверяемый период при проведении плановых контрольных мероприятий определяется исходя из задач контрольного мероприятия.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2.13. Составление </w:t>
      </w:r>
      <w:r>
        <w:rPr>
          <w:rFonts w:eastAsia="Batang"/>
          <w:lang w:eastAsia="ko-KR"/>
        </w:rPr>
        <w:t>П</w:t>
      </w:r>
      <w:r w:rsidRPr="00152268">
        <w:rPr>
          <w:rFonts w:eastAsia="Batang"/>
          <w:lang w:eastAsia="ko-KR"/>
        </w:rPr>
        <w:t>лана контрольной деятельности осуществляется с соблюдением следующих условий:</w:t>
      </w:r>
    </w:p>
    <w:p w:rsidR="00173643" w:rsidRPr="00152268" w:rsidRDefault="00173643" w:rsidP="00173643">
      <w:pPr>
        <w:autoSpaceDE w:val="0"/>
        <w:autoSpaceDN w:val="0"/>
        <w:adjustRightInd w:val="0"/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2.13.1. </w:t>
      </w:r>
      <w:r w:rsidRPr="00152268">
        <w:rPr>
          <w:rFonts w:eastAsia="Batang"/>
          <w:lang w:eastAsia="ko-KR"/>
        </w:rPr>
        <w:t>Законность, своевременность и периодичность проведения контрольных мероприятий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autoSpaceDE w:val="0"/>
        <w:autoSpaceDN w:val="0"/>
        <w:adjustRightInd w:val="0"/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2.13.2. Степень обеспеченности ресурсами (трудовыми, материальными и финансовыми)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>2.13.3. </w:t>
      </w:r>
      <w:r w:rsidRPr="00152268">
        <w:rPr>
          <w:rFonts w:eastAsia="Batang"/>
          <w:lang w:eastAsia="ko-KR"/>
        </w:rPr>
        <w:t>Обеспечение равномерности нагрузки на должностн</w:t>
      </w:r>
      <w:r>
        <w:rPr>
          <w:rFonts w:eastAsia="Batang"/>
          <w:lang w:eastAsia="ko-KR"/>
        </w:rPr>
        <w:t>ое</w:t>
      </w:r>
      <w:r w:rsidRPr="00152268">
        <w:rPr>
          <w:rFonts w:eastAsia="Batang"/>
          <w:lang w:eastAsia="ko-KR"/>
        </w:rPr>
        <w:t xml:space="preserve"> лиц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>тдела муниципального контроля, осуществляющ</w:t>
      </w:r>
      <w:r>
        <w:rPr>
          <w:rFonts w:eastAsia="Batang"/>
          <w:lang w:eastAsia="ko-KR"/>
        </w:rPr>
        <w:t>его</w:t>
      </w:r>
      <w:r w:rsidRPr="00152268">
        <w:rPr>
          <w:rFonts w:eastAsia="Batang"/>
          <w:lang w:eastAsia="ko-KR"/>
        </w:rPr>
        <w:t xml:space="preserve"> внутренний муниципальный финансовый контроль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autoSpaceDE w:val="0"/>
        <w:autoSpaceDN w:val="0"/>
        <w:adjustRightInd w:val="0"/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2.13.4. Реальность сроков проведения контрольных мероприятий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autoSpaceDE w:val="0"/>
        <w:autoSpaceDN w:val="0"/>
        <w:adjustRightInd w:val="0"/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2.13.5. </w:t>
      </w:r>
      <w:r w:rsidRPr="00152268">
        <w:rPr>
          <w:rFonts w:eastAsia="Batang"/>
          <w:lang w:eastAsia="ko-KR"/>
        </w:rPr>
        <w:t>Экономическая целесообразность проведения контрольных мероприятий, определяемая соотношением затрат на проведение каждого контрольного мероприятия и суммы средств бюджета город</w:t>
      </w:r>
      <w:r>
        <w:rPr>
          <w:rFonts w:eastAsia="Batang"/>
          <w:lang w:eastAsia="ko-KR"/>
        </w:rPr>
        <w:t>а</w:t>
      </w:r>
      <w:r w:rsidRPr="00152268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>Фрязино</w:t>
      </w:r>
      <w:r w:rsidRPr="00152268">
        <w:rPr>
          <w:rFonts w:eastAsia="Batang"/>
          <w:lang w:eastAsia="ko-KR"/>
        </w:rPr>
        <w:t>, в отношении которых планируется проведение данного мероприятия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2.13.6. </w:t>
      </w:r>
      <w:r w:rsidRPr="00152268">
        <w:rPr>
          <w:rFonts w:eastAsia="Batang"/>
          <w:lang w:eastAsia="ko-KR"/>
        </w:rPr>
        <w:t xml:space="preserve">Наличие резерва времени для выполнения внеплановых контрольных мероприятий. 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2.14. </w:t>
      </w:r>
      <w:r w:rsidRPr="00152268">
        <w:rPr>
          <w:rFonts w:eastAsia="Batang"/>
          <w:lang w:eastAsia="ko-KR"/>
        </w:rPr>
        <w:t>При планировании деятельности по контролю необходимо учитывать следующие критерии отбора объектов контроля: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2.14.1. </w:t>
      </w:r>
      <w:r w:rsidRPr="00152268">
        <w:rPr>
          <w:rFonts w:eastAsia="Batang"/>
          <w:lang w:eastAsia="ko-KR"/>
        </w:rPr>
        <w:t>Существенность и значимость мероприятий, осуществляемых объектами контроля, в отношении которых предполагается проведение финансового контроля, и (или) направлений и объемов бюджетных расходов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2.14.2. </w:t>
      </w:r>
      <w:r w:rsidRPr="00152268">
        <w:rPr>
          <w:rFonts w:eastAsia="Batang"/>
          <w:lang w:eastAsia="ko-KR"/>
        </w:rPr>
        <w:t>Длительность периода, прошедшего с момента проведения органами муниципального финансового контроля контрольного мероприятия, и его результаты (в случае, если указанный период превышает 3 года, данный критерий имеет наивысший приоритет).</w:t>
      </w:r>
    </w:p>
    <w:p w:rsidR="00173643" w:rsidRPr="00A273B7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2.15. Формирование Плана контрольных мероприятий осуществляется также с учетом информации о планируемых (проводимых) контрольных мероприятиях Контрольно-счетной палатой город</w:t>
      </w:r>
      <w:r>
        <w:rPr>
          <w:rFonts w:eastAsia="Batang"/>
          <w:lang w:eastAsia="ko-KR"/>
        </w:rPr>
        <w:t>а</w:t>
      </w:r>
      <w:r w:rsidRPr="00152268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>Фрязино</w:t>
      </w:r>
      <w:r w:rsidRPr="00152268">
        <w:rPr>
          <w:rFonts w:eastAsia="Batang"/>
          <w:lang w:eastAsia="ko-KR"/>
        </w:rPr>
        <w:t xml:space="preserve"> в целях исключения дублирования деятельности по контролю.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79"/>
      <w:bookmarkEnd w:id="5"/>
    </w:p>
    <w:p w:rsidR="00173643" w:rsidRPr="0071310D" w:rsidRDefault="00173643" w:rsidP="00173643">
      <w:pPr>
        <w:widowControl w:val="0"/>
        <w:autoSpaceDE w:val="0"/>
        <w:autoSpaceDN w:val="0"/>
        <w:adjustRightInd w:val="0"/>
        <w:outlineLvl w:val="1"/>
      </w:pPr>
    </w:p>
    <w:p w:rsidR="00173643" w:rsidRPr="004127E7" w:rsidRDefault="00173643" w:rsidP="0017364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127E7">
        <w:rPr>
          <w:b/>
        </w:rPr>
        <w:t>3. Права и обязанности отдела муниципального контроля при проведении контрольных мероприятий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jc w:val="center"/>
        <w:outlineLvl w:val="1"/>
      </w:pPr>
    </w:p>
    <w:p w:rsidR="00173643" w:rsidRDefault="00173643" w:rsidP="00173643">
      <w:pPr>
        <w:ind w:firstLine="709"/>
        <w:jc w:val="both"/>
        <w:rPr>
          <w:rFonts w:eastAsia="Batang"/>
          <w:lang w:eastAsia="ko-KR"/>
        </w:rPr>
      </w:pPr>
      <w:r w:rsidRPr="0071310D">
        <w:t xml:space="preserve">3.1. </w:t>
      </w:r>
      <w:r>
        <w:t>Начальник отдела муниципального контроля и д</w:t>
      </w:r>
      <w:r w:rsidRPr="0071310D">
        <w:t>олжностны</w:t>
      </w:r>
      <w:r>
        <w:t>е</w:t>
      </w:r>
      <w:r w:rsidRPr="0071310D">
        <w:t xml:space="preserve"> лица, уполномоченны</w:t>
      </w:r>
      <w:r>
        <w:t>е</w:t>
      </w:r>
      <w:r w:rsidRPr="0071310D">
        <w:t xml:space="preserve"> на проведение контрольных мероприятий</w:t>
      </w:r>
      <w:r>
        <w:t xml:space="preserve">,  </w:t>
      </w:r>
      <w:r w:rsidRPr="00152268">
        <w:rPr>
          <w:rFonts w:eastAsia="Batang"/>
          <w:lang w:eastAsia="ko-KR"/>
        </w:rPr>
        <w:t>в рамках установленной компетенции имеют право: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3.1.1. </w:t>
      </w:r>
      <w:r w:rsidRPr="00152268">
        <w:rPr>
          <w:rFonts w:eastAsia="Batang"/>
          <w:lang w:eastAsia="ko-KR"/>
        </w:rPr>
        <w:t>Запрашивать и получать в установленном порядке для осуществления своих полномочий документы, материалы  и информацию, объяснения в письменной форме (в т. ч. в форме электронного документа), необходимые для проведения контрольного мероприятия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3.1.2. Проверять у объекта контроля учредительные, регистрационные, плановые, отчетные, финансовые, бухгалтерские и другие документы по форме и содержанию в целях установления законности и правильности произведенных операций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3.1.3. Знакомиться со всеми необходимыми документами, касающимися финансово-хозяйственной деятельности объектов контроля, в том числе с информацией, хранящейся в электронной форме в базах данных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lastRenderedPageBreak/>
        <w:t>3.1.4. При осуществлении выездных контрольных мероприятий по предъявлению служебных удостоверений и копии распоряжения</w:t>
      </w:r>
      <w:r>
        <w:rPr>
          <w:rFonts w:eastAsia="Batang"/>
          <w:lang w:eastAsia="ko-KR"/>
        </w:rPr>
        <w:t xml:space="preserve"> </w:t>
      </w:r>
      <w:r w:rsidRPr="00152268">
        <w:rPr>
          <w:rFonts w:eastAsia="Batang"/>
          <w:lang w:eastAsia="ko-KR"/>
        </w:rPr>
        <w:t>о проведении контрольного мероприятия посещать  и осматривать любые помещения и территории, которые занимает объект контроля, требовать предъявления поставленных товаров, результатов выполненных работ, оказанных услуг, проводить осмотр, наблюдение, пересчет, контрольные обмеры, требовать проведения инвентаризации активов и обязательств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pStyle w:val="a5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152268">
        <w:rPr>
          <w:rFonts w:ascii="Times New Roman" w:eastAsia="Batang" w:hAnsi="Times New Roman"/>
          <w:sz w:val="28"/>
          <w:szCs w:val="28"/>
        </w:rPr>
        <w:t>3.1.</w:t>
      </w:r>
      <w:r>
        <w:rPr>
          <w:rFonts w:ascii="Times New Roman" w:eastAsia="Batang" w:hAnsi="Times New Roman"/>
          <w:sz w:val="28"/>
          <w:szCs w:val="28"/>
        </w:rPr>
        <w:t>5</w:t>
      </w:r>
      <w:r w:rsidRPr="00152268">
        <w:rPr>
          <w:rFonts w:ascii="Times New Roman" w:eastAsia="Batang" w:hAnsi="Times New Roman"/>
          <w:sz w:val="28"/>
          <w:szCs w:val="28"/>
        </w:rPr>
        <w:t xml:space="preserve">. </w:t>
      </w:r>
      <w:r>
        <w:rPr>
          <w:rFonts w:ascii="Times New Roman" w:eastAsia="Batang" w:hAnsi="Times New Roman"/>
          <w:sz w:val="28"/>
          <w:szCs w:val="28"/>
        </w:rPr>
        <w:t xml:space="preserve">Выдавать </w:t>
      </w:r>
      <w:r w:rsidRPr="00152268">
        <w:rPr>
          <w:rFonts w:ascii="Times New Roman" w:eastAsia="Batang" w:hAnsi="Times New Roman"/>
          <w:sz w:val="28"/>
          <w:szCs w:val="28"/>
        </w:rPr>
        <w:t>объектам контроля представления, предписания об устранении выявленных нарушений в случаях, предусмотренных бюджетным законод</w:t>
      </w:r>
      <w:r>
        <w:rPr>
          <w:rFonts w:ascii="Times New Roman" w:eastAsia="Batang" w:hAnsi="Times New Roman"/>
          <w:sz w:val="28"/>
          <w:szCs w:val="28"/>
        </w:rPr>
        <w:t>ательством Российской Федерации.</w:t>
      </w:r>
    </w:p>
    <w:p w:rsidR="00173643" w:rsidRPr="00152268" w:rsidRDefault="00173643" w:rsidP="00173643">
      <w:pPr>
        <w:pStyle w:val="a5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152268">
        <w:rPr>
          <w:rFonts w:ascii="Times New Roman" w:eastAsia="Batang" w:hAnsi="Times New Roman"/>
          <w:sz w:val="28"/>
          <w:szCs w:val="28"/>
        </w:rPr>
        <w:t>3.1.</w:t>
      </w:r>
      <w:r>
        <w:rPr>
          <w:rFonts w:ascii="Times New Roman" w:eastAsia="Batang" w:hAnsi="Times New Roman"/>
          <w:sz w:val="28"/>
          <w:szCs w:val="28"/>
        </w:rPr>
        <w:t>6</w:t>
      </w:r>
      <w:r w:rsidRPr="00152268">
        <w:rPr>
          <w:rFonts w:ascii="Times New Roman" w:eastAsia="Batang" w:hAnsi="Times New Roman"/>
          <w:sz w:val="28"/>
          <w:szCs w:val="28"/>
        </w:rPr>
        <w:t xml:space="preserve">. </w:t>
      </w:r>
      <w:r w:rsidRPr="007E0FEB">
        <w:rPr>
          <w:rFonts w:ascii="Times New Roman" w:eastAsia="Batang" w:hAnsi="Times New Roman"/>
          <w:sz w:val="28"/>
          <w:szCs w:val="28"/>
        </w:rPr>
        <w:t xml:space="preserve">Направлять за подписью </w:t>
      </w:r>
      <w:r>
        <w:rPr>
          <w:rFonts w:ascii="Times New Roman" w:eastAsia="Batang" w:hAnsi="Times New Roman"/>
          <w:sz w:val="28"/>
          <w:szCs w:val="28"/>
        </w:rPr>
        <w:t xml:space="preserve">Главы города Фрязино </w:t>
      </w:r>
      <w:r w:rsidRPr="007E0FEB">
        <w:rPr>
          <w:rFonts w:ascii="Times New Roman" w:eastAsia="Batang" w:hAnsi="Times New Roman"/>
          <w:sz w:val="28"/>
          <w:szCs w:val="28"/>
        </w:rPr>
        <w:t>в соответствующие органы материалы контрольного мероприятия, содержащие признаки административного правонарушения, для привлечения объекта контроля к а</w:t>
      </w:r>
      <w:r>
        <w:rPr>
          <w:rFonts w:ascii="Times New Roman" w:eastAsia="Batang" w:hAnsi="Times New Roman"/>
          <w:sz w:val="28"/>
          <w:szCs w:val="28"/>
        </w:rPr>
        <w:t>дминистративной ответственности.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2</w:t>
      </w:r>
      <w:r w:rsidRPr="00152268">
        <w:rPr>
          <w:rFonts w:eastAsia="Batang"/>
          <w:lang w:eastAsia="ko-KR"/>
        </w:rPr>
        <w:t xml:space="preserve">. </w:t>
      </w:r>
      <w:r>
        <w:rPr>
          <w:rFonts w:eastAsia="Batang"/>
          <w:lang w:eastAsia="ko-KR"/>
        </w:rPr>
        <w:t xml:space="preserve">Начальник отдела муниципального контроля </w:t>
      </w:r>
      <w:r w:rsidRPr="00152268">
        <w:rPr>
          <w:rFonts w:eastAsia="Batang"/>
          <w:lang w:eastAsia="ko-KR"/>
        </w:rPr>
        <w:t xml:space="preserve"> и </w:t>
      </w:r>
      <w:r>
        <w:rPr>
          <w:rFonts w:eastAsia="Batang"/>
          <w:lang w:eastAsia="ko-KR"/>
        </w:rPr>
        <w:t xml:space="preserve">сотрудники отдела </w:t>
      </w:r>
      <w:r w:rsidRPr="00152268">
        <w:rPr>
          <w:rFonts w:eastAsia="Batang"/>
          <w:lang w:eastAsia="ko-KR"/>
        </w:rPr>
        <w:t xml:space="preserve"> обязаны: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2</w:t>
      </w:r>
      <w:r w:rsidRPr="00152268">
        <w:rPr>
          <w:rFonts w:eastAsia="Batang"/>
          <w:lang w:eastAsia="ko-KR"/>
        </w:rPr>
        <w:t>.1. Своевременно и в полной мере исполнять предоставленные в соответствии с законодательством Российской Федерации полномочия по выявлению и пресечению нарушений в установленной сфере деятельности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2</w:t>
      </w:r>
      <w:r w:rsidRPr="00152268">
        <w:rPr>
          <w:rFonts w:eastAsia="Batang"/>
          <w:lang w:eastAsia="ko-KR"/>
        </w:rPr>
        <w:t>.2. Соблюдать требования нормативных правовых актов в установленной сфере деятельности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2</w:t>
      </w:r>
      <w:r w:rsidRPr="00152268">
        <w:rPr>
          <w:rFonts w:eastAsia="Batang"/>
          <w:lang w:eastAsia="ko-KR"/>
        </w:rPr>
        <w:t>.3. Проводить контрольные мероприятия в соответствии с распоряжением</w:t>
      </w:r>
      <w:r>
        <w:rPr>
          <w:rFonts w:eastAsia="Batang"/>
          <w:lang w:eastAsia="ko-KR"/>
        </w:rPr>
        <w:t xml:space="preserve"> Главы города Фрязино </w:t>
      </w:r>
      <w:r w:rsidRPr="00152268">
        <w:rPr>
          <w:rFonts w:eastAsia="Batang"/>
          <w:lang w:eastAsia="ko-KR"/>
        </w:rPr>
        <w:t>о проведении контрольного мероприятия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2</w:t>
      </w:r>
      <w:r w:rsidRPr="00152268">
        <w:rPr>
          <w:rFonts w:eastAsia="Batang"/>
          <w:lang w:eastAsia="ko-KR"/>
        </w:rPr>
        <w:t>.4. Уведомлять объект контроля о проведении планового контрольного мероприятия не позднее, чем за семь рабочих дней до дня начала пров</w:t>
      </w:r>
      <w:r>
        <w:rPr>
          <w:rFonts w:eastAsia="Batang"/>
          <w:lang w:eastAsia="ko-KR"/>
        </w:rPr>
        <w:t>едения контрольного мероприятия.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2</w:t>
      </w:r>
      <w:r w:rsidRPr="00152268">
        <w:rPr>
          <w:rFonts w:eastAsia="Batang"/>
          <w:lang w:eastAsia="ko-KR"/>
        </w:rPr>
        <w:t>.5. Знакомить руководителя или уполномоченное должностное лицо объекта контроля (далее - представитель объекта контроля) с копией распоряжения</w:t>
      </w:r>
      <w:r>
        <w:rPr>
          <w:rFonts w:eastAsia="Batang"/>
          <w:lang w:eastAsia="ko-KR"/>
        </w:rPr>
        <w:t xml:space="preserve"> Главы города Фрязино о проведении (</w:t>
      </w:r>
      <w:r w:rsidRPr="00152268">
        <w:rPr>
          <w:rFonts w:eastAsia="Batang"/>
          <w:lang w:eastAsia="ko-KR"/>
        </w:rPr>
        <w:t>приостановлении, возобновлении и продлении срока проведения</w:t>
      </w:r>
      <w:r>
        <w:rPr>
          <w:rFonts w:eastAsia="Batang"/>
          <w:lang w:eastAsia="ko-KR"/>
        </w:rPr>
        <w:t>)</w:t>
      </w:r>
      <w:r w:rsidRPr="00152268">
        <w:rPr>
          <w:rFonts w:eastAsia="Batang"/>
          <w:lang w:eastAsia="ko-KR"/>
        </w:rPr>
        <w:t xml:space="preserve"> контрольного мероприятия, об изменении состава </w:t>
      </w:r>
      <w:r>
        <w:rPr>
          <w:rFonts w:eastAsia="Batang"/>
          <w:lang w:eastAsia="ko-KR"/>
        </w:rPr>
        <w:t>комиссии</w:t>
      </w:r>
      <w:r w:rsidRPr="00152268">
        <w:rPr>
          <w:rFonts w:eastAsia="Batang"/>
          <w:lang w:eastAsia="ko-KR"/>
        </w:rPr>
        <w:t xml:space="preserve">, а также с результатами контрольных </w:t>
      </w:r>
      <w:r>
        <w:rPr>
          <w:rFonts w:eastAsia="Batang"/>
          <w:lang w:eastAsia="ko-KR"/>
        </w:rPr>
        <w:t>мероприятий (акты и заключения).</w:t>
      </w:r>
    </w:p>
    <w:p w:rsidR="00173643" w:rsidRPr="00152268" w:rsidRDefault="00173643" w:rsidP="0017364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5226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152268">
        <w:rPr>
          <w:rFonts w:ascii="Times New Roman" w:hAnsi="Times New Roman"/>
          <w:sz w:val="28"/>
          <w:szCs w:val="28"/>
        </w:rPr>
        <w:t xml:space="preserve">.6. При выявлении в результате проведения контрольного мероприятия факта совершения действий (бездействия), содержащих признаки состава преступления, направлять информацию о таком факте и (или) документы, подтверждающие такой факт, в течение трех рабочих дней </w:t>
      </w:r>
      <w:proofErr w:type="gramStart"/>
      <w:r w:rsidRPr="00152268">
        <w:rPr>
          <w:rFonts w:ascii="Times New Roman" w:hAnsi="Times New Roman"/>
          <w:sz w:val="28"/>
          <w:szCs w:val="28"/>
        </w:rPr>
        <w:t>с даты выявления</w:t>
      </w:r>
      <w:proofErr w:type="gramEnd"/>
      <w:r w:rsidRPr="00152268">
        <w:rPr>
          <w:rFonts w:ascii="Times New Roman" w:hAnsi="Times New Roman"/>
          <w:sz w:val="28"/>
          <w:szCs w:val="28"/>
        </w:rPr>
        <w:t xml:space="preserve"> такого факта в </w:t>
      </w:r>
      <w:r>
        <w:rPr>
          <w:rFonts w:ascii="Times New Roman" w:hAnsi="Times New Roman"/>
          <w:sz w:val="28"/>
          <w:szCs w:val="28"/>
        </w:rPr>
        <w:t>соответствующие</w:t>
      </w:r>
      <w:r w:rsidRPr="00152268">
        <w:rPr>
          <w:rFonts w:ascii="Times New Roman" w:hAnsi="Times New Roman"/>
          <w:sz w:val="28"/>
          <w:szCs w:val="28"/>
        </w:rPr>
        <w:t xml:space="preserve"> органы с сопроводительным письмом за подписью </w:t>
      </w:r>
      <w:r>
        <w:rPr>
          <w:rFonts w:ascii="Times New Roman" w:hAnsi="Times New Roman"/>
          <w:sz w:val="28"/>
          <w:szCs w:val="28"/>
        </w:rPr>
        <w:t>Главы города Фрязино.</w:t>
      </w:r>
    </w:p>
    <w:p w:rsidR="00173643" w:rsidRDefault="00173643" w:rsidP="00173643">
      <w:pPr>
        <w:pStyle w:val="a5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52268">
        <w:rPr>
          <w:rFonts w:ascii="Times New Roman" w:eastAsia="Batang" w:hAnsi="Times New Roman"/>
          <w:sz w:val="28"/>
          <w:szCs w:val="28"/>
          <w:lang w:eastAsia="ko-KR"/>
        </w:rPr>
        <w:t>3.</w:t>
      </w:r>
      <w:r>
        <w:rPr>
          <w:rFonts w:ascii="Times New Roman" w:eastAsia="Batang" w:hAnsi="Times New Roman"/>
          <w:sz w:val="28"/>
          <w:szCs w:val="28"/>
          <w:lang w:eastAsia="ko-KR"/>
        </w:rPr>
        <w:t>3</w:t>
      </w:r>
      <w:r w:rsidRPr="00152268">
        <w:rPr>
          <w:rFonts w:ascii="Times New Roman" w:eastAsia="Batang" w:hAnsi="Times New Roman"/>
          <w:sz w:val="28"/>
          <w:szCs w:val="28"/>
          <w:lang w:eastAsia="ko-KR"/>
        </w:rPr>
        <w:t xml:space="preserve">. Сотрудники </w:t>
      </w:r>
      <w:r>
        <w:rPr>
          <w:rFonts w:ascii="Times New Roman" w:eastAsia="Batang" w:hAnsi="Times New Roman"/>
          <w:sz w:val="28"/>
          <w:szCs w:val="28"/>
          <w:lang w:eastAsia="ko-KR"/>
        </w:rPr>
        <w:t>о</w:t>
      </w:r>
      <w:r w:rsidRPr="00152268">
        <w:rPr>
          <w:rFonts w:ascii="Times New Roman" w:eastAsia="Batang" w:hAnsi="Times New Roman"/>
          <w:sz w:val="28"/>
          <w:szCs w:val="28"/>
          <w:lang w:eastAsia="ko-KR"/>
        </w:rPr>
        <w:t xml:space="preserve">тдела муниципального контроля несут ответственность за качество проводимых контрольных мероприятий, достоверность информации и выводов, содержащихся в актах, заключениях, </w:t>
      </w:r>
      <w:r w:rsidRPr="00152268">
        <w:rPr>
          <w:rFonts w:ascii="Times New Roman" w:eastAsia="Batang" w:hAnsi="Times New Roman"/>
          <w:sz w:val="28"/>
          <w:szCs w:val="28"/>
          <w:lang w:eastAsia="ko-KR"/>
        </w:rPr>
        <w:lastRenderedPageBreak/>
        <w:t>их соответствие законодательству, наличие и правильность выполненных расчетов.</w:t>
      </w:r>
    </w:p>
    <w:p w:rsidR="00173643" w:rsidRDefault="00173643" w:rsidP="00173643">
      <w:pPr>
        <w:pStyle w:val="a5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3.4. </w:t>
      </w:r>
      <w:r w:rsidRPr="00ED1443">
        <w:rPr>
          <w:rFonts w:ascii="Times New Roman" w:eastAsia="Batang" w:hAnsi="Times New Roman"/>
          <w:sz w:val="28"/>
          <w:szCs w:val="28"/>
          <w:lang w:eastAsia="ko-KR"/>
        </w:rPr>
        <w:t>Во время проведения контрольного мероприятия представители объекта контроля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имеют право:</w:t>
      </w:r>
    </w:p>
    <w:p w:rsidR="00173643" w:rsidRPr="009336E1" w:rsidRDefault="00173643" w:rsidP="00173643">
      <w:pPr>
        <w:pStyle w:val="a5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3.4.1. 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 xml:space="preserve">Знакомиться с копией распоряжения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Главы города Фрязино 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 xml:space="preserve">о проведении (приостановлении, возобновлении, продлении срока проведения) контрольного мероприятия, об изменении состава </w:t>
      </w:r>
      <w:r>
        <w:rPr>
          <w:rFonts w:ascii="Times New Roman" w:eastAsia="Batang" w:hAnsi="Times New Roman"/>
          <w:sz w:val="28"/>
          <w:szCs w:val="28"/>
          <w:lang w:eastAsia="ko-KR"/>
        </w:rPr>
        <w:t>комиссии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>.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ab/>
      </w:r>
    </w:p>
    <w:p w:rsidR="00173643" w:rsidRPr="009336E1" w:rsidRDefault="00173643" w:rsidP="00173643">
      <w:pPr>
        <w:pStyle w:val="a5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>.4.2. Присутствовать при проведении контрольного мероприятия, давать объяснения по вопросам, относящимся к предмету контрольного мероприятия.</w:t>
      </w:r>
    </w:p>
    <w:p w:rsidR="00173643" w:rsidRPr="009336E1" w:rsidRDefault="00173643" w:rsidP="00173643">
      <w:pPr>
        <w:pStyle w:val="a5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 xml:space="preserve">.4.3. Обжаловать действия (бездействие) должностных лиц, </w:t>
      </w:r>
      <w:r>
        <w:rPr>
          <w:rFonts w:ascii="Times New Roman" w:eastAsia="Batang" w:hAnsi="Times New Roman"/>
          <w:sz w:val="28"/>
          <w:szCs w:val="28"/>
          <w:lang w:eastAsia="ko-KR"/>
        </w:rPr>
        <w:t>осуществляющих деятельность по контролю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>, в соответствии с законодательством Российской Федерации.</w:t>
      </w:r>
    </w:p>
    <w:p w:rsidR="00173643" w:rsidRPr="009336E1" w:rsidRDefault="00173643" w:rsidP="00173643">
      <w:pPr>
        <w:pStyle w:val="a5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>.5.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ab/>
        <w:t>В случае</w:t>
      </w:r>
      <w:proofErr w:type="gramStart"/>
      <w:r>
        <w:rPr>
          <w:rFonts w:ascii="Times New Roman" w:eastAsia="Batang" w:hAnsi="Times New Roman"/>
          <w:sz w:val="28"/>
          <w:szCs w:val="28"/>
          <w:lang w:eastAsia="ko-KR"/>
        </w:rPr>
        <w:t>,</w:t>
      </w:r>
      <w:proofErr w:type="gramEnd"/>
      <w:r w:rsidRPr="009336E1">
        <w:rPr>
          <w:rFonts w:ascii="Times New Roman" w:eastAsia="Batang" w:hAnsi="Times New Roman"/>
          <w:sz w:val="28"/>
          <w:szCs w:val="28"/>
          <w:lang w:eastAsia="ko-KR"/>
        </w:rPr>
        <w:t xml:space="preserve"> если объект контроля не имеет возможности представить </w:t>
      </w:r>
      <w:proofErr w:type="spellStart"/>
      <w:r w:rsidRPr="009336E1">
        <w:rPr>
          <w:rFonts w:ascii="Times New Roman" w:eastAsia="Batang" w:hAnsi="Times New Roman"/>
          <w:sz w:val="28"/>
          <w:szCs w:val="28"/>
          <w:lang w:eastAsia="ko-KR"/>
        </w:rPr>
        <w:t>истребуемую</w:t>
      </w:r>
      <w:proofErr w:type="spellEnd"/>
      <w:r w:rsidRPr="009336E1">
        <w:rPr>
          <w:rFonts w:ascii="Times New Roman" w:eastAsia="Batang" w:hAnsi="Times New Roman"/>
          <w:sz w:val="28"/>
          <w:szCs w:val="28"/>
          <w:lang w:eastAsia="ko-KR"/>
        </w:rPr>
        <w:t xml:space="preserve"> информацию, документы (их копии) и (или) материалы в установленный срок, то по письменному заявлению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представителя 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>объекта контроля срок их представления может быть п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родлен на основании письменного 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 xml:space="preserve">решения </w:t>
      </w:r>
      <w:r>
        <w:rPr>
          <w:rFonts w:ascii="Times New Roman" w:eastAsia="Batang" w:hAnsi="Times New Roman"/>
          <w:sz w:val="28"/>
          <w:szCs w:val="28"/>
          <w:lang w:eastAsia="ko-KR"/>
        </w:rPr>
        <w:t>Главы города Фрязино, начальника отдела муниципального контроля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>, но не более чем на три рабочих дня.</w:t>
      </w:r>
    </w:p>
    <w:p w:rsidR="00173643" w:rsidRPr="00152268" w:rsidRDefault="00173643" w:rsidP="00173643">
      <w:pPr>
        <w:pStyle w:val="a5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9336E1">
        <w:rPr>
          <w:rFonts w:ascii="Times New Roman" w:eastAsia="Batang" w:hAnsi="Times New Roman"/>
          <w:sz w:val="28"/>
          <w:szCs w:val="28"/>
          <w:lang w:eastAsia="ko-KR"/>
        </w:rPr>
        <w:t xml:space="preserve">При невозможности представить </w:t>
      </w:r>
      <w:proofErr w:type="spellStart"/>
      <w:r w:rsidRPr="009336E1">
        <w:rPr>
          <w:rFonts w:ascii="Times New Roman" w:eastAsia="Batang" w:hAnsi="Times New Roman"/>
          <w:sz w:val="28"/>
          <w:szCs w:val="28"/>
          <w:lang w:eastAsia="ko-KR"/>
        </w:rPr>
        <w:t>истребуемые</w:t>
      </w:r>
      <w:proofErr w:type="spellEnd"/>
      <w:r w:rsidRPr="009336E1">
        <w:rPr>
          <w:rFonts w:ascii="Times New Roman" w:eastAsia="Batang" w:hAnsi="Times New Roman"/>
          <w:sz w:val="28"/>
          <w:szCs w:val="28"/>
          <w:lang w:eastAsia="ko-KR"/>
        </w:rPr>
        <w:t xml:space="preserve"> информацию, документы и материалы,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представитель 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>объект</w:t>
      </w:r>
      <w:r>
        <w:rPr>
          <w:rFonts w:ascii="Times New Roman" w:eastAsia="Batang" w:hAnsi="Times New Roman"/>
          <w:sz w:val="28"/>
          <w:szCs w:val="28"/>
          <w:lang w:eastAsia="ko-KR"/>
        </w:rPr>
        <w:t>а</w:t>
      </w:r>
      <w:r w:rsidRPr="009336E1">
        <w:rPr>
          <w:rFonts w:ascii="Times New Roman" w:eastAsia="Batang" w:hAnsi="Times New Roman"/>
          <w:sz w:val="28"/>
          <w:szCs w:val="28"/>
          <w:lang w:eastAsia="ko-KR"/>
        </w:rPr>
        <w:t xml:space="preserve"> контроля обязан представить письменное объяснение с обоснованием причин невозможности их представления.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bookmarkStart w:id="6" w:name="Par80"/>
      <w:bookmarkEnd w:id="6"/>
      <w:r w:rsidRPr="00114F19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6</w:t>
      </w:r>
      <w:r w:rsidRPr="00114F19">
        <w:rPr>
          <w:rFonts w:eastAsia="Batang"/>
          <w:lang w:eastAsia="ko-KR"/>
        </w:rPr>
        <w:t xml:space="preserve">. </w:t>
      </w:r>
      <w:r w:rsidRPr="00152268">
        <w:rPr>
          <w:rFonts w:eastAsia="Batang"/>
          <w:lang w:eastAsia="ko-KR"/>
        </w:rPr>
        <w:t xml:space="preserve">Во время проведения контрольного мероприятия </w:t>
      </w:r>
      <w:r>
        <w:rPr>
          <w:rFonts w:eastAsia="Batang"/>
          <w:lang w:eastAsia="ko-KR"/>
        </w:rPr>
        <w:t xml:space="preserve">представители </w:t>
      </w:r>
      <w:r w:rsidRPr="00E44720">
        <w:rPr>
          <w:rFonts w:eastAsia="Batang"/>
          <w:lang w:eastAsia="ko-KR"/>
        </w:rPr>
        <w:t xml:space="preserve">объекта контроля </w:t>
      </w:r>
      <w:r w:rsidRPr="00152268">
        <w:rPr>
          <w:rFonts w:eastAsia="Batang"/>
          <w:lang w:eastAsia="ko-KR"/>
        </w:rPr>
        <w:t>обязаны: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14F19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6</w:t>
      </w:r>
      <w:r w:rsidRPr="00114F19">
        <w:rPr>
          <w:rFonts w:eastAsia="Batang"/>
          <w:lang w:eastAsia="ko-KR"/>
        </w:rPr>
        <w:t xml:space="preserve">.1. </w:t>
      </w:r>
      <w:r w:rsidRPr="00152268">
        <w:rPr>
          <w:rFonts w:eastAsia="Batang"/>
          <w:lang w:eastAsia="ko-KR"/>
        </w:rPr>
        <w:t xml:space="preserve">Не препятствовать проведению контрольного мероприятия, в том числе обеспечивать право беспрепятственного доступа </w:t>
      </w:r>
      <w:r>
        <w:rPr>
          <w:rFonts w:eastAsia="Batang"/>
          <w:lang w:eastAsia="ko-KR"/>
        </w:rPr>
        <w:t>сотрудников отдела муниципального контроля</w:t>
      </w:r>
      <w:r w:rsidRPr="00152268">
        <w:rPr>
          <w:rFonts w:eastAsia="Batang"/>
          <w:lang w:eastAsia="ko-KR"/>
        </w:rPr>
        <w:t xml:space="preserve"> на территорию, в помещения с учетом требований законодательства Российской Федерации о защите государственной</w:t>
      </w:r>
      <w:r>
        <w:rPr>
          <w:rFonts w:eastAsia="Batang"/>
          <w:lang w:eastAsia="ko-KR"/>
        </w:rPr>
        <w:t xml:space="preserve"> и иной охраняемой законом</w:t>
      </w:r>
      <w:r w:rsidRPr="00152268">
        <w:rPr>
          <w:rFonts w:eastAsia="Batang"/>
          <w:lang w:eastAsia="ko-KR"/>
        </w:rPr>
        <w:t xml:space="preserve"> тайны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6</w:t>
      </w:r>
      <w:r w:rsidRPr="00152268">
        <w:rPr>
          <w:rFonts w:eastAsia="Batang"/>
          <w:lang w:eastAsia="ko-KR"/>
        </w:rPr>
        <w:t>.2. По письменному запросу представлять в установленные в запросе сроки необходимые документы и сведения.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По требованию </w:t>
      </w:r>
      <w:r>
        <w:rPr>
          <w:rFonts w:eastAsia="Batang"/>
          <w:lang w:eastAsia="ko-KR"/>
        </w:rPr>
        <w:t>представителей</w:t>
      </w:r>
      <w:r w:rsidRPr="00152268">
        <w:rPr>
          <w:rFonts w:eastAsia="Batang"/>
          <w:lang w:eastAsia="ko-KR"/>
        </w:rPr>
        <w:t xml:space="preserve"> объекта контроля передача запрашиваемых документов и сведений осуществляется на основании акта приема-передачи документов и сведений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6</w:t>
      </w:r>
      <w:r w:rsidRPr="00152268">
        <w:rPr>
          <w:rFonts w:eastAsia="Batang"/>
          <w:lang w:eastAsia="ko-KR"/>
        </w:rPr>
        <w:t xml:space="preserve">.3. Обеспечивать необходимые условия для работы </w:t>
      </w:r>
      <w:r>
        <w:rPr>
          <w:rFonts w:eastAsia="Batang"/>
          <w:lang w:eastAsia="ko-KR"/>
        </w:rPr>
        <w:t>сотрудников отдела муниципального контроля</w:t>
      </w:r>
      <w:r w:rsidRPr="00152268">
        <w:rPr>
          <w:rFonts w:eastAsia="Batang"/>
          <w:lang w:eastAsia="ko-KR"/>
        </w:rPr>
        <w:t>, в том числе предоставлять отдельные помещения для работы, оргтехнику, средства связи (за исключением мобильной связи).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7</w:t>
      </w:r>
      <w:r w:rsidRPr="00152268">
        <w:rPr>
          <w:rFonts w:eastAsia="Batang"/>
          <w:lang w:eastAsia="ko-KR"/>
        </w:rPr>
        <w:t xml:space="preserve">. </w:t>
      </w:r>
      <w:r>
        <w:rPr>
          <w:rFonts w:eastAsia="Batang"/>
          <w:lang w:eastAsia="ko-KR"/>
        </w:rPr>
        <w:t>Представители о</w:t>
      </w:r>
      <w:r w:rsidRPr="00152268">
        <w:rPr>
          <w:rFonts w:eastAsia="Batang"/>
          <w:lang w:eastAsia="ko-KR"/>
        </w:rPr>
        <w:t>бъект</w:t>
      </w:r>
      <w:r>
        <w:rPr>
          <w:rFonts w:eastAsia="Batang"/>
          <w:lang w:eastAsia="ko-KR"/>
        </w:rPr>
        <w:t xml:space="preserve">а контроля, </w:t>
      </w:r>
      <w:r w:rsidRPr="00152268">
        <w:rPr>
          <w:rFonts w:eastAsia="Batang"/>
          <w:lang w:eastAsia="ko-KR"/>
        </w:rPr>
        <w:t xml:space="preserve">необоснованно препятствующие проведению контрольных мероприятий, уклоняющиеся от их проведения и (или) представления предусмотренной настоящим Порядком и необходимой для осуществления контрольного мероприятия информации, документов (их </w:t>
      </w:r>
      <w:r w:rsidRPr="00152268">
        <w:rPr>
          <w:rFonts w:eastAsia="Batang"/>
          <w:lang w:eastAsia="ko-KR"/>
        </w:rPr>
        <w:lastRenderedPageBreak/>
        <w:t>копий) и (или) материалов, несут ответственность в соответствии с законодательством Российской Федерации.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8</w:t>
      </w:r>
      <w:r w:rsidRPr="00152268">
        <w:rPr>
          <w:rFonts w:eastAsia="Batang"/>
          <w:lang w:eastAsia="ko-KR"/>
        </w:rPr>
        <w:t>. Запросы о представлении информации, документов и материалов, предусмотренные настоящим Порядком, акты, заключения, представления и предписания вручаются представителю объекта контроля либо направляются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представления, а также сведения о необходимости организации рабочих мест для </w:t>
      </w:r>
      <w:r>
        <w:rPr>
          <w:rFonts w:eastAsia="Batang"/>
          <w:lang w:eastAsia="ko-KR"/>
        </w:rPr>
        <w:t>сотрудников отдела муниципального контроля</w:t>
      </w:r>
      <w:r w:rsidRPr="00152268">
        <w:rPr>
          <w:rFonts w:eastAsia="Batang"/>
          <w:lang w:eastAsia="ko-KR"/>
        </w:rPr>
        <w:t xml:space="preserve"> на время проведения </w:t>
      </w:r>
      <w:r>
        <w:rPr>
          <w:rFonts w:eastAsia="Batang"/>
          <w:lang w:eastAsia="ko-KR"/>
        </w:rPr>
        <w:t xml:space="preserve">выездного </w:t>
      </w:r>
      <w:r w:rsidRPr="00152268">
        <w:rPr>
          <w:rFonts w:eastAsia="Batang"/>
          <w:lang w:eastAsia="ko-KR"/>
        </w:rPr>
        <w:t>контрольного мероприятия.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Срок представления информации, документов и материалов устанавливается в запросе и исчисляется </w:t>
      </w:r>
      <w:proofErr w:type="gramStart"/>
      <w:r w:rsidRPr="00152268">
        <w:rPr>
          <w:rFonts w:eastAsia="Batang"/>
          <w:lang w:eastAsia="ko-KR"/>
        </w:rPr>
        <w:t>с даты получения</w:t>
      </w:r>
      <w:proofErr w:type="gramEnd"/>
      <w:r w:rsidRPr="00152268">
        <w:rPr>
          <w:rFonts w:eastAsia="Batang"/>
          <w:lang w:eastAsia="ko-KR"/>
        </w:rPr>
        <w:t xml:space="preserve"> такого запроса. При этом указанный срок не может быть менее трех рабочих дней. </w:t>
      </w:r>
    </w:p>
    <w:p w:rsidR="00173643" w:rsidRPr="00277C70" w:rsidRDefault="00173643" w:rsidP="00173643">
      <w:pPr>
        <w:ind w:firstLine="709"/>
        <w:jc w:val="both"/>
        <w:rPr>
          <w:rFonts w:eastAsia="Batang"/>
          <w:lang w:eastAsia="ko-KR"/>
        </w:rPr>
      </w:pPr>
      <w:r w:rsidRPr="00277C70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9</w:t>
      </w:r>
      <w:r w:rsidRPr="00277C70">
        <w:rPr>
          <w:rFonts w:eastAsia="Batang"/>
          <w:lang w:eastAsia="ko-KR"/>
        </w:rPr>
        <w:t>. В случае</w:t>
      </w:r>
      <w:proofErr w:type="gramStart"/>
      <w:r>
        <w:rPr>
          <w:rFonts w:eastAsia="Batang"/>
          <w:lang w:eastAsia="ko-KR"/>
        </w:rPr>
        <w:t>,</w:t>
      </w:r>
      <w:proofErr w:type="gramEnd"/>
      <w:r w:rsidRPr="00277C70">
        <w:rPr>
          <w:rFonts w:eastAsia="Batang"/>
          <w:lang w:eastAsia="ko-KR"/>
        </w:rPr>
        <w:t xml:space="preserve"> если объект контроля не имеет возможности представить </w:t>
      </w:r>
      <w:proofErr w:type="spellStart"/>
      <w:r w:rsidRPr="00277C70">
        <w:rPr>
          <w:rFonts w:eastAsia="Batang"/>
          <w:lang w:eastAsia="ko-KR"/>
        </w:rPr>
        <w:t>истребуемую</w:t>
      </w:r>
      <w:proofErr w:type="spellEnd"/>
      <w:r w:rsidRPr="00277C70">
        <w:rPr>
          <w:rFonts w:eastAsia="Batang"/>
          <w:lang w:eastAsia="ko-KR"/>
        </w:rPr>
        <w:t xml:space="preserve"> информацию, документы (их копии) и (или) материалы в установленный срок, по письменному заявлению срок их представления продлевается на основании письменного решения </w:t>
      </w:r>
      <w:r>
        <w:rPr>
          <w:rFonts w:eastAsia="Batang"/>
          <w:lang w:eastAsia="ko-KR"/>
        </w:rPr>
        <w:t>начальника муниципального контроля</w:t>
      </w:r>
      <w:r w:rsidRPr="00277C70">
        <w:rPr>
          <w:rFonts w:eastAsia="Batang"/>
          <w:lang w:eastAsia="ko-KR"/>
        </w:rPr>
        <w:t>, но не более чем на три рабочих дня.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10</w:t>
      </w:r>
      <w:r w:rsidRPr="00152268">
        <w:rPr>
          <w:rFonts w:eastAsia="Batang"/>
          <w:lang w:eastAsia="ko-KR"/>
        </w:rPr>
        <w:t xml:space="preserve">. При невозможности представить </w:t>
      </w:r>
      <w:proofErr w:type="spellStart"/>
      <w:r w:rsidRPr="00152268">
        <w:rPr>
          <w:rFonts w:eastAsia="Batang"/>
          <w:lang w:eastAsia="ko-KR"/>
        </w:rPr>
        <w:t>истребуемые</w:t>
      </w:r>
      <w:proofErr w:type="spellEnd"/>
      <w:r w:rsidRPr="00152268">
        <w:rPr>
          <w:rFonts w:eastAsia="Batang"/>
          <w:lang w:eastAsia="ko-KR"/>
        </w:rPr>
        <w:t xml:space="preserve"> документы, информацию и материалы объект контроля обязан представить письменное объяснение с обоснованием причин невозможности их представления.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</w:t>
      </w:r>
      <w:r>
        <w:rPr>
          <w:rFonts w:eastAsia="Batang"/>
          <w:lang w:eastAsia="ko-KR"/>
        </w:rPr>
        <w:t>11</w:t>
      </w:r>
      <w:r w:rsidRPr="00152268">
        <w:rPr>
          <w:rFonts w:eastAsia="Batang"/>
          <w:lang w:eastAsia="ko-KR"/>
        </w:rPr>
        <w:t>. Информация, документы и материалы, необходимые для проведения контрольных мероприятий, представляются в подлиннике или представляются их копии, заверенные объектами контроля надлежащим образом.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3.1</w:t>
      </w:r>
      <w:r>
        <w:rPr>
          <w:rFonts w:eastAsia="Batang"/>
          <w:lang w:eastAsia="ko-KR"/>
        </w:rPr>
        <w:t>2</w:t>
      </w:r>
      <w:r w:rsidRPr="00152268">
        <w:rPr>
          <w:rFonts w:eastAsia="Batang"/>
          <w:lang w:eastAsia="ko-KR"/>
        </w:rPr>
        <w:t>. Все оформляемые в рамках контрольного мероприятия документы приобщаются к матер</w:t>
      </w:r>
      <w:r>
        <w:rPr>
          <w:rFonts w:eastAsia="Batang"/>
          <w:lang w:eastAsia="ko-KR"/>
        </w:rPr>
        <w:t xml:space="preserve">иалам контрольного мероприятия </w:t>
      </w:r>
      <w:r w:rsidRPr="00152268">
        <w:rPr>
          <w:rFonts w:eastAsia="Batang"/>
          <w:lang w:eastAsia="ko-KR"/>
        </w:rPr>
        <w:t>и хранятся в установленном законодательством порядке.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</w:p>
    <w:p w:rsidR="00173643" w:rsidRPr="0071310D" w:rsidRDefault="00173643" w:rsidP="00173643">
      <w:pPr>
        <w:widowControl w:val="0"/>
        <w:autoSpaceDE w:val="0"/>
        <w:autoSpaceDN w:val="0"/>
        <w:adjustRightInd w:val="0"/>
        <w:jc w:val="both"/>
      </w:pPr>
    </w:p>
    <w:p w:rsidR="00173643" w:rsidRPr="0071310D" w:rsidRDefault="00173643" w:rsidP="00173643">
      <w:pPr>
        <w:widowControl w:val="0"/>
        <w:autoSpaceDE w:val="0"/>
        <w:autoSpaceDN w:val="0"/>
        <w:adjustRightInd w:val="0"/>
        <w:jc w:val="center"/>
        <w:outlineLvl w:val="1"/>
      </w:pPr>
      <w:bookmarkStart w:id="7" w:name="Par104"/>
      <w:bookmarkEnd w:id="7"/>
      <w:r w:rsidRPr="00680228">
        <w:rPr>
          <w:b/>
        </w:rPr>
        <w:t>4.</w:t>
      </w:r>
      <w:r w:rsidRPr="0071310D">
        <w:t xml:space="preserve"> </w:t>
      </w:r>
      <w:r w:rsidRPr="00152268">
        <w:rPr>
          <w:rFonts w:eastAsia="Batang"/>
          <w:b/>
          <w:lang w:eastAsia="ko-KR"/>
        </w:rPr>
        <w:t>Требования к проведению контрольных мероприятий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jc w:val="both"/>
      </w:pP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bookmarkStart w:id="8" w:name="Par127"/>
      <w:bookmarkEnd w:id="8"/>
      <w:r w:rsidRPr="00152268">
        <w:rPr>
          <w:rFonts w:eastAsia="Batang"/>
          <w:lang w:eastAsia="ko-KR"/>
        </w:rPr>
        <w:t>4.1. Контрольные мероприятия проводятся на основании распоряжения</w:t>
      </w:r>
      <w:r>
        <w:rPr>
          <w:rFonts w:eastAsia="Batang"/>
          <w:lang w:eastAsia="ko-KR"/>
        </w:rPr>
        <w:t xml:space="preserve"> Главы города Фрязино </w:t>
      </w:r>
      <w:r w:rsidRPr="00152268">
        <w:rPr>
          <w:rFonts w:eastAsia="Batang"/>
          <w:lang w:eastAsia="ko-KR"/>
        </w:rPr>
        <w:t>о проведении контрольного мероприятия</w:t>
      </w:r>
      <w:r>
        <w:rPr>
          <w:rFonts w:eastAsia="Batang"/>
          <w:lang w:eastAsia="ko-KR"/>
        </w:rPr>
        <w:t xml:space="preserve">, которое </w:t>
      </w:r>
      <w:r w:rsidRPr="00152268">
        <w:rPr>
          <w:rFonts w:eastAsia="Batang"/>
          <w:lang w:eastAsia="ko-KR"/>
        </w:rPr>
        <w:t>должно содержать: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наименование и место нахождения объекта контроля;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предмет и основание проведения контрольного мероприятия;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метод проведения контрольного мероприятия (проверка, ревизия или обследование);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вид контрольного мероприятия (</w:t>
      </w:r>
      <w:proofErr w:type="gramStart"/>
      <w:r w:rsidRPr="00152268">
        <w:rPr>
          <w:rFonts w:eastAsia="Batang"/>
          <w:lang w:eastAsia="ko-KR"/>
        </w:rPr>
        <w:t>плановое</w:t>
      </w:r>
      <w:proofErr w:type="gramEnd"/>
      <w:r w:rsidRPr="00152268">
        <w:rPr>
          <w:rFonts w:eastAsia="Batang"/>
          <w:lang w:eastAsia="ko-KR"/>
        </w:rPr>
        <w:t xml:space="preserve"> или внеплановое);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lastRenderedPageBreak/>
        <w:t>- форма проверки: камеральная или выездная (при проведении проверок);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проверяемый период;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- состав </w:t>
      </w:r>
      <w:r>
        <w:rPr>
          <w:rFonts w:eastAsia="Batang"/>
          <w:lang w:eastAsia="ko-KR"/>
        </w:rPr>
        <w:t>проверяющих</w:t>
      </w:r>
      <w:r w:rsidRPr="00152268">
        <w:rPr>
          <w:rFonts w:eastAsia="Batang"/>
          <w:lang w:eastAsia="ko-KR"/>
        </w:rPr>
        <w:t xml:space="preserve"> (перечень должностных лиц, уполномоченных на проведение проверки, ревизии с указанием фамилии, имени, отчества и должности каждого сотрудника);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срок проведения контрольного мероприятия;</w:t>
      </w:r>
    </w:p>
    <w:p w:rsidR="00173643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срок, в течение которого оформляется акт (заключение)</w:t>
      </w:r>
      <w:r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4.2. Решение о приостановлении, продлении срока проведения контрольного мероприятия, изменении проверяемого периода или состава </w:t>
      </w:r>
      <w:r>
        <w:rPr>
          <w:rFonts w:eastAsia="Batang"/>
          <w:lang w:eastAsia="ko-KR"/>
        </w:rPr>
        <w:t>сотрудников муниципального контроля</w:t>
      </w:r>
      <w:r w:rsidRPr="00152268">
        <w:rPr>
          <w:rFonts w:eastAsia="Batang"/>
          <w:lang w:eastAsia="ko-KR"/>
        </w:rPr>
        <w:t xml:space="preserve"> принимается </w:t>
      </w:r>
      <w:r>
        <w:rPr>
          <w:rFonts w:eastAsia="Batang"/>
          <w:lang w:eastAsia="ko-KR"/>
        </w:rPr>
        <w:t>Главой города Фрязино</w:t>
      </w:r>
      <w:r w:rsidRPr="00152268">
        <w:rPr>
          <w:rFonts w:eastAsia="Batang"/>
          <w:lang w:eastAsia="ko-KR"/>
        </w:rPr>
        <w:t xml:space="preserve"> на основании мотивированного обращения начальника 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 xml:space="preserve">тдела муниципального контроля в соответствии с настоящим Порядком и оформляется распоряжением </w:t>
      </w:r>
      <w:r>
        <w:rPr>
          <w:rFonts w:eastAsia="Batang"/>
          <w:lang w:eastAsia="ko-KR"/>
        </w:rPr>
        <w:t>Главы город Фрязино.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На время приостановления контрольного мероприятия течение его срока прерывается.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4.3. Решение о возобновлении контрольного мероприятия принимается после устранения причин приостановления контрольного мероприятия в соответствии с настоящим Порядком и оформляется распоряжением </w:t>
      </w:r>
      <w:r>
        <w:rPr>
          <w:rFonts w:eastAsia="Batang"/>
          <w:lang w:eastAsia="ko-KR"/>
        </w:rPr>
        <w:t>Главы города Фрязино.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4.4. Подготовка к проведению контрольного мероприятия начинается со сбора достоверной и в достаточном объеме информации (документов, материалов и сведений, относящихся к предмету контрольного мероприятия), соответствующей предмету, целям, задачам и основным вопросам, подлежащим контролю в рамках контрольного мероприятия.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4.5. Проведение обследования: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4.5.1. При проведении обследования осуществляются анализ и оценка состояния сферы деятельности объекта контроля, определенн</w:t>
      </w:r>
      <w:r>
        <w:rPr>
          <w:rFonts w:eastAsia="Batang"/>
          <w:lang w:eastAsia="ko-KR"/>
        </w:rPr>
        <w:t>ого</w:t>
      </w:r>
      <w:r w:rsidRPr="00152268">
        <w:rPr>
          <w:rFonts w:eastAsia="Batang"/>
          <w:lang w:eastAsia="ko-KR"/>
        </w:rPr>
        <w:t xml:space="preserve"> распоряжением </w:t>
      </w:r>
      <w:r>
        <w:rPr>
          <w:rFonts w:eastAsia="Batang"/>
          <w:lang w:eastAsia="ko-KR"/>
        </w:rPr>
        <w:t>Главы города Фрязино.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4.5.2. Обследование проводится в порядке и сроки, установленные для проведения камеральных проверок.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4.5.3. При проведении обследования могут проводиться осмотры, исследования и экспертизы с использованием фото-, видео- и ауди</w:t>
      </w:r>
      <w:proofErr w:type="gramStart"/>
      <w:r w:rsidRPr="00152268">
        <w:rPr>
          <w:rFonts w:eastAsia="Batang"/>
          <w:lang w:eastAsia="ko-KR"/>
        </w:rPr>
        <w:t>о-</w:t>
      </w:r>
      <w:proofErr w:type="gramEnd"/>
      <w:r>
        <w:rPr>
          <w:rFonts w:eastAsia="Batang"/>
          <w:lang w:eastAsia="ko-KR"/>
        </w:rPr>
        <w:t xml:space="preserve"> аппаратуры</w:t>
      </w:r>
      <w:r w:rsidRPr="00152268">
        <w:rPr>
          <w:rFonts w:eastAsia="Batang"/>
          <w:lang w:eastAsia="ko-KR"/>
        </w:rPr>
        <w:t>, а также иных видов техники и приборов, в том числе измерительных приборов.</w:t>
      </w:r>
    </w:p>
    <w:p w:rsidR="00173643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4.5.4. Результаты проведения обследования оформляются заключением, которое подписывается </w:t>
      </w:r>
      <w:r>
        <w:rPr>
          <w:rFonts w:eastAsia="Batang"/>
          <w:lang w:eastAsia="ko-KR"/>
        </w:rPr>
        <w:t xml:space="preserve">должностным лицом, проводившим обследование, и </w:t>
      </w:r>
      <w:r w:rsidRPr="00152268">
        <w:rPr>
          <w:rFonts w:eastAsia="Batang"/>
          <w:lang w:eastAsia="ko-KR"/>
        </w:rPr>
        <w:t xml:space="preserve">начальником 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 xml:space="preserve">тдела муниципального контроля не позднее последнего дня срока проведения обследования. </w:t>
      </w:r>
      <w:r>
        <w:rPr>
          <w:rFonts w:eastAsia="Batang"/>
          <w:lang w:eastAsia="ko-KR"/>
        </w:rPr>
        <w:t>Один экземпляр</w:t>
      </w:r>
      <w:r w:rsidRPr="00152268">
        <w:rPr>
          <w:rFonts w:eastAsia="Batang"/>
          <w:lang w:eastAsia="ko-KR"/>
        </w:rPr>
        <w:t xml:space="preserve"> заключения в течение трех рабочих дней после его подписания вручается (направляется) представителю объекта контроля в соответствии с п. 3.</w:t>
      </w:r>
      <w:r>
        <w:rPr>
          <w:rFonts w:eastAsia="Batang"/>
          <w:lang w:eastAsia="ko-KR"/>
        </w:rPr>
        <w:t>8</w:t>
      </w:r>
      <w:r w:rsidRPr="00152268">
        <w:rPr>
          <w:rFonts w:eastAsia="Batang"/>
          <w:lang w:eastAsia="ko-KR"/>
        </w:rPr>
        <w:t xml:space="preserve"> настоящего Порядка.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ED7D28">
        <w:rPr>
          <w:rFonts w:eastAsia="Batang"/>
          <w:lang w:eastAsia="ko-KR"/>
        </w:rPr>
        <w:t>4.</w:t>
      </w:r>
      <w:r>
        <w:rPr>
          <w:rFonts w:eastAsia="Batang"/>
          <w:lang w:eastAsia="ko-KR"/>
        </w:rPr>
        <w:t>5.5</w:t>
      </w:r>
      <w:r w:rsidRPr="00ED7D28">
        <w:rPr>
          <w:rFonts w:eastAsia="Batang"/>
          <w:lang w:eastAsia="ko-KR"/>
        </w:rPr>
        <w:t xml:space="preserve">. Результаты </w:t>
      </w:r>
      <w:r>
        <w:rPr>
          <w:rFonts w:eastAsia="Batang"/>
          <w:lang w:eastAsia="ko-KR"/>
        </w:rPr>
        <w:t>обследования</w:t>
      </w:r>
      <w:r w:rsidRPr="00ED7D28">
        <w:rPr>
          <w:rFonts w:eastAsia="Batang"/>
          <w:lang w:eastAsia="ko-KR"/>
        </w:rPr>
        <w:t xml:space="preserve"> докладываются </w:t>
      </w:r>
      <w:r>
        <w:rPr>
          <w:rFonts w:eastAsia="Batang"/>
          <w:lang w:eastAsia="ko-KR"/>
        </w:rPr>
        <w:t xml:space="preserve">Главе города Фрязино </w:t>
      </w:r>
      <w:r w:rsidRPr="00ED7D28">
        <w:rPr>
          <w:rFonts w:eastAsia="Batang"/>
          <w:lang w:eastAsia="ko-KR"/>
        </w:rPr>
        <w:t xml:space="preserve">для определения порядка реализации материалов </w:t>
      </w:r>
      <w:r>
        <w:rPr>
          <w:rFonts w:eastAsia="Batang"/>
          <w:lang w:eastAsia="ko-KR"/>
        </w:rPr>
        <w:t>обследования</w:t>
      </w:r>
      <w:r w:rsidRPr="00ED7D28"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lastRenderedPageBreak/>
        <w:t>4.6. Проведение камеральной проверки: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4.6.1. Камеральная проверка проводится по месту нахождения 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>тдела муниципального контроля и состоит в исследовании информации, документов и материалов, представленных по запросам, а также информации, документов и материалов, полученных в ходе встречных проверок.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4.6.2. Срок </w:t>
      </w:r>
      <w:r>
        <w:rPr>
          <w:rFonts w:eastAsia="Batang"/>
          <w:lang w:eastAsia="ko-KR"/>
        </w:rPr>
        <w:t>проведения камеральной проверки устанавливается р</w:t>
      </w:r>
      <w:r w:rsidRPr="00152268">
        <w:rPr>
          <w:rFonts w:eastAsia="Batang"/>
          <w:lang w:eastAsia="ko-KR"/>
        </w:rPr>
        <w:t xml:space="preserve">аспоряжением </w:t>
      </w:r>
      <w:r>
        <w:rPr>
          <w:rFonts w:eastAsia="Batang"/>
          <w:lang w:eastAsia="ko-KR"/>
        </w:rPr>
        <w:t xml:space="preserve">Главы города Фрязино. 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4.6.3. При проведении камеральной проверки в срок ее проведения не засчитываются периоды времени </w:t>
      </w:r>
      <w:proofErr w:type="gramStart"/>
      <w:r w:rsidRPr="00152268">
        <w:rPr>
          <w:rFonts w:eastAsia="Batang"/>
          <w:lang w:eastAsia="ko-KR"/>
        </w:rPr>
        <w:t>с даты направления</w:t>
      </w:r>
      <w:proofErr w:type="gramEnd"/>
      <w:r w:rsidRPr="00152268">
        <w:rPr>
          <w:rFonts w:eastAsia="Batang"/>
          <w:lang w:eastAsia="ko-KR"/>
        </w:rPr>
        <w:t xml:space="preserve"> запроса 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>тдел</w:t>
      </w:r>
      <w:r>
        <w:rPr>
          <w:rFonts w:eastAsia="Batang"/>
          <w:lang w:eastAsia="ko-KR"/>
        </w:rPr>
        <w:t>ом</w:t>
      </w:r>
      <w:r w:rsidRPr="00152268">
        <w:rPr>
          <w:rFonts w:eastAsia="Batang"/>
          <w:lang w:eastAsia="ko-KR"/>
        </w:rPr>
        <w:t xml:space="preserve"> муниципального контроля до даты представления информации, документов и материалов объектом контроля, а также времени, в течение которого проводится встречная проверка.</w:t>
      </w:r>
    </w:p>
    <w:p w:rsidR="00173643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4.6.4. Результаты камеральной проверки отражаются в акте, который оформляется в течение семи рабочих дней после завершения проверки и подписывается </w:t>
      </w:r>
      <w:r>
        <w:rPr>
          <w:rFonts w:eastAsia="Batang"/>
          <w:lang w:eastAsia="ko-KR"/>
        </w:rPr>
        <w:t>начальником отдела муниципального контроля и сотрудниками отдела муниципального контроля.</w:t>
      </w:r>
      <w:r w:rsidRPr="00152268">
        <w:rPr>
          <w:rFonts w:eastAsia="Batang"/>
          <w:lang w:eastAsia="ko-KR"/>
        </w:rPr>
        <w:t xml:space="preserve"> 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4.6.5. Все документы, оформляемые в рамках камеральной проверки, при</w:t>
      </w:r>
      <w:r>
        <w:rPr>
          <w:rFonts w:eastAsia="Batang"/>
          <w:lang w:eastAsia="ko-KR"/>
        </w:rPr>
        <w:t xml:space="preserve">общаются к материалам проверки </w:t>
      </w:r>
      <w:r w:rsidRPr="00152268">
        <w:rPr>
          <w:rFonts w:eastAsia="Batang"/>
          <w:lang w:eastAsia="ko-KR"/>
        </w:rPr>
        <w:t>и хранятся в установленном законодательством порядке.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4.6.6. </w:t>
      </w:r>
      <w:r>
        <w:rPr>
          <w:rFonts w:eastAsia="Batang"/>
          <w:lang w:eastAsia="ko-KR"/>
        </w:rPr>
        <w:t xml:space="preserve">Один экземпляр </w:t>
      </w:r>
      <w:r w:rsidRPr="00152268">
        <w:rPr>
          <w:rFonts w:eastAsia="Batang"/>
          <w:lang w:eastAsia="ko-KR"/>
        </w:rPr>
        <w:t>акта камеральной проверки в течение трех рабочих дней со дня его подписания вручается (направляется) представителю объекта контроля в соответствии с п. 3.</w:t>
      </w:r>
      <w:r>
        <w:rPr>
          <w:rFonts w:eastAsia="Batang"/>
          <w:lang w:eastAsia="ko-KR"/>
        </w:rPr>
        <w:t>8</w:t>
      </w:r>
      <w:r w:rsidRPr="00152268">
        <w:rPr>
          <w:rFonts w:eastAsia="Batang"/>
          <w:lang w:eastAsia="ko-KR"/>
        </w:rPr>
        <w:t xml:space="preserve"> настоящего Порядка.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4.6.7. Объекты контроля вправе представить письменные возражения на акт, оформленный по результатам камеральной проверки, в течение двух рабочих дней со дня получения акта. Письменные возражения объекта контроля по акту проверки приобщаются к материалам проверки.</w:t>
      </w:r>
    </w:p>
    <w:p w:rsidR="00173643" w:rsidRPr="00152268" w:rsidRDefault="00173643" w:rsidP="00173643">
      <w:pPr>
        <w:autoSpaceDE w:val="0"/>
        <w:autoSpaceDN w:val="0"/>
        <w:adjustRightInd w:val="0"/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4.6.8. Результаты акта и иных материалов камеральной проверки докладываются </w:t>
      </w:r>
      <w:r>
        <w:rPr>
          <w:rFonts w:eastAsia="Batang"/>
          <w:lang w:eastAsia="ko-KR"/>
        </w:rPr>
        <w:t xml:space="preserve">Главе города Фрязино </w:t>
      </w:r>
      <w:r w:rsidRPr="00152268">
        <w:rPr>
          <w:rFonts w:eastAsia="Batang"/>
          <w:lang w:eastAsia="ko-KR"/>
        </w:rPr>
        <w:t>для определения порядка реализации материалов камеральной проверки.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4.7. Проведение выездной проверки, ревизии: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4.7.1. Выездная проверка, ревизия проводится по месту нахождения объекта контроля.</w:t>
      </w:r>
    </w:p>
    <w:p w:rsidR="00173643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4.7.2. Срок проведения выездной проверки, ревизии </w:t>
      </w:r>
      <w:r>
        <w:rPr>
          <w:rFonts w:eastAsia="Batang"/>
          <w:lang w:eastAsia="ko-KR"/>
        </w:rPr>
        <w:t>устанавливается распоряжением</w:t>
      </w:r>
      <w:r w:rsidRPr="00152268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 xml:space="preserve">Главы города Фрязино  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4.7.3. </w:t>
      </w:r>
      <w:r>
        <w:rPr>
          <w:rFonts w:eastAsia="Batang"/>
          <w:lang w:eastAsia="ko-KR"/>
        </w:rPr>
        <w:t>Глава города Фрязино</w:t>
      </w:r>
      <w:r w:rsidRPr="00152268">
        <w:rPr>
          <w:rFonts w:eastAsia="Batang"/>
          <w:lang w:eastAsia="ko-KR"/>
        </w:rPr>
        <w:t xml:space="preserve"> может продлить срок проведения выездной проверки, ревизии на основании мотивированного обращения начальника 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>тдела муниципального контроля на срок не более тридцати рабочих дней.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При этом срок проведения проверки, ревизии продлевается не более одного раза, за исключением случая несоблюдения объектом контроля требований пункта </w:t>
      </w:r>
      <w:r w:rsidRPr="00C35D7C">
        <w:rPr>
          <w:rFonts w:eastAsia="Batang"/>
          <w:lang w:eastAsia="ko-KR"/>
        </w:rPr>
        <w:t>3.5</w:t>
      </w:r>
      <w:r w:rsidRPr="00152268">
        <w:rPr>
          <w:rFonts w:eastAsia="Batang"/>
          <w:lang w:eastAsia="ko-KR"/>
        </w:rPr>
        <w:t xml:space="preserve"> настоящего Порядка. В последнем случае срок проведения проверки, ревизии не может составлять более чем шесть месяцев.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4.7.4. По фактам непредставления или несвоевременного представления </w:t>
      </w:r>
      <w:r>
        <w:rPr>
          <w:rFonts w:eastAsia="Batang"/>
          <w:lang w:eastAsia="ko-KR"/>
        </w:rPr>
        <w:t>представителями</w:t>
      </w:r>
      <w:r w:rsidRPr="00152268">
        <w:rPr>
          <w:rFonts w:eastAsia="Batang"/>
          <w:lang w:eastAsia="ko-KR"/>
        </w:rPr>
        <w:t xml:space="preserve"> объектов контроля информации, документов и материалов, </w:t>
      </w:r>
      <w:r w:rsidRPr="00152268">
        <w:rPr>
          <w:rFonts w:eastAsia="Batang"/>
          <w:lang w:eastAsia="ko-KR"/>
        </w:rPr>
        <w:lastRenderedPageBreak/>
        <w:t xml:space="preserve">запрошенных при проведении выездной проверки, ревизии, </w:t>
      </w:r>
      <w:r>
        <w:rPr>
          <w:rFonts w:eastAsia="Batang"/>
          <w:lang w:eastAsia="ko-KR"/>
        </w:rPr>
        <w:t>начальник отдела муниципального контроля</w:t>
      </w:r>
      <w:r w:rsidRPr="00152268">
        <w:rPr>
          <w:rFonts w:eastAsia="Batang"/>
          <w:lang w:eastAsia="ko-KR"/>
        </w:rPr>
        <w:t xml:space="preserve"> составляет акты о несвоевременном представлении или непредставлении информации, документов и материалов в произвольной форме.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43D42">
        <w:rPr>
          <w:rFonts w:eastAsia="Batang"/>
          <w:lang w:eastAsia="ko-KR"/>
        </w:rPr>
        <w:t>4.7.5</w:t>
      </w:r>
      <w:r w:rsidRPr="00152268">
        <w:rPr>
          <w:rFonts w:eastAsia="Batang"/>
          <w:lang w:eastAsia="ko-KR"/>
        </w:rPr>
        <w:t xml:space="preserve">. </w:t>
      </w:r>
      <w:r>
        <w:rPr>
          <w:rFonts w:eastAsia="Batang"/>
          <w:lang w:eastAsia="ko-KR"/>
        </w:rPr>
        <w:t>Глава города Фрязино</w:t>
      </w:r>
      <w:r w:rsidRPr="00152268">
        <w:rPr>
          <w:rFonts w:eastAsia="Batang"/>
          <w:lang w:eastAsia="ko-KR"/>
        </w:rPr>
        <w:t xml:space="preserve"> на основании мотивированного обращения начальника 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>тдела муниципального контроля</w:t>
      </w:r>
      <w:r>
        <w:rPr>
          <w:rFonts w:eastAsia="Batang"/>
          <w:lang w:eastAsia="ko-KR"/>
        </w:rPr>
        <w:t xml:space="preserve"> вправе </w:t>
      </w:r>
      <w:r w:rsidRPr="00152268">
        <w:rPr>
          <w:rFonts w:eastAsia="Batang"/>
          <w:lang w:eastAsia="ko-KR"/>
        </w:rPr>
        <w:t>назнач</w:t>
      </w:r>
      <w:r>
        <w:rPr>
          <w:rFonts w:eastAsia="Batang"/>
          <w:lang w:eastAsia="ko-KR"/>
        </w:rPr>
        <w:t>ить</w:t>
      </w:r>
      <w:r w:rsidRPr="00152268">
        <w:rPr>
          <w:rFonts w:eastAsia="Batang"/>
          <w:lang w:eastAsia="ko-KR"/>
        </w:rPr>
        <w:t xml:space="preserve"> проведение встречной проверки.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Лица и организации, в отношении которых проводится встречная проверка, обязаны предоставить по требованию </w:t>
      </w:r>
      <w:r>
        <w:rPr>
          <w:rFonts w:eastAsia="Batang"/>
          <w:lang w:eastAsia="ko-KR"/>
        </w:rPr>
        <w:t xml:space="preserve">сотрудников отдела муниципального контроля </w:t>
      </w:r>
      <w:r w:rsidRPr="00152268">
        <w:rPr>
          <w:rFonts w:eastAsia="Batang"/>
          <w:lang w:eastAsia="ko-KR"/>
        </w:rPr>
        <w:t xml:space="preserve"> информацию, документы и материалы, относящиеся к тематике выездной проверки, ревизии, запрашиваемой в соответствии с п.3.</w:t>
      </w:r>
      <w:r>
        <w:rPr>
          <w:rFonts w:eastAsia="Batang"/>
          <w:lang w:eastAsia="ko-KR"/>
        </w:rPr>
        <w:t>8</w:t>
      </w:r>
      <w:r w:rsidRPr="00152268">
        <w:rPr>
          <w:rFonts w:eastAsia="Batang"/>
          <w:lang w:eastAsia="ko-KR"/>
        </w:rPr>
        <w:t xml:space="preserve"> настоящего Порядка.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4.7.6. В ходе выездной проверки, ревизии проводятся действия по документальному и фактическому изучению деятельности объекта контроля. Действия по документальному изучению проводятся по финансовым, бухгалтерским, отчетным документам, документам о планировании и осуществлении закупок и иным документам объекта контроля, а также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</w:t>
      </w:r>
      <w:r>
        <w:rPr>
          <w:rFonts w:eastAsia="Batang"/>
          <w:lang w:eastAsia="ko-KR"/>
        </w:rPr>
        <w:t>представителей</w:t>
      </w:r>
      <w:r w:rsidRPr="00152268">
        <w:rPr>
          <w:rFonts w:eastAsia="Batang"/>
          <w:lang w:eastAsia="ko-KR"/>
        </w:rPr>
        <w:t xml:space="preserve"> объекта контроля. Контрольные действия по фактическому изучению проводятся путем осмотра, инвентаризации, наблюдения, пересчета, экспертизы, контрольных обмеров.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4.7.7. Выездная проверка, ревизия может быть приостановлена в соответствии с распоряжением </w:t>
      </w:r>
      <w:r>
        <w:rPr>
          <w:rFonts w:eastAsia="Batang"/>
          <w:lang w:eastAsia="ko-KR"/>
        </w:rPr>
        <w:t xml:space="preserve">Главы города Фрязино </w:t>
      </w:r>
      <w:r w:rsidRPr="00152268">
        <w:rPr>
          <w:rFonts w:eastAsia="Batang"/>
          <w:lang w:eastAsia="ko-KR"/>
        </w:rPr>
        <w:t xml:space="preserve">на основании мотивированного обращения начальника 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>тдела муниципального контроля: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 на период проведения встречной проверки;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при отсутствии или неудовлетворительном состоянии бухгалтерского (бюджетного) учета у объекта контроля на период восстановления объектом контроля документов, необходимых для проведения выездной проверки, ревизии, а также приведения в надлежащее состояние документов учета и отчетности объектом контроля;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- в случае непредставления объектом контроля информации, документов и материалов или представления неполного комплекта </w:t>
      </w:r>
      <w:proofErr w:type="spellStart"/>
      <w:r w:rsidRPr="00152268">
        <w:rPr>
          <w:rFonts w:eastAsia="Batang"/>
          <w:lang w:eastAsia="ko-KR"/>
        </w:rPr>
        <w:t>истребуемых</w:t>
      </w:r>
      <w:proofErr w:type="spellEnd"/>
      <w:r w:rsidRPr="00152268">
        <w:rPr>
          <w:rFonts w:eastAsia="Batang"/>
          <w:lang w:eastAsia="ko-KR"/>
        </w:rPr>
        <w:t xml:space="preserve"> документов и информации и (или) при воспрепятствовании проведению контрольно</w:t>
      </w:r>
      <w:r>
        <w:rPr>
          <w:rFonts w:eastAsia="Batang"/>
          <w:lang w:eastAsia="ko-KR"/>
        </w:rPr>
        <w:t>го мероприятия</w:t>
      </w:r>
      <w:r w:rsidRPr="00152268">
        <w:rPr>
          <w:rFonts w:eastAsia="Batang"/>
          <w:lang w:eastAsia="ko-KR"/>
        </w:rPr>
        <w:t xml:space="preserve"> или уклонению от контрольного мероприятия;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4.7.8. На время приостановления выездной проверки, ревизии течение ее срока прерывается.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4.7.9. В срок не позднее </w:t>
      </w:r>
      <w:r>
        <w:rPr>
          <w:rFonts w:eastAsia="Batang"/>
          <w:lang w:eastAsia="ko-KR"/>
        </w:rPr>
        <w:t>трех</w:t>
      </w:r>
      <w:r w:rsidRPr="00152268">
        <w:rPr>
          <w:rFonts w:eastAsia="Batang"/>
          <w:lang w:eastAsia="ko-KR"/>
        </w:rPr>
        <w:t xml:space="preserve"> рабочих дней со дня принятия решения о приостановлении проверки, ревизии в адрес руководителя объекта контроля направляется копия распоряжения </w:t>
      </w:r>
      <w:r>
        <w:rPr>
          <w:rFonts w:eastAsia="Batang"/>
          <w:lang w:eastAsia="ko-KR"/>
        </w:rPr>
        <w:t>Главы город</w:t>
      </w:r>
      <w:r w:rsidR="006873A9">
        <w:rPr>
          <w:rFonts w:eastAsia="Batang"/>
          <w:lang w:eastAsia="ko-KR"/>
        </w:rPr>
        <w:t>а</w:t>
      </w:r>
      <w:r>
        <w:rPr>
          <w:rFonts w:eastAsia="Batang"/>
          <w:lang w:eastAsia="ko-KR"/>
        </w:rPr>
        <w:t xml:space="preserve"> Фрязино</w:t>
      </w:r>
      <w:r w:rsidRPr="00152268">
        <w:rPr>
          <w:rFonts w:eastAsia="Batang"/>
          <w:lang w:eastAsia="ko-KR"/>
        </w:rPr>
        <w:t xml:space="preserve"> о приостановлении проверки, ревизии с указанием причин приостановления проверки, ревизии, делающих невозможным дальнейшее проведение проверки, ревизии и сроков </w:t>
      </w:r>
      <w:r w:rsidRPr="00152268">
        <w:rPr>
          <w:rFonts w:eastAsia="Batang"/>
          <w:lang w:eastAsia="ko-KR"/>
        </w:rPr>
        <w:lastRenderedPageBreak/>
        <w:t>устранения данных причин. Срок устранения причин приостановления проверки, ревизии не может превышать срок, на который приостанавливается контрольное мероприятие.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4.7.10. Решение о возобновлении проверки, ревизии принимается после устранения причин приостановления контрольного мероприятия в соответствии с настоящим Порядком и оформляется распоряжением </w:t>
      </w:r>
      <w:r>
        <w:rPr>
          <w:rFonts w:eastAsia="Batang"/>
          <w:lang w:eastAsia="ko-KR"/>
        </w:rPr>
        <w:t>Главы города Фрязино.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4.7.11. </w:t>
      </w:r>
      <w:r>
        <w:rPr>
          <w:rFonts w:eastAsia="Batang"/>
          <w:lang w:eastAsia="ko-KR"/>
        </w:rPr>
        <w:t>Один экземпляр</w:t>
      </w:r>
      <w:r w:rsidRPr="00152268">
        <w:rPr>
          <w:rFonts w:eastAsia="Batang"/>
          <w:lang w:eastAsia="ko-KR"/>
        </w:rPr>
        <w:t xml:space="preserve"> акта проверки, ревизии в течение трех рабочих дней со дня его подписания вручается (направляется) представителю объекта контроля в соответствии с п. 3.</w:t>
      </w:r>
      <w:r>
        <w:rPr>
          <w:rFonts w:eastAsia="Batang"/>
          <w:lang w:eastAsia="ko-KR"/>
        </w:rPr>
        <w:t>8</w:t>
      </w:r>
      <w:r w:rsidRPr="00152268">
        <w:rPr>
          <w:rFonts w:eastAsia="Batang"/>
          <w:lang w:eastAsia="ko-KR"/>
        </w:rPr>
        <w:t xml:space="preserve"> настоящего Порядка.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4.7.12. Объект контроля вправе представить письменные возражения на акт</w:t>
      </w:r>
      <w:r>
        <w:rPr>
          <w:rFonts w:eastAsia="Batang"/>
          <w:lang w:eastAsia="ko-KR"/>
        </w:rPr>
        <w:t xml:space="preserve"> </w:t>
      </w:r>
      <w:r w:rsidRPr="00152268">
        <w:rPr>
          <w:rFonts w:eastAsia="Batang"/>
          <w:lang w:eastAsia="ko-KR"/>
        </w:rPr>
        <w:t xml:space="preserve">проверки, ревизии, оформленный по результатам проверки, ревизии, в течение </w:t>
      </w:r>
      <w:r>
        <w:rPr>
          <w:rFonts w:eastAsia="Batang"/>
          <w:lang w:eastAsia="ko-KR"/>
        </w:rPr>
        <w:t>пяти</w:t>
      </w:r>
      <w:r w:rsidRPr="00152268">
        <w:rPr>
          <w:rFonts w:eastAsia="Batang"/>
          <w:lang w:eastAsia="ko-KR"/>
        </w:rPr>
        <w:t xml:space="preserve"> рабочих дней со дня получения акта. Письменные возражения объекта контроля по акту проверки приобщаются к материалам проверки.</w:t>
      </w:r>
    </w:p>
    <w:p w:rsidR="00173643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4.7.13. Результаты акта и иных материалов проверки, ревизии докладываются </w:t>
      </w:r>
      <w:r>
        <w:rPr>
          <w:rFonts w:eastAsia="Batang"/>
          <w:lang w:eastAsia="ko-KR"/>
        </w:rPr>
        <w:t>Главе города Фрязино</w:t>
      </w:r>
      <w:r w:rsidRPr="00152268">
        <w:rPr>
          <w:rFonts w:eastAsia="Batang"/>
          <w:lang w:eastAsia="ko-KR"/>
        </w:rPr>
        <w:t xml:space="preserve"> для определения порядка реализации материалов проверки, ревизии.</w:t>
      </w:r>
    </w:p>
    <w:p w:rsidR="00173643" w:rsidRDefault="00173643" w:rsidP="00173643">
      <w:pPr>
        <w:ind w:firstLine="709"/>
        <w:jc w:val="both"/>
        <w:rPr>
          <w:rFonts w:eastAsia="Batang"/>
          <w:lang w:eastAsia="ko-KR"/>
        </w:rPr>
      </w:pPr>
    </w:p>
    <w:p w:rsidR="00173643" w:rsidRDefault="00173643" w:rsidP="00173643">
      <w:pPr>
        <w:ind w:firstLine="709"/>
        <w:jc w:val="center"/>
        <w:rPr>
          <w:rFonts w:eastAsia="Batang"/>
          <w:b/>
          <w:lang w:eastAsia="ko-KR"/>
        </w:rPr>
      </w:pPr>
      <w:r w:rsidRPr="002E1199">
        <w:rPr>
          <w:rFonts w:eastAsia="Batang"/>
          <w:b/>
          <w:lang w:eastAsia="ko-KR"/>
        </w:rPr>
        <w:t xml:space="preserve">5. </w:t>
      </w:r>
      <w:r>
        <w:rPr>
          <w:rFonts w:eastAsia="Batang"/>
          <w:b/>
          <w:lang w:eastAsia="ko-KR"/>
        </w:rPr>
        <w:t>Требования к оформлению</w:t>
      </w:r>
      <w:r w:rsidRPr="002E1199">
        <w:rPr>
          <w:rFonts w:eastAsia="Batang"/>
          <w:b/>
          <w:lang w:eastAsia="ko-KR"/>
        </w:rPr>
        <w:t xml:space="preserve"> </w:t>
      </w:r>
      <w:r>
        <w:rPr>
          <w:rFonts w:eastAsia="Batang"/>
          <w:b/>
          <w:lang w:eastAsia="ko-KR"/>
        </w:rPr>
        <w:t>результатов</w:t>
      </w:r>
      <w:r w:rsidRPr="002E1199">
        <w:rPr>
          <w:rFonts w:eastAsia="Batang"/>
          <w:b/>
          <w:lang w:eastAsia="ko-KR"/>
        </w:rPr>
        <w:t xml:space="preserve"> контроль</w:t>
      </w:r>
      <w:r>
        <w:rPr>
          <w:rFonts w:eastAsia="Batang"/>
          <w:b/>
          <w:lang w:eastAsia="ko-KR"/>
        </w:rPr>
        <w:t>ного</w:t>
      </w:r>
      <w:r w:rsidRPr="002E1199">
        <w:rPr>
          <w:rFonts w:eastAsia="Batang"/>
          <w:b/>
          <w:lang w:eastAsia="ko-KR"/>
        </w:rPr>
        <w:t xml:space="preserve"> мероприяти</w:t>
      </w:r>
      <w:r>
        <w:rPr>
          <w:rFonts w:eastAsia="Batang"/>
          <w:b/>
          <w:lang w:eastAsia="ko-KR"/>
        </w:rPr>
        <w:t>я</w:t>
      </w:r>
    </w:p>
    <w:p w:rsidR="00173643" w:rsidRDefault="00173643" w:rsidP="00173643">
      <w:pPr>
        <w:rPr>
          <w:rFonts w:eastAsia="Batang"/>
          <w:b/>
          <w:lang w:eastAsia="ko-KR"/>
        </w:rPr>
      </w:pP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5.1. Результаты проведенной</w:t>
      </w:r>
      <w:r>
        <w:rPr>
          <w:rFonts w:eastAsia="Batang"/>
          <w:lang w:eastAsia="ko-KR"/>
        </w:rPr>
        <w:t xml:space="preserve"> </w:t>
      </w:r>
      <w:r w:rsidRPr="00152268">
        <w:rPr>
          <w:rFonts w:eastAsia="Batang"/>
          <w:lang w:eastAsia="ko-KR"/>
        </w:rPr>
        <w:t xml:space="preserve">проверки, ревизии отражаются в акте, который оформляется в течение семи рабочих дней после завершения проверки, ревизии и подписывается </w:t>
      </w:r>
      <w:r>
        <w:rPr>
          <w:rFonts w:eastAsia="Batang"/>
          <w:lang w:eastAsia="ko-KR"/>
        </w:rPr>
        <w:t>начальником</w:t>
      </w:r>
      <w:r w:rsidRPr="00152268">
        <w:rPr>
          <w:rFonts w:eastAsia="Batang"/>
          <w:lang w:eastAsia="ko-KR"/>
        </w:rPr>
        <w:t xml:space="preserve"> и </w:t>
      </w:r>
      <w:r>
        <w:rPr>
          <w:rFonts w:eastAsia="Batang"/>
          <w:lang w:eastAsia="ko-KR"/>
        </w:rPr>
        <w:t>сотрудниками отдела муниципального контроля</w:t>
      </w:r>
      <w:r w:rsidRPr="00152268">
        <w:rPr>
          <w:rFonts w:eastAsia="Batang"/>
          <w:lang w:eastAsia="ko-KR"/>
        </w:rPr>
        <w:t>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5.2. </w:t>
      </w:r>
      <w:proofErr w:type="gramStart"/>
      <w:r w:rsidRPr="00152268">
        <w:rPr>
          <w:rFonts w:eastAsia="Batang"/>
          <w:lang w:eastAsia="ko-KR"/>
        </w:rPr>
        <w:t>Акт проверки, ревизии состоит из вводной, описательной и заключительной частей.</w:t>
      </w:r>
      <w:proofErr w:type="gramEnd"/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5.2.1. Вводная часть акта проверки, ревизии должна содержать: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наименование документа (акт проверки, ревизии)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дата и номер акта проверки, ревизии;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место составления акта проверки, ревизии;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основание проведения проверки, ревизии;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предмет проверки, ревизии;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проверяемый период;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- фамилия, инициалы и должность </w:t>
      </w:r>
      <w:r>
        <w:rPr>
          <w:rFonts w:eastAsia="Batang"/>
          <w:lang w:eastAsia="ko-KR"/>
        </w:rPr>
        <w:t>начальника отдела</w:t>
      </w:r>
      <w:r w:rsidRPr="00152268">
        <w:rPr>
          <w:rFonts w:eastAsia="Batang"/>
          <w:lang w:eastAsia="ko-KR"/>
        </w:rPr>
        <w:t xml:space="preserve">, </w:t>
      </w:r>
      <w:r>
        <w:rPr>
          <w:rFonts w:eastAsia="Batang"/>
          <w:lang w:eastAsia="ko-KR"/>
        </w:rPr>
        <w:t>сотрудников отдела</w:t>
      </w:r>
      <w:r w:rsidRPr="00152268">
        <w:rPr>
          <w:rFonts w:eastAsia="Batang"/>
          <w:lang w:eastAsia="ko-KR"/>
        </w:rPr>
        <w:t>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proofErr w:type="gramStart"/>
      <w:r w:rsidRPr="00152268">
        <w:rPr>
          <w:rFonts w:eastAsia="Batang"/>
          <w:lang w:eastAsia="ko-KR"/>
        </w:rPr>
        <w:t xml:space="preserve">- сведения об объекте контроля (полное и краткое наименование объекта контроля, его идентификационный номер налогоплательщика, номер и дата свидетельства о внесении записи в Единый государственный реестр юридических лиц, ведомственная принадлежность; основные виды деятельности; перечень и реквизиты всех счетов в кредитных организациях, включая депозитных, лицевых счетов (включая закрытые на момент проверки (ревизии), но действовавшие в проверяемом периоде в органах Федерального </w:t>
      </w:r>
      <w:r w:rsidRPr="00152268">
        <w:rPr>
          <w:rFonts w:eastAsia="Batang"/>
          <w:lang w:eastAsia="ko-KR"/>
        </w:rPr>
        <w:lastRenderedPageBreak/>
        <w:t>казначейства;</w:t>
      </w:r>
      <w:proofErr w:type="gramEnd"/>
      <w:r w:rsidRPr="00152268">
        <w:rPr>
          <w:rFonts w:eastAsia="Batang"/>
          <w:lang w:eastAsia="ko-KR"/>
        </w:rPr>
        <w:t xml:space="preserve"> фамилия, инициалы руководителя объекта контроля и главного бухгалтера, период работы, телефоны; иные данные, необходимые для полной характеристики объекта контроля);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способ проведения проверки, ревизии;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запись о факте проведения встречных проверок.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5.2.2. Описательная часть акта проверки, ревизии должна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дисциплины, законодательства о закупках.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В случае неполного представления объектом контроля необходимых для проверки, ревизии информации, документов и материалов, приводится перечень не</w:t>
      </w:r>
      <w:r>
        <w:rPr>
          <w:rFonts w:eastAsia="Batang"/>
          <w:lang w:eastAsia="ko-KR"/>
        </w:rPr>
        <w:t xml:space="preserve"> </w:t>
      </w:r>
      <w:r w:rsidRPr="00152268">
        <w:rPr>
          <w:rFonts w:eastAsia="Batang"/>
          <w:lang w:eastAsia="ko-KR"/>
        </w:rPr>
        <w:t>представленных документов.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5.2.3. 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 xml:space="preserve">5.3. Результаты обследования отражаются в заключении, которое оформляется в течение семи рабочих дней после завершения обследования и подписывается начальником </w:t>
      </w:r>
      <w:r>
        <w:rPr>
          <w:rFonts w:eastAsia="Batang"/>
          <w:lang w:eastAsia="ko-KR"/>
        </w:rPr>
        <w:t>о</w:t>
      </w:r>
      <w:r w:rsidRPr="00152268">
        <w:rPr>
          <w:rFonts w:eastAsia="Batang"/>
          <w:lang w:eastAsia="ko-KR"/>
        </w:rPr>
        <w:t>тдела муниципального контроля.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5.4. Заключение состоит из вводной, описательной и заключительной частей.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5</w:t>
      </w:r>
      <w:r w:rsidRPr="00152268">
        <w:rPr>
          <w:rFonts w:eastAsia="Batang"/>
          <w:lang w:eastAsia="ko-KR"/>
        </w:rPr>
        <w:t>.4.1. Вводная часть заключения должна содержать: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наименование и место нахождения объекта контроля;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проверяемую сферу деятельности объекта контроля;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вид контрольного мероприятия (</w:t>
      </w:r>
      <w:proofErr w:type="gramStart"/>
      <w:r w:rsidRPr="00152268">
        <w:rPr>
          <w:rFonts w:eastAsia="Batang"/>
          <w:lang w:eastAsia="ko-KR"/>
        </w:rPr>
        <w:t>плановое</w:t>
      </w:r>
      <w:proofErr w:type="gramEnd"/>
      <w:r w:rsidRPr="00152268">
        <w:rPr>
          <w:rFonts w:eastAsia="Batang"/>
          <w:lang w:eastAsia="ko-KR"/>
        </w:rPr>
        <w:t xml:space="preserve"> или внеплановое);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проверяемый период;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- срок проведения обследования;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proofErr w:type="gramStart"/>
      <w:r w:rsidRPr="00152268">
        <w:rPr>
          <w:rFonts w:eastAsia="Batang"/>
          <w:lang w:eastAsia="ko-KR"/>
        </w:rPr>
        <w:t>- сведения об объекте контроля (полное и краткое наименование объекта контроля, его идентификационный номер налогоплательщика, номер и дата свидетельства о внесении записи в Единый государственный реестр юридических лиц, ведомственная принадлежность; основные виды деятельности; фамилия, инициалы руководителя объекта контроля и главного бухгалтера, период работы, телефоны; иные данные, необходимые для полной характеристики объекта контроля</w:t>
      </w:r>
      <w:r>
        <w:rPr>
          <w:rFonts w:eastAsia="Batang"/>
          <w:lang w:eastAsia="ko-KR"/>
        </w:rPr>
        <w:t>)</w:t>
      </w:r>
      <w:r w:rsidRPr="00152268">
        <w:rPr>
          <w:rFonts w:eastAsia="Batang"/>
          <w:lang w:eastAsia="ko-KR"/>
        </w:rPr>
        <w:t>.</w:t>
      </w:r>
      <w:proofErr w:type="gramEnd"/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5</w:t>
      </w:r>
      <w:r w:rsidRPr="00152268">
        <w:rPr>
          <w:rFonts w:eastAsia="Batang"/>
          <w:lang w:eastAsia="ko-KR"/>
        </w:rPr>
        <w:t>.4.2. Описательная часть заключения должна содержать сведения об исследованных материалах, документах, информации, в том числе об источнике их получения.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 w:rsidRPr="00152268">
        <w:rPr>
          <w:rFonts w:eastAsia="Batang"/>
          <w:lang w:eastAsia="ko-KR"/>
        </w:rPr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 характеризующих состояние обследуемой сферы деятельности объекта контроля.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>5</w:t>
      </w:r>
      <w:r w:rsidRPr="00152268">
        <w:rPr>
          <w:rFonts w:eastAsia="Batang"/>
          <w:lang w:eastAsia="ko-KR"/>
        </w:rPr>
        <w:t>.4.3. Заключительная часть заключения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173643" w:rsidRPr="00152268" w:rsidRDefault="00173643" w:rsidP="00173643">
      <w:pPr>
        <w:ind w:firstLine="709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5</w:t>
      </w:r>
      <w:r w:rsidRPr="00152268">
        <w:rPr>
          <w:rFonts w:eastAsia="Batang"/>
          <w:lang w:eastAsia="ko-KR"/>
        </w:rPr>
        <w:t>.5. К акту выездных проверок, ревизий, помимо акта встречной проверки, прилагаются документы, полученные в результате контрольных действий, фото-, видео- и аудиоматериалы</w:t>
      </w:r>
      <w:r>
        <w:rPr>
          <w:rFonts w:eastAsia="Batang"/>
          <w:lang w:eastAsia="ko-KR"/>
        </w:rPr>
        <w:t xml:space="preserve"> (при наличии)</w:t>
      </w:r>
      <w:r w:rsidRPr="00152268">
        <w:rPr>
          <w:rFonts w:eastAsia="Batang"/>
          <w:lang w:eastAsia="ko-KR"/>
        </w:rPr>
        <w:t xml:space="preserve">. </w:t>
      </w:r>
    </w:p>
    <w:p w:rsidR="00173643" w:rsidRPr="00E938D9" w:rsidRDefault="00173643" w:rsidP="00173643">
      <w:pPr>
        <w:ind w:firstLine="709"/>
        <w:jc w:val="both"/>
        <w:rPr>
          <w:rFonts w:eastAsia="Batang"/>
          <w:b/>
          <w:lang w:eastAsia="ko-KR"/>
        </w:rPr>
      </w:pPr>
      <w:r w:rsidRPr="00152268">
        <w:rPr>
          <w:rFonts w:eastAsia="Batang"/>
          <w:lang w:eastAsia="ko-KR"/>
        </w:rPr>
        <w:t>К заключению приобщаются результаты проведенных осмотров, исследований и э</w:t>
      </w:r>
      <w:r>
        <w:rPr>
          <w:rFonts w:eastAsia="Batang"/>
          <w:lang w:eastAsia="ko-KR"/>
        </w:rPr>
        <w:t xml:space="preserve">кспертиз, фото, </w:t>
      </w:r>
      <w:r w:rsidRPr="00152268">
        <w:rPr>
          <w:rFonts w:eastAsia="Batang"/>
          <w:lang w:eastAsia="ko-KR"/>
        </w:rPr>
        <w:t xml:space="preserve">а также иные материалы, изученные при проведении обследования и подтверждающие выводы об оценке </w:t>
      </w:r>
      <w:proofErr w:type="gramStart"/>
      <w:r w:rsidRPr="00152268">
        <w:rPr>
          <w:rFonts w:eastAsia="Batang"/>
          <w:lang w:eastAsia="ko-KR"/>
        </w:rPr>
        <w:t>состояния сферы деятельности объекта контроля</w:t>
      </w:r>
      <w:proofErr w:type="gramEnd"/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5.</w:t>
      </w:r>
      <w:r>
        <w:t>6</w:t>
      </w:r>
      <w:r w:rsidRPr="0071310D">
        <w:t>. К акту проверки (ревизии) приобщаются письменные объяснения или разногласия ответственных должностных лиц объекта контроля по каждому выявленному нарушению в финансово-бюджетной сфере.</w:t>
      </w:r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</w:p>
    <w:p w:rsidR="00173643" w:rsidRPr="00E938D9" w:rsidRDefault="00173643" w:rsidP="0017364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E938D9">
        <w:rPr>
          <w:b/>
        </w:rPr>
        <w:t>6. Реализация результатов проведения контрольных мероприятий</w:t>
      </w:r>
    </w:p>
    <w:p w:rsidR="00173643" w:rsidRDefault="00173643" w:rsidP="00173643">
      <w:pPr>
        <w:widowControl w:val="0"/>
        <w:autoSpaceDE w:val="0"/>
        <w:autoSpaceDN w:val="0"/>
        <w:adjustRightInd w:val="0"/>
        <w:jc w:val="both"/>
      </w:pPr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71310D">
        <w:t xml:space="preserve">.1. По результатам контрольного мероприятия объектам контроля направляются предписания и (или) представления не позднее 30 </w:t>
      </w:r>
      <w:r>
        <w:t xml:space="preserve">(тридцати) </w:t>
      </w:r>
      <w:r w:rsidRPr="0071310D">
        <w:t xml:space="preserve">календарных дней </w:t>
      </w:r>
      <w:proofErr w:type="gramStart"/>
      <w:r w:rsidRPr="0071310D">
        <w:t>с даты подписания</w:t>
      </w:r>
      <w:proofErr w:type="gramEnd"/>
      <w:r w:rsidRPr="0071310D">
        <w:t xml:space="preserve"> акта, заключения по результатам контрольного мероприятия.</w:t>
      </w:r>
    </w:p>
    <w:p w:rsidR="00173643" w:rsidRPr="00152268" w:rsidRDefault="00173643" w:rsidP="00173643">
      <w:pPr>
        <w:tabs>
          <w:tab w:val="left" w:pos="567"/>
        </w:tabs>
        <w:jc w:val="both"/>
        <w:rPr>
          <w:rFonts w:eastAsia="Batang"/>
        </w:rPr>
      </w:pPr>
      <w:r>
        <w:rPr>
          <w:rFonts w:eastAsia="Batang"/>
        </w:rPr>
        <w:t xml:space="preserve">       6.2. </w:t>
      </w:r>
      <w:r w:rsidRPr="00152268">
        <w:rPr>
          <w:rFonts w:eastAsia="Batang"/>
        </w:rPr>
        <w:t xml:space="preserve">Срок для исполнения объектом контроля представления (предписания) устанавливается в зависимости от результатов контрольных мероприятий и содержания требований, указанных в представлении </w:t>
      </w:r>
      <w:r>
        <w:rPr>
          <w:rFonts w:eastAsia="Batang"/>
        </w:rPr>
        <w:t>(</w:t>
      </w:r>
      <w:r w:rsidRPr="00152268">
        <w:rPr>
          <w:rFonts w:eastAsia="Batang"/>
        </w:rPr>
        <w:t>предписании</w:t>
      </w:r>
      <w:r>
        <w:rPr>
          <w:rFonts w:eastAsia="Batang"/>
        </w:rPr>
        <w:t>), но не может быть более 30 (</w:t>
      </w:r>
      <w:r w:rsidRPr="00152268">
        <w:rPr>
          <w:rFonts w:eastAsia="Batang"/>
        </w:rPr>
        <w:t>тридцати</w:t>
      </w:r>
      <w:r>
        <w:rPr>
          <w:rFonts w:eastAsia="Batang"/>
        </w:rPr>
        <w:t>)</w:t>
      </w:r>
      <w:r w:rsidRPr="00152268">
        <w:rPr>
          <w:rFonts w:eastAsia="Batang"/>
        </w:rPr>
        <w:t xml:space="preserve"> календарных дней со дня получения представления</w:t>
      </w:r>
      <w:r>
        <w:rPr>
          <w:rFonts w:eastAsia="Batang"/>
        </w:rPr>
        <w:t xml:space="preserve"> (</w:t>
      </w:r>
      <w:r w:rsidRPr="00152268">
        <w:rPr>
          <w:rFonts w:eastAsia="Batang"/>
        </w:rPr>
        <w:t>предписания</w:t>
      </w:r>
      <w:r>
        <w:rPr>
          <w:rFonts w:eastAsia="Batang"/>
        </w:rPr>
        <w:t>)</w:t>
      </w:r>
      <w:r w:rsidRPr="00152268">
        <w:rPr>
          <w:rFonts w:eastAsia="Batang"/>
        </w:rPr>
        <w:t>.</w:t>
      </w:r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71310D">
        <w:t>.</w:t>
      </w:r>
      <w:r>
        <w:t>3</w:t>
      </w:r>
      <w:r w:rsidRPr="0071310D">
        <w:t xml:space="preserve">. </w:t>
      </w:r>
      <w:r>
        <w:t xml:space="preserve"> </w:t>
      </w:r>
      <w:r w:rsidRPr="0071310D">
        <w:t xml:space="preserve">Должностные лица, осуществляющие контрольные мероприятия, проводят мониторинг за исполнением объектами контроля представлений и предписаний. </w:t>
      </w:r>
    </w:p>
    <w:p w:rsidR="00173643" w:rsidRPr="003D3D8A" w:rsidRDefault="00173643" w:rsidP="00173643">
      <w:pPr>
        <w:tabs>
          <w:tab w:val="left" w:pos="567"/>
        </w:tabs>
        <w:jc w:val="both"/>
        <w:rPr>
          <w:rFonts w:eastAsia="Batang"/>
        </w:rPr>
      </w:pPr>
      <w:r>
        <w:rPr>
          <w:rFonts w:eastAsia="Batang"/>
        </w:rPr>
        <w:t xml:space="preserve">       </w:t>
      </w:r>
      <w:r w:rsidRPr="00152268">
        <w:rPr>
          <w:rFonts w:eastAsia="Batang"/>
        </w:rPr>
        <w:t>6.</w:t>
      </w:r>
      <w:r>
        <w:rPr>
          <w:rFonts w:eastAsia="Batang"/>
        </w:rPr>
        <w:t>4</w:t>
      </w:r>
      <w:r w:rsidRPr="00152268">
        <w:rPr>
          <w:rFonts w:eastAsia="Batang"/>
        </w:rPr>
        <w:t xml:space="preserve">. Объект контроля, в отношении которого выдано представление </w:t>
      </w:r>
      <w:r>
        <w:rPr>
          <w:rFonts w:eastAsia="Batang"/>
        </w:rPr>
        <w:t>(</w:t>
      </w:r>
      <w:r w:rsidRPr="00152268">
        <w:rPr>
          <w:rFonts w:eastAsia="Batang"/>
        </w:rPr>
        <w:t>предписание</w:t>
      </w:r>
      <w:r>
        <w:rPr>
          <w:rFonts w:eastAsia="Batang"/>
        </w:rPr>
        <w:t>)</w:t>
      </w:r>
      <w:r w:rsidRPr="00152268">
        <w:rPr>
          <w:rFonts w:eastAsia="Batang"/>
        </w:rPr>
        <w:t xml:space="preserve">, письменно сообщает о результатах исполнения представления </w:t>
      </w:r>
      <w:r>
        <w:rPr>
          <w:rFonts w:eastAsia="Batang"/>
        </w:rPr>
        <w:t>(</w:t>
      </w:r>
      <w:r w:rsidRPr="00152268">
        <w:rPr>
          <w:rFonts w:eastAsia="Batang"/>
        </w:rPr>
        <w:t>предписания</w:t>
      </w:r>
      <w:r>
        <w:rPr>
          <w:rFonts w:eastAsia="Batang"/>
        </w:rPr>
        <w:t>)</w:t>
      </w:r>
      <w:r w:rsidRPr="00152268">
        <w:rPr>
          <w:rFonts w:eastAsia="Batang"/>
        </w:rPr>
        <w:t xml:space="preserve"> не позднее дня, следующего за днем окончания срока для исполнения представления, предписания.  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71310D">
        <w:t>.</w:t>
      </w:r>
      <w:r>
        <w:t>5</w:t>
      </w:r>
      <w:r w:rsidRPr="0071310D">
        <w:t>. В случае неисполнения предписания о возмещении ущерба, причиненного городскому округу Фрязино, суммы ущерба взыскиваются в судебном порядке.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71310D">
        <w:t>.</w:t>
      </w:r>
      <w:r>
        <w:t>6</w:t>
      </w:r>
      <w:r w:rsidRPr="0071310D">
        <w:t xml:space="preserve">. Отмена представления и (или) предписания осуществляется по решению суда или </w:t>
      </w:r>
      <w:r>
        <w:t>начальником отдела муниципального контроля</w:t>
      </w:r>
      <w:r w:rsidRPr="0071310D">
        <w:t xml:space="preserve"> в порядке, установленном административным регламентом муниципальной функции по контролю в финансово-бюджетной сфере.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71310D">
        <w:t>.</w:t>
      </w:r>
      <w:r>
        <w:t>7</w:t>
      </w:r>
      <w:r w:rsidRPr="0071310D">
        <w:t xml:space="preserve">. В случае выявления должностными лицами </w:t>
      </w:r>
      <w:r>
        <w:t>отдела муниципального контроля</w:t>
      </w:r>
      <w:r w:rsidRPr="0071310D">
        <w:t xml:space="preserve"> совершения объектом контроля действий (бездействия), содержащих признаки состава преступления, указанные должностные лица обязаны </w:t>
      </w:r>
      <w:r w:rsidRPr="0071310D">
        <w:lastRenderedPageBreak/>
        <w:t xml:space="preserve">передать в правоохранительные органы информацию о таком факте и (или) подтверждающие их документы в течение трех рабочих дней </w:t>
      </w:r>
      <w:proofErr w:type="gramStart"/>
      <w:r w:rsidRPr="0071310D">
        <w:t>с даты выявления</w:t>
      </w:r>
      <w:proofErr w:type="gramEnd"/>
      <w:r w:rsidRPr="0071310D">
        <w:t xml:space="preserve"> такого факта.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71310D">
        <w:t>.</w:t>
      </w:r>
      <w:r>
        <w:t>8</w:t>
      </w:r>
      <w:r w:rsidRPr="0071310D">
        <w:t xml:space="preserve">. Информация о проведении </w:t>
      </w:r>
      <w:r>
        <w:t>отделом муниципального контроля</w:t>
      </w:r>
      <w:r w:rsidRPr="0071310D">
        <w:t xml:space="preserve"> плановых и внеплановых проверок, об их результатах и выданных представлениях и предписаниях размещается на официальном сайте городского округа Фрязино  в сети Интернет в течение трех рабочих дней с даты их выдачи.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jc w:val="both"/>
      </w:pPr>
    </w:p>
    <w:p w:rsidR="00173643" w:rsidRPr="00994C03" w:rsidRDefault="00173643" w:rsidP="0017364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9" w:name="Par160"/>
      <w:bookmarkEnd w:id="9"/>
      <w:r>
        <w:rPr>
          <w:b/>
        </w:rPr>
        <w:t>7</w:t>
      </w:r>
      <w:r w:rsidRPr="00994C03">
        <w:rPr>
          <w:b/>
        </w:rPr>
        <w:t>. Годовой отчет о результатах контрольной деятельности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jc w:val="both"/>
      </w:pP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Pr="0071310D">
        <w:t xml:space="preserve">.1. Годовой отчет </w:t>
      </w:r>
      <w:r>
        <w:t>отдела муниципального контроля</w:t>
      </w:r>
      <w:r w:rsidRPr="0071310D">
        <w:t xml:space="preserve"> о результатах контрольной деятельности (далее - отчетность) составляется в целях определения полноты и своевременности выполнения плана контрольной деятельности на отчетный календарный год, эффективности контрольной деятельности.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Pr="0071310D">
        <w:t>.2. В отчетности за отчетный год отражается информация о результатах контрольных мероприятий в разбивке по темам контрольных мероприятий, проверенным объектам контроля и проверяемым периодам. К результатам контрольных мероприятий относятся: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количество направленных материалов в правоохранительные органы и сумма предполагаемого ущерба по видам нарушений в финансово-бюджетной сфере;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количество представлений,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количество направленных и исполненных уведомлений о применении бюджетных мер принуждения;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 xml:space="preserve">объем проверенных средств бюджета городского округа Фрязино Московской области в отношении мероприятий по </w:t>
      </w:r>
      <w:proofErr w:type="gramStart"/>
      <w:r w:rsidRPr="0071310D">
        <w:t>контролю за</w:t>
      </w:r>
      <w:proofErr w:type="gramEnd"/>
      <w:r w:rsidRPr="0071310D">
        <w:t xml:space="preserve"> соблюдением бюджетного законодательства (использованием бюджетных средств);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 w:rsidRPr="0071310D">
        <w:t>количество поданных и удовлетворенных жалоб (исков) на решения контрольно-ревизионной комиссии, осуществляемые в ходе контрольной деятельности.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Pr="0071310D">
        <w:t xml:space="preserve">.3. Отчетность подписывается </w:t>
      </w:r>
      <w:r>
        <w:t>начальником отдела муниципального контроля</w:t>
      </w:r>
      <w:r w:rsidRPr="0071310D">
        <w:t xml:space="preserve"> </w:t>
      </w:r>
      <w:r w:rsidR="00674D6D">
        <w:t xml:space="preserve">и предоставляется </w:t>
      </w:r>
      <w:r>
        <w:t>Главе города</w:t>
      </w:r>
      <w:r w:rsidRPr="0071310D">
        <w:t xml:space="preserve"> Фрязино не позднее 1 марта текущего года.</w:t>
      </w: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</w:p>
    <w:p w:rsidR="00173643" w:rsidRPr="0071310D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</w:p>
    <w:p w:rsidR="002F5389" w:rsidRDefault="002F5389"/>
    <w:sectPr w:rsidR="002F5389" w:rsidSect="00A05324">
      <w:headerReference w:type="default" r:id="rId8"/>
      <w:pgSz w:w="11906" w:h="16838"/>
      <w:pgMar w:top="1134" w:right="70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17" w:rsidRDefault="00052E17" w:rsidP="00B16AFD">
      <w:r>
        <w:separator/>
      </w:r>
    </w:p>
  </w:endnote>
  <w:endnote w:type="continuationSeparator" w:id="0">
    <w:p w:rsidR="00052E17" w:rsidRDefault="00052E17" w:rsidP="00B1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17" w:rsidRDefault="00052E17" w:rsidP="00B16AFD">
      <w:r>
        <w:separator/>
      </w:r>
    </w:p>
  </w:footnote>
  <w:footnote w:type="continuationSeparator" w:id="0">
    <w:p w:rsidR="00052E17" w:rsidRDefault="00052E17" w:rsidP="00B16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24" w:rsidRPr="006873A9" w:rsidRDefault="00A05324">
    <w:pPr>
      <w:pStyle w:val="a3"/>
      <w:jc w:val="center"/>
      <w:rPr>
        <w:sz w:val="24"/>
        <w:szCs w:val="24"/>
      </w:rPr>
    </w:pPr>
    <w:r w:rsidRPr="006873A9">
      <w:rPr>
        <w:sz w:val="24"/>
        <w:szCs w:val="24"/>
      </w:rPr>
      <w:fldChar w:fldCharType="begin"/>
    </w:r>
    <w:r w:rsidRPr="006873A9">
      <w:rPr>
        <w:sz w:val="24"/>
        <w:szCs w:val="24"/>
      </w:rPr>
      <w:instrText xml:space="preserve"> PAGE   \* MERGEFORMAT </w:instrText>
    </w:r>
    <w:r w:rsidRPr="006873A9">
      <w:rPr>
        <w:sz w:val="24"/>
        <w:szCs w:val="24"/>
      </w:rPr>
      <w:fldChar w:fldCharType="separate"/>
    </w:r>
    <w:r w:rsidR="00330918">
      <w:rPr>
        <w:noProof/>
        <w:sz w:val="24"/>
        <w:szCs w:val="24"/>
      </w:rPr>
      <w:t>16</w:t>
    </w:r>
    <w:r w:rsidRPr="006873A9">
      <w:rPr>
        <w:sz w:val="24"/>
        <w:szCs w:val="24"/>
      </w:rPr>
      <w:fldChar w:fldCharType="end"/>
    </w:r>
  </w:p>
  <w:p w:rsidR="00A05324" w:rsidRDefault="00A053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643"/>
    <w:rsid w:val="00052E17"/>
    <w:rsid w:val="00173643"/>
    <w:rsid w:val="001C2B39"/>
    <w:rsid w:val="002F5389"/>
    <w:rsid w:val="00330918"/>
    <w:rsid w:val="00674D6D"/>
    <w:rsid w:val="006873A9"/>
    <w:rsid w:val="00A05324"/>
    <w:rsid w:val="00B16AFD"/>
    <w:rsid w:val="00C7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43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36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36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173643"/>
    <w:rPr>
      <w:rFonts w:ascii="Calibri" w:hAnsi="Calibri"/>
      <w:sz w:val="24"/>
      <w:szCs w:val="32"/>
    </w:rPr>
  </w:style>
  <w:style w:type="paragraph" w:styleId="a6">
    <w:name w:val="footer"/>
    <w:basedOn w:val="a"/>
    <w:link w:val="a7"/>
    <w:uiPriority w:val="99"/>
    <w:unhideWhenUsed/>
    <w:rsid w:val="006873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73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73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73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F415CA3D73A5E70CF23D36FAC752E1D7084DD9ADAF338F52B6F63519AA6DDEB9F628AF86FDO3g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5543</Words>
  <Characters>31598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Шапкина</dc:creator>
  <cp:keywords/>
  <dc:description/>
  <cp:lastModifiedBy>Ломова</cp:lastModifiedBy>
  <cp:revision>6</cp:revision>
  <cp:lastPrinted>2016-03-14T12:24:00Z</cp:lastPrinted>
  <dcterms:created xsi:type="dcterms:W3CDTF">2016-03-11T06:34:00Z</dcterms:created>
  <dcterms:modified xsi:type="dcterms:W3CDTF">2016-03-16T08:26:00Z</dcterms:modified>
</cp:coreProperties>
</file>