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1" w:rsidRDefault="007A23F1" w:rsidP="00B8526C"/>
    <w:tbl>
      <w:tblPr>
        <w:tblW w:w="9719" w:type="dxa"/>
        <w:tblInd w:w="-106" w:type="dxa"/>
        <w:tblLook w:val="00A0"/>
      </w:tblPr>
      <w:tblGrid>
        <w:gridCol w:w="4701"/>
        <w:gridCol w:w="5018"/>
      </w:tblGrid>
      <w:tr w:rsidR="007A23F1">
        <w:trPr>
          <w:trHeight w:val="713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информация о муниципальной услуге</w:t>
            </w:r>
          </w:p>
        </w:tc>
      </w:tr>
      <w:tr w:rsidR="007A23F1">
        <w:trPr>
          <w:trHeight w:val="1064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Наименование услуги (функции)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7A23F1">
        <w:trPr>
          <w:trHeight w:val="765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Наименование органа администрации, бюджетного учреждения, предоставляющего услугу (исполняющего функцию)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Жилищный отдел Комитета по управлению имуществом и жилищным вопросам администрации города Фрязино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Наименование органов администрации, бюджетных учреждений, без привлечения которых не может быть представлена услуга (исполнена функция)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 </w:t>
            </w:r>
          </w:p>
        </w:tc>
      </w:tr>
      <w:tr w:rsidR="007A23F1">
        <w:trPr>
          <w:trHeight w:val="1785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Наименование административного регламента (реквизиты нормативного правового акта его утвердившего, источник его официального опубликования)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Административный регламент администрации города Фрязино по предоставлению муниципальной услуги "Выдача справки об очередности предоставления жилых помещений на условиях социального найма" утвержден постановлением Главы города от 10.08.2011 №496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Описание результатов предоставления услуги (исполнения функции)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Справка, подтверждающая факт нахождения гражданина на учете в качестве нуждающегося в жилых помещениях в городе Фрязино, с указанием номера очереди.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Категория заявителей, которым предоставляется услуга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Граждане РФ, состоящие на учете в качестве нуждающихся в жилых помещениях в администрации г. Фрязино, или их полномочные представители.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Места информирования о правилах предоставления услуги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Информационные стенды в помещении КУИЖВ администрации г.Фрязино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Максимально допустимые сроки предоставления услуги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30 дней</w:t>
            </w:r>
          </w:p>
        </w:tc>
      </w:tr>
      <w:tr w:rsidR="007A23F1">
        <w:trPr>
          <w:trHeight w:val="107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Основания для приостановления предоставления услуги либо отказа в предоставлении услуги.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pPr>
              <w:autoSpaceDE w:val="0"/>
              <w:jc w:val="both"/>
            </w:pPr>
            <w:r>
              <w:t xml:space="preserve">Отказ в предоставлении муниципальной услуги допускается, в случае, если </w:t>
            </w:r>
            <w:bookmarkStart w:id="0" w:name="OLE_LINK1"/>
            <w:r>
              <w:t>заявление подано ненадлежащим лицом</w:t>
            </w:r>
            <w:bookmarkEnd w:id="0"/>
            <w:r>
              <w:t>.</w:t>
            </w:r>
          </w:p>
          <w:p w:rsidR="007A23F1" w:rsidRDefault="007A23F1"/>
        </w:tc>
      </w:tr>
      <w:tr w:rsidR="007A23F1">
        <w:trPr>
          <w:trHeight w:val="2257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Документы, подлежащие представлению заявителем для получения услуги, способы получения документов заявителем и порядок представления документов с указанием услуг, в результате представления которых могут быть получены такие документы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Заявление или устное обращение гражданина. При устном  личном обращении заявитель информируется в режиме общей очереди в дни приема специалистов отдела КУИЖВ.</w:t>
            </w:r>
          </w:p>
        </w:tc>
      </w:tr>
      <w:tr w:rsidR="007A23F1">
        <w:trPr>
          <w:trHeight w:val="1020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Сведения о возмездности (безвозмездности) предоставления услуги и размерах платы, взимаемой с заявителя, если услуга предоставляется на платной основе.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безвозмездно</w:t>
            </w:r>
          </w:p>
        </w:tc>
      </w:tr>
      <w:tr w:rsidR="007A23F1">
        <w:trPr>
          <w:trHeight w:val="1785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Внутриведомственные и межведомственные административные процедуры, подлежащие выполнению при предоставлении услуги, в том числе промежуточные и окончательные сроки таких административных процедур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>
            <w:r>
              <w:t> </w:t>
            </w:r>
          </w:p>
        </w:tc>
      </w:tr>
      <w:tr w:rsidR="007A23F1">
        <w:trPr>
          <w:trHeight w:val="1275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Адреса официальных сайтов органов местного самоуправления, органа администрации или бюджетного учреждения в сети Интернет, адреса их электронной почты, телефоны.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Pr="00114A8A" w:rsidRDefault="007A23F1" w:rsidP="0023285D">
            <w:r w:rsidRPr="00114A8A">
              <w:rPr>
                <w:color w:val="000000"/>
                <w:lang w:eastAsia="en-US"/>
              </w:rPr>
              <w:t xml:space="preserve">Официальный сайт </w:t>
            </w:r>
            <w:r w:rsidRPr="00114A8A">
              <w:t>городского округа Фрязино (</w:t>
            </w:r>
            <w:hyperlink r:id="rId5" w:history="1">
              <w:r w:rsidRPr="00114A8A">
                <w:rPr>
                  <w:rStyle w:val="Hyperlink"/>
                  <w:lang w:val="en-US"/>
                </w:rPr>
                <w:t>www</w:t>
              </w:r>
              <w:r w:rsidRPr="00114A8A">
                <w:rPr>
                  <w:rStyle w:val="Hyperlink"/>
                </w:rPr>
                <w:t>.</w:t>
              </w:r>
              <w:r w:rsidRPr="00114A8A">
                <w:rPr>
                  <w:rStyle w:val="Hyperlink"/>
                  <w:lang w:val="en-US"/>
                </w:rPr>
                <w:t>fryazino</w:t>
              </w:r>
              <w:r w:rsidRPr="00114A8A">
                <w:rPr>
                  <w:rStyle w:val="Hyperlink"/>
                </w:rPr>
                <w:t>.</w:t>
              </w:r>
              <w:r w:rsidRPr="00114A8A">
                <w:rPr>
                  <w:rStyle w:val="Hyperlink"/>
                  <w:lang w:val="en-US"/>
                </w:rPr>
                <w:t>org</w:t>
              </w:r>
            </w:hyperlink>
            <w:r w:rsidRPr="00114A8A">
              <w:t>);</w:t>
            </w:r>
          </w:p>
          <w:p w:rsidR="007A23F1" w:rsidRPr="00114A8A" w:rsidRDefault="007A23F1" w:rsidP="0023285D">
            <w:r w:rsidRPr="00114A8A">
              <w:t>адрес электронной почты</w:t>
            </w:r>
            <w:r>
              <w:t xml:space="preserve"> КУИЖВ </w:t>
            </w:r>
            <w:r w:rsidRPr="00114A8A">
              <w:t>(</w:t>
            </w:r>
            <w:hyperlink r:id="rId6" w:history="1">
              <w:r w:rsidRPr="00114A8A">
                <w:rPr>
                  <w:rStyle w:val="Hyperlink"/>
                  <w:lang w:val="en-US"/>
                </w:rPr>
                <w:t>kui</w:t>
              </w:r>
              <w:r w:rsidRPr="00114A8A">
                <w:rPr>
                  <w:rStyle w:val="Hyperlink"/>
                </w:rPr>
                <w:t>@</w:t>
              </w:r>
              <w:r w:rsidRPr="00114A8A">
                <w:rPr>
                  <w:rStyle w:val="Hyperlink"/>
                  <w:lang w:val="en-US"/>
                </w:rPr>
                <w:t>fryazino</w:t>
              </w:r>
              <w:r w:rsidRPr="00114A8A">
                <w:rPr>
                  <w:rStyle w:val="Hyperlink"/>
                </w:rPr>
                <w:t>.</w:t>
              </w:r>
              <w:r w:rsidRPr="00114A8A">
                <w:rPr>
                  <w:rStyle w:val="Hyperlink"/>
                  <w:lang w:val="en-US"/>
                </w:rPr>
                <w:t>org</w:t>
              </w:r>
            </w:hyperlink>
            <w:r w:rsidRPr="00114A8A">
              <w:t>);</w:t>
            </w:r>
          </w:p>
          <w:p w:rsidR="007A23F1" w:rsidRDefault="007A23F1" w:rsidP="0023285D">
            <w:r w:rsidRPr="00114A8A">
              <w:t>телефон:</w:t>
            </w:r>
            <w:r w:rsidRPr="00114A8A">
              <w:rPr>
                <w:color w:val="FF0000"/>
              </w:rPr>
              <w:t xml:space="preserve"> </w:t>
            </w:r>
            <w:r w:rsidRPr="00114A8A">
              <w:t>8 (496)564-47-40</w:t>
            </w:r>
            <w:r>
              <w:t>,  8(496)56-4-04-05</w:t>
            </w:r>
          </w:p>
        </w:tc>
      </w:tr>
      <w:tr w:rsidR="007A23F1">
        <w:trPr>
          <w:trHeight w:val="2965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Default="007A23F1">
            <w:r>
              <w:t>Способы и формы обжалования решений и действий должностных лиц при предоставлении услуги. Информация о должностных лицах, уполномоченных на рассмотрение жалоб, их контактные телефоны.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Pr="009C136F" w:rsidRDefault="007A23F1" w:rsidP="009A3FE4">
            <w:pPr>
              <w:autoSpaceDE w:val="0"/>
              <w:jc w:val="both"/>
              <w:rPr>
                <w:lang w:eastAsia="en-US"/>
              </w:rPr>
            </w:pPr>
            <w:r w:rsidRPr="009C136F">
              <w:rPr>
                <w:lang w:eastAsia="en-US"/>
              </w:rPr>
              <w:t>Заявители могут обжаловать отказ в рассмотрении заявления, а также отказ в предоставлении муниципальной услуги в досудебном и судебном порядке.</w:t>
            </w:r>
          </w:p>
          <w:p w:rsidR="007A23F1" w:rsidRDefault="007A23F1" w:rsidP="009A3FE4">
            <w:pPr>
              <w:autoSpaceDE w:val="0"/>
              <w:jc w:val="both"/>
            </w:pPr>
            <w:r w:rsidRPr="009C136F">
              <w:rPr>
                <w:lang w:eastAsia="en-US"/>
              </w:rPr>
              <w:t xml:space="preserve">Лицо, уполномоченное на рассмотрение жалоб – Председатель Комитета (тел. </w:t>
            </w:r>
            <w:r w:rsidRPr="009C136F">
              <w:t>8 (496)564-76-44</w:t>
            </w:r>
            <w:r w:rsidRPr="009C136F">
              <w:rPr>
                <w:lang w:eastAsia="en-US"/>
              </w:rPr>
              <w:t>).</w:t>
            </w:r>
          </w:p>
        </w:tc>
      </w:tr>
      <w:tr w:rsidR="007A23F1">
        <w:trPr>
          <w:trHeight w:val="1819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Pr="00321D79" w:rsidRDefault="007A23F1" w:rsidP="00A70C0D">
            <w:r w:rsidRPr="00321D79">
              <w:t>Дата вступления в силу административного регламента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23F1" w:rsidRPr="00114A8A" w:rsidRDefault="007A23F1" w:rsidP="00321D79">
            <w:pPr>
              <w:autoSpaceDE w:val="0"/>
            </w:pPr>
            <w:r>
              <w:t>10.08.2011</w:t>
            </w:r>
          </w:p>
        </w:tc>
      </w:tr>
      <w:tr w:rsidR="007A23F1">
        <w:trPr>
          <w:trHeight w:val="1819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Pr="00FA352D" w:rsidRDefault="007A23F1" w:rsidP="004243AB">
            <w:pPr>
              <w:rPr>
                <w:b/>
                <w:bCs/>
              </w:rPr>
            </w:pPr>
            <w:r w:rsidRPr="00FA352D">
              <w:rPr>
                <w:b/>
                <w:bCs/>
              </w:rPr>
              <w:t>Период действия админис</w:t>
            </w:r>
            <w:r>
              <w:rPr>
                <w:b/>
                <w:bCs/>
              </w:rPr>
              <w:t>т</w:t>
            </w:r>
            <w:r w:rsidRPr="00FA352D">
              <w:rPr>
                <w:b/>
                <w:bCs/>
              </w:rPr>
              <w:t>ративного регламента (если срок действия ограничен)</w:t>
            </w:r>
          </w:p>
          <w:p w:rsidR="007A23F1" w:rsidRPr="003D1377" w:rsidRDefault="007A23F1" w:rsidP="004243AB">
            <w:pPr>
              <w:rPr>
                <w:b/>
                <w:bCs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 w:rsidP="004243AB"/>
        </w:tc>
      </w:tr>
      <w:tr w:rsidR="007A23F1">
        <w:trPr>
          <w:trHeight w:val="1819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Pr="00FA352D" w:rsidRDefault="007A23F1" w:rsidP="004243AB">
            <w:pPr>
              <w:rPr>
                <w:b/>
                <w:bCs/>
              </w:rPr>
            </w:pPr>
            <w:r w:rsidRPr="00FA352D">
              <w:rPr>
                <w:b/>
                <w:bCs/>
              </w:rPr>
              <w:t>Сведения о внесении изменений  в административный регламент с указанием реквизитов актов, которыми такие изменения внесены</w:t>
            </w:r>
          </w:p>
          <w:p w:rsidR="007A23F1" w:rsidRPr="003D1377" w:rsidRDefault="007A23F1" w:rsidP="004243AB">
            <w:pPr>
              <w:rPr>
                <w:b/>
                <w:bCs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 w:rsidP="00BC0375">
            <w:r>
              <w:t xml:space="preserve">Изменения внесены постановлением администрации города Фрязино </w:t>
            </w:r>
            <w:r w:rsidRPr="00BC0375">
              <w:t>МО  «О внесении изменений в постановление администрации города Фрязино от 10.08.2011 № 496 «</w:t>
            </w:r>
            <w:r w:rsidRPr="00BC0375">
              <w:rPr>
                <w:spacing w:val="-2"/>
              </w:rPr>
              <w:t>Об утверждении административного регламента</w:t>
            </w:r>
            <w:r w:rsidRPr="00BC0375">
              <w:t xml:space="preserve"> администрации города Фрязино по предоставлению муниципальной услуги «</w:t>
            </w:r>
            <w:r w:rsidRPr="00BC0375">
              <w:rPr>
                <w:color w:val="000000"/>
                <w:lang w:eastAsia="en-US"/>
              </w:rPr>
              <w:t xml:space="preserve">Выдача справки </w:t>
            </w:r>
            <w:r w:rsidRPr="00BC0375">
              <w:t>об очередности предоставления жилых помещений на условиях социального найма»</w:t>
            </w:r>
            <w:r>
              <w:t xml:space="preserve"> от 13.11.2012 № 781</w:t>
            </w:r>
          </w:p>
        </w:tc>
      </w:tr>
      <w:tr w:rsidR="007A23F1">
        <w:trPr>
          <w:trHeight w:val="1819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Pr="00FA352D" w:rsidRDefault="007A23F1" w:rsidP="004243AB">
            <w:pPr>
              <w:rPr>
                <w:b/>
                <w:bCs/>
              </w:rPr>
            </w:pPr>
            <w:r w:rsidRPr="00FA352D">
              <w:rPr>
                <w:b/>
                <w:bCs/>
              </w:rPr>
              <w:t>Дата, с которой действие административного регламента временно приостановлено и продолжительность приостановления</w:t>
            </w:r>
          </w:p>
          <w:p w:rsidR="007A23F1" w:rsidRPr="003D1377" w:rsidRDefault="007A23F1" w:rsidP="004243AB">
            <w:pPr>
              <w:rPr>
                <w:b/>
                <w:bCs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 w:rsidP="004243AB"/>
        </w:tc>
      </w:tr>
      <w:tr w:rsidR="007A23F1">
        <w:trPr>
          <w:trHeight w:val="1819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A23F1" w:rsidRPr="00FA352D" w:rsidRDefault="007A23F1" w:rsidP="004243AB">
            <w:pPr>
              <w:rPr>
                <w:b/>
                <w:bCs/>
              </w:rPr>
            </w:pPr>
            <w:r w:rsidRPr="00FA352D">
              <w:rPr>
                <w:b/>
                <w:bCs/>
              </w:rPr>
              <w:t>Дата прекращения действия АР (признания его утратившим силу</w:t>
            </w:r>
            <w:r>
              <w:rPr>
                <w:b/>
                <w:bCs/>
              </w:rPr>
              <w:t>)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3F1" w:rsidRDefault="007A23F1" w:rsidP="004243AB"/>
        </w:tc>
      </w:tr>
    </w:tbl>
    <w:p w:rsidR="007A23F1" w:rsidRDefault="007A23F1" w:rsidP="00890FDC"/>
    <w:sectPr w:rsidR="007A23F1" w:rsidSect="0042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637"/>
    <w:multiLevelType w:val="hybridMultilevel"/>
    <w:tmpl w:val="FCACEE5E"/>
    <w:lvl w:ilvl="0" w:tplc="FEDE165A">
      <w:numFmt w:val="bullet"/>
      <w:lvlText w:val="–"/>
      <w:lvlJc w:val="left"/>
      <w:pPr>
        <w:tabs>
          <w:tab w:val="num" w:pos="182"/>
        </w:tabs>
        <w:ind w:left="902" w:firstLine="505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26C"/>
    <w:rsid w:val="000228CD"/>
    <w:rsid w:val="00043B69"/>
    <w:rsid w:val="00074412"/>
    <w:rsid w:val="0007648D"/>
    <w:rsid w:val="00090238"/>
    <w:rsid w:val="00094A0B"/>
    <w:rsid w:val="00094B13"/>
    <w:rsid w:val="000C6B13"/>
    <w:rsid w:val="000D02B3"/>
    <w:rsid w:val="000F0BA2"/>
    <w:rsid w:val="000F181D"/>
    <w:rsid w:val="000F315C"/>
    <w:rsid w:val="00112812"/>
    <w:rsid w:val="00114A8A"/>
    <w:rsid w:val="00124160"/>
    <w:rsid w:val="00146365"/>
    <w:rsid w:val="00161B26"/>
    <w:rsid w:val="001861FC"/>
    <w:rsid w:val="00194332"/>
    <w:rsid w:val="001A13B8"/>
    <w:rsid w:val="001A28EA"/>
    <w:rsid w:val="001B00E3"/>
    <w:rsid w:val="001B2E9A"/>
    <w:rsid w:val="001C1561"/>
    <w:rsid w:val="0020453B"/>
    <w:rsid w:val="0021771F"/>
    <w:rsid w:val="00225A2A"/>
    <w:rsid w:val="0023285D"/>
    <w:rsid w:val="0024700A"/>
    <w:rsid w:val="002541D0"/>
    <w:rsid w:val="0025524A"/>
    <w:rsid w:val="00256B38"/>
    <w:rsid w:val="00257EA2"/>
    <w:rsid w:val="002610DB"/>
    <w:rsid w:val="00275B69"/>
    <w:rsid w:val="002925AE"/>
    <w:rsid w:val="00297897"/>
    <w:rsid w:val="00302D67"/>
    <w:rsid w:val="00305361"/>
    <w:rsid w:val="003143DA"/>
    <w:rsid w:val="00316CB4"/>
    <w:rsid w:val="00321D79"/>
    <w:rsid w:val="0032745B"/>
    <w:rsid w:val="00360D6C"/>
    <w:rsid w:val="00364233"/>
    <w:rsid w:val="00380D47"/>
    <w:rsid w:val="003825AF"/>
    <w:rsid w:val="00386D31"/>
    <w:rsid w:val="00387CE4"/>
    <w:rsid w:val="00395637"/>
    <w:rsid w:val="00396940"/>
    <w:rsid w:val="003A59A9"/>
    <w:rsid w:val="003B4BD3"/>
    <w:rsid w:val="003C0128"/>
    <w:rsid w:val="003C173A"/>
    <w:rsid w:val="003D1377"/>
    <w:rsid w:val="003E7D39"/>
    <w:rsid w:val="00407C95"/>
    <w:rsid w:val="00421AC5"/>
    <w:rsid w:val="00422598"/>
    <w:rsid w:val="004234E8"/>
    <w:rsid w:val="004243AB"/>
    <w:rsid w:val="00434BDB"/>
    <w:rsid w:val="00437092"/>
    <w:rsid w:val="00440A19"/>
    <w:rsid w:val="00442CB4"/>
    <w:rsid w:val="00452286"/>
    <w:rsid w:val="004649C9"/>
    <w:rsid w:val="004963EB"/>
    <w:rsid w:val="004A4C74"/>
    <w:rsid w:val="004A6F23"/>
    <w:rsid w:val="004B0516"/>
    <w:rsid w:val="004B2D5A"/>
    <w:rsid w:val="004B5B67"/>
    <w:rsid w:val="004C08A2"/>
    <w:rsid w:val="004C1FEE"/>
    <w:rsid w:val="004E3F52"/>
    <w:rsid w:val="004E54E4"/>
    <w:rsid w:val="004F174E"/>
    <w:rsid w:val="004F3F49"/>
    <w:rsid w:val="00514275"/>
    <w:rsid w:val="00527ECE"/>
    <w:rsid w:val="0053382C"/>
    <w:rsid w:val="00544B83"/>
    <w:rsid w:val="00557C6D"/>
    <w:rsid w:val="005669E2"/>
    <w:rsid w:val="00572071"/>
    <w:rsid w:val="00576FC7"/>
    <w:rsid w:val="0058002D"/>
    <w:rsid w:val="00580A00"/>
    <w:rsid w:val="00587B48"/>
    <w:rsid w:val="00590DD9"/>
    <w:rsid w:val="005914C0"/>
    <w:rsid w:val="005A2BBD"/>
    <w:rsid w:val="005A7ED2"/>
    <w:rsid w:val="005B6BE7"/>
    <w:rsid w:val="005C099E"/>
    <w:rsid w:val="005E63B9"/>
    <w:rsid w:val="005F5B4A"/>
    <w:rsid w:val="00612532"/>
    <w:rsid w:val="0062295A"/>
    <w:rsid w:val="00625BFB"/>
    <w:rsid w:val="0062673F"/>
    <w:rsid w:val="00632C4C"/>
    <w:rsid w:val="00641DF9"/>
    <w:rsid w:val="006557D1"/>
    <w:rsid w:val="00670C72"/>
    <w:rsid w:val="00672B99"/>
    <w:rsid w:val="0067592D"/>
    <w:rsid w:val="00677965"/>
    <w:rsid w:val="00681059"/>
    <w:rsid w:val="00681FF9"/>
    <w:rsid w:val="00684514"/>
    <w:rsid w:val="00687E97"/>
    <w:rsid w:val="00692626"/>
    <w:rsid w:val="00693876"/>
    <w:rsid w:val="00696D61"/>
    <w:rsid w:val="006A1F5B"/>
    <w:rsid w:val="006C133C"/>
    <w:rsid w:val="006D71C9"/>
    <w:rsid w:val="006E417B"/>
    <w:rsid w:val="006E624A"/>
    <w:rsid w:val="00703B0F"/>
    <w:rsid w:val="00707928"/>
    <w:rsid w:val="007403CE"/>
    <w:rsid w:val="007548EF"/>
    <w:rsid w:val="00757BE4"/>
    <w:rsid w:val="0076753D"/>
    <w:rsid w:val="00794E85"/>
    <w:rsid w:val="007A23F1"/>
    <w:rsid w:val="007A25C1"/>
    <w:rsid w:val="007A2E0D"/>
    <w:rsid w:val="007D3EE3"/>
    <w:rsid w:val="007E1C36"/>
    <w:rsid w:val="007E26C2"/>
    <w:rsid w:val="007E6838"/>
    <w:rsid w:val="008008EA"/>
    <w:rsid w:val="00801489"/>
    <w:rsid w:val="00802579"/>
    <w:rsid w:val="00804534"/>
    <w:rsid w:val="008162D7"/>
    <w:rsid w:val="008279F4"/>
    <w:rsid w:val="008323B4"/>
    <w:rsid w:val="00856A37"/>
    <w:rsid w:val="00861432"/>
    <w:rsid w:val="008669BA"/>
    <w:rsid w:val="00870734"/>
    <w:rsid w:val="00874A82"/>
    <w:rsid w:val="0087571D"/>
    <w:rsid w:val="00890FDC"/>
    <w:rsid w:val="008934FD"/>
    <w:rsid w:val="00893D56"/>
    <w:rsid w:val="008A2253"/>
    <w:rsid w:val="008D0312"/>
    <w:rsid w:val="008E0B57"/>
    <w:rsid w:val="008F67B1"/>
    <w:rsid w:val="0090097E"/>
    <w:rsid w:val="00902B5A"/>
    <w:rsid w:val="00912601"/>
    <w:rsid w:val="00920E41"/>
    <w:rsid w:val="00927E1E"/>
    <w:rsid w:val="009328A4"/>
    <w:rsid w:val="00944741"/>
    <w:rsid w:val="00950AA4"/>
    <w:rsid w:val="0096126F"/>
    <w:rsid w:val="009703C1"/>
    <w:rsid w:val="00983648"/>
    <w:rsid w:val="00996A78"/>
    <w:rsid w:val="009A1B2A"/>
    <w:rsid w:val="009A3FE4"/>
    <w:rsid w:val="009B2A95"/>
    <w:rsid w:val="009B4E44"/>
    <w:rsid w:val="009B6770"/>
    <w:rsid w:val="009C136F"/>
    <w:rsid w:val="009C37F9"/>
    <w:rsid w:val="009D0FFA"/>
    <w:rsid w:val="009D1839"/>
    <w:rsid w:val="009D4ED3"/>
    <w:rsid w:val="009F28B2"/>
    <w:rsid w:val="00A10BB3"/>
    <w:rsid w:val="00A32DDE"/>
    <w:rsid w:val="00A35B17"/>
    <w:rsid w:val="00A4113D"/>
    <w:rsid w:val="00A45401"/>
    <w:rsid w:val="00A57C9F"/>
    <w:rsid w:val="00A62C4A"/>
    <w:rsid w:val="00A65F4A"/>
    <w:rsid w:val="00A702B7"/>
    <w:rsid w:val="00A70C0D"/>
    <w:rsid w:val="00A7246E"/>
    <w:rsid w:val="00A840C5"/>
    <w:rsid w:val="00AD12AB"/>
    <w:rsid w:val="00AE739A"/>
    <w:rsid w:val="00B22CB8"/>
    <w:rsid w:val="00B26AF3"/>
    <w:rsid w:val="00B53CD1"/>
    <w:rsid w:val="00B67967"/>
    <w:rsid w:val="00B67FA5"/>
    <w:rsid w:val="00B73B40"/>
    <w:rsid w:val="00B8526C"/>
    <w:rsid w:val="00B85C3C"/>
    <w:rsid w:val="00B9636D"/>
    <w:rsid w:val="00BA6E8E"/>
    <w:rsid w:val="00BC0375"/>
    <w:rsid w:val="00BC1035"/>
    <w:rsid w:val="00BC2CF8"/>
    <w:rsid w:val="00BE1D9D"/>
    <w:rsid w:val="00BE743E"/>
    <w:rsid w:val="00BE7748"/>
    <w:rsid w:val="00BF424F"/>
    <w:rsid w:val="00BF543A"/>
    <w:rsid w:val="00C02176"/>
    <w:rsid w:val="00C12DFF"/>
    <w:rsid w:val="00C201D3"/>
    <w:rsid w:val="00C23AA1"/>
    <w:rsid w:val="00C31C7C"/>
    <w:rsid w:val="00C47C7D"/>
    <w:rsid w:val="00C52565"/>
    <w:rsid w:val="00C651E6"/>
    <w:rsid w:val="00C87832"/>
    <w:rsid w:val="00CB1F4B"/>
    <w:rsid w:val="00CB478F"/>
    <w:rsid w:val="00CB7654"/>
    <w:rsid w:val="00CE2583"/>
    <w:rsid w:val="00CF33D9"/>
    <w:rsid w:val="00D03E3A"/>
    <w:rsid w:val="00D24C3F"/>
    <w:rsid w:val="00D30B89"/>
    <w:rsid w:val="00D33C45"/>
    <w:rsid w:val="00D353B0"/>
    <w:rsid w:val="00D41978"/>
    <w:rsid w:val="00D54977"/>
    <w:rsid w:val="00D54CB2"/>
    <w:rsid w:val="00D56310"/>
    <w:rsid w:val="00D85EEF"/>
    <w:rsid w:val="00D87500"/>
    <w:rsid w:val="00D92FF6"/>
    <w:rsid w:val="00DB07BA"/>
    <w:rsid w:val="00DB30CF"/>
    <w:rsid w:val="00DB6257"/>
    <w:rsid w:val="00DE18C2"/>
    <w:rsid w:val="00DE3689"/>
    <w:rsid w:val="00E00204"/>
    <w:rsid w:val="00E02C3D"/>
    <w:rsid w:val="00E04272"/>
    <w:rsid w:val="00E10801"/>
    <w:rsid w:val="00E23A9A"/>
    <w:rsid w:val="00E33FC4"/>
    <w:rsid w:val="00E40683"/>
    <w:rsid w:val="00E42046"/>
    <w:rsid w:val="00E5330B"/>
    <w:rsid w:val="00E552BF"/>
    <w:rsid w:val="00E77E14"/>
    <w:rsid w:val="00E86D94"/>
    <w:rsid w:val="00EA7A41"/>
    <w:rsid w:val="00ED45C2"/>
    <w:rsid w:val="00ED465E"/>
    <w:rsid w:val="00ED7EFB"/>
    <w:rsid w:val="00F05228"/>
    <w:rsid w:val="00F23907"/>
    <w:rsid w:val="00F32D5D"/>
    <w:rsid w:val="00F34162"/>
    <w:rsid w:val="00F34A63"/>
    <w:rsid w:val="00F369AD"/>
    <w:rsid w:val="00F3748E"/>
    <w:rsid w:val="00F67091"/>
    <w:rsid w:val="00F86DC3"/>
    <w:rsid w:val="00FA352D"/>
    <w:rsid w:val="00FA3A5F"/>
    <w:rsid w:val="00FB09AE"/>
    <w:rsid w:val="00FC213F"/>
    <w:rsid w:val="00FC4FBE"/>
    <w:rsid w:val="00FE0287"/>
    <w:rsid w:val="00FE3848"/>
    <w:rsid w:val="00FF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28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i@fryazino.org" TargetMode="External"/><Relationship Id="rId5" Type="http://schemas.openxmlformats.org/officeDocument/2006/relationships/hyperlink" Target="http://www.fryazin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</Pages>
  <Words>609</Words>
  <Characters>3474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Жданова</cp:lastModifiedBy>
  <cp:revision>7</cp:revision>
  <dcterms:created xsi:type="dcterms:W3CDTF">2013-01-11T06:13:00Z</dcterms:created>
  <dcterms:modified xsi:type="dcterms:W3CDTF">2013-01-14T13:07:00Z</dcterms:modified>
</cp:coreProperties>
</file>