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4F3" w:rsidRDefault="00A814F3" w:rsidP="00A008D1">
      <w:pPr>
        <w:rPr>
          <w:rFonts w:ascii="Arial" w:hAnsi="Arial" w:cs="Arial"/>
          <w:b/>
          <w:sz w:val="28"/>
          <w:szCs w:val="28"/>
        </w:rPr>
      </w:pPr>
    </w:p>
    <w:p w:rsidR="00583405" w:rsidRDefault="009C7AC3" w:rsidP="00A814F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ПРАВИТЕЛЬСТВО МО</w:t>
      </w:r>
    </w:p>
    <w:p w:rsidR="00583405" w:rsidRDefault="00583405" w:rsidP="00A814F3">
      <w:pPr>
        <w:jc w:val="center"/>
        <w:rPr>
          <w:rFonts w:ascii="Arial" w:hAnsi="Arial" w:cs="Arial"/>
          <w:b/>
          <w:sz w:val="28"/>
          <w:szCs w:val="28"/>
        </w:rPr>
      </w:pPr>
    </w:p>
    <w:p w:rsidR="00583405" w:rsidRDefault="00583405" w:rsidP="00A814F3">
      <w:pPr>
        <w:jc w:val="center"/>
        <w:rPr>
          <w:rFonts w:ascii="Arial" w:hAnsi="Arial" w:cs="Arial"/>
          <w:b/>
          <w:sz w:val="28"/>
          <w:szCs w:val="28"/>
        </w:rPr>
      </w:pPr>
    </w:p>
    <w:p w:rsidR="00583405" w:rsidRDefault="00583405" w:rsidP="00A814F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Совместно с </w:t>
      </w:r>
    </w:p>
    <w:p w:rsidR="00583405" w:rsidRDefault="00583405" w:rsidP="00583405">
      <w:pPr>
        <w:rPr>
          <w:rFonts w:ascii="Arial" w:hAnsi="Arial" w:cs="Arial"/>
          <w:b/>
          <w:sz w:val="28"/>
          <w:szCs w:val="28"/>
        </w:rPr>
      </w:pPr>
    </w:p>
    <w:p w:rsidR="00583405" w:rsidRDefault="00583405" w:rsidP="00A814F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5882640</wp:posOffset>
            </wp:positionH>
            <wp:positionV relativeFrom="paragraph">
              <wp:posOffset>172085</wp:posOffset>
            </wp:positionV>
            <wp:extent cx="1104900" cy="1104900"/>
            <wp:effectExtent l="0" t="0" r="0" b="0"/>
            <wp:wrapNone/>
            <wp:docPr id="19" name="Рисунок 19" descr="Logo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Logo2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83405" w:rsidRDefault="00583405" w:rsidP="00A814F3">
      <w:pPr>
        <w:jc w:val="center"/>
        <w:rPr>
          <w:rFonts w:ascii="Arial" w:hAnsi="Arial" w:cs="Arial"/>
          <w:b/>
          <w:sz w:val="28"/>
          <w:szCs w:val="28"/>
        </w:rPr>
      </w:pPr>
    </w:p>
    <w:p w:rsidR="00A814F3" w:rsidRPr="009E3B42" w:rsidRDefault="00CE7759" w:rsidP="00A814F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ООО </w:t>
      </w:r>
      <w:r w:rsidR="00A814F3" w:rsidRPr="009E3B42">
        <w:rPr>
          <w:rFonts w:ascii="Arial" w:hAnsi="Arial" w:cs="Arial"/>
          <w:b/>
          <w:sz w:val="28"/>
          <w:szCs w:val="28"/>
        </w:rPr>
        <w:t>Центр аудита и охраны труда «ЛИДЕР»</w:t>
      </w:r>
    </w:p>
    <w:p w:rsidR="00A814F3" w:rsidRPr="00C86C15" w:rsidRDefault="00226AF5" w:rsidP="00A814F3">
      <w:pPr>
        <w:ind w:left="336" w:right="-365" w:firstLine="1080"/>
        <w:jc w:val="center"/>
        <w:rPr>
          <w:rFonts w:ascii="Baskerville Old Face" w:hAnsi="Baskerville Old Face"/>
          <w:b/>
          <w:sz w:val="32"/>
          <w:szCs w:val="32"/>
        </w:rPr>
      </w:pPr>
      <w:r>
        <w:rPr>
          <w:rFonts w:ascii="Baskerville Old Face" w:hAnsi="Baskerville Old Face"/>
          <w:b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8" o:spid="_x0000_s1026" type="#_x0000_t32" style="position:absolute;left:0;text-align:left;margin-left:64.5pt;margin-top:10.45pt;width:368.7pt;height:.8pt;flip:y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"/>
        </w:pict>
      </w:r>
    </w:p>
    <w:p w:rsidR="00A814F3" w:rsidRPr="00BC7FF8" w:rsidRDefault="00A814F3" w:rsidP="00A814F3">
      <w:pPr>
        <w:spacing w:line="360" w:lineRule="auto"/>
        <w:ind w:right="-365"/>
        <w:jc w:val="center"/>
        <w:rPr>
          <w:rFonts w:ascii="Calibri" w:hAnsi="Calibri"/>
          <w:b/>
          <w:sz w:val="32"/>
          <w:szCs w:val="32"/>
          <w:lang w:val="en-US"/>
        </w:rPr>
      </w:pPr>
      <w:r w:rsidRPr="00142960">
        <w:rPr>
          <w:rFonts w:ascii="Baskerville Old Face" w:hAnsi="Baskerville Old Face"/>
          <w:b/>
          <w:sz w:val="32"/>
          <w:szCs w:val="32"/>
          <w:lang w:val="en-US"/>
        </w:rPr>
        <w:t>Center of audit</w:t>
      </w:r>
      <w:r>
        <w:rPr>
          <w:rFonts w:ascii="Baskerville Old Face" w:hAnsi="Baskerville Old Face"/>
          <w:b/>
          <w:sz w:val="32"/>
          <w:szCs w:val="32"/>
          <w:lang w:val="en-US"/>
        </w:rPr>
        <w:t xml:space="preserve"> </w:t>
      </w:r>
      <w:r>
        <w:rPr>
          <w:rFonts w:ascii="Calibri" w:hAnsi="Calibri"/>
          <w:b/>
          <w:sz w:val="32"/>
          <w:szCs w:val="32"/>
          <w:lang w:val="en-US"/>
        </w:rPr>
        <w:t xml:space="preserve">&amp; </w:t>
      </w:r>
      <w:r w:rsidRPr="00142960">
        <w:rPr>
          <w:rFonts w:ascii="Baskerville Old Face" w:hAnsi="Baskerville Old Face"/>
          <w:b/>
          <w:sz w:val="32"/>
          <w:szCs w:val="32"/>
          <w:lang w:val="en-US"/>
        </w:rPr>
        <w:t>labor protection “LEADER”</w:t>
      </w:r>
    </w:p>
    <w:p w:rsidR="00AA7051" w:rsidRDefault="00AA7051" w:rsidP="00A814F3">
      <w:pPr>
        <w:ind w:right="-464"/>
        <w:rPr>
          <w:b/>
          <w:lang w:val="en-US"/>
        </w:rPr>
      </w:pPr>
    </w:p>
    <w:p w:rsidR="00AA7051" w:rsidRDefault="00AA7051" w:rsidP="00A814F3">
      <w:pPr>
        <w:ind w:right="-464"/>
        <w:rPr>
          <w:b/>
          <w:lang w:val="en-US"/>
        </w:rPr>
      </w:pPr>
    </w:p>
    <w:p w:rsidR="00A814F3" w:rsidRDefault="00A814F3" w:rsidP="00A814F3">
      <w:pPr>
        <w:ind w:right="-464"/>
        <w:rPr>
          <w:b/>
        </w:rPr>
      </w:pPr>
      <w:r>
        <w:rPr>
          <w:b/>
        </w:rPr>
        <w:t xml:space="preserve">Государственная аккредитация № РООС </w:t>
      </w:r>
      <w:r>
        <w:rPr>
          <w:b/>
          <w:lang w:val="en-US"/>
        </w:rPr>
        <w:t>RU</w:t>
      </w:r>
      <w:r w:rsidRPr="00D17B5A">
        <w:rPr>
          <w:b/>
        </w:rPr>
        <w:t xml:space="preserve">.0001.410170 </w:t>
      </w:r>
      <w:r>
        <w:rPr>
          <w:b/>
        </w:rPr>
        <w:t>приказ  № А – 4509 от 09 декабря 2013 года (к проведению мероприятий по контролю (надзору) за соблюдением Трудового Законодательства, проводимых в организации)</w:t>
      </w:r>
    </w:p>
    <w:p w:rsidR="00A814F3" w:rsidRDefault="00A814F3" w:rsidP="00A814F3">
      <w:pPr>
        <w:ind w:right="-464"/>
        <w:rPr>
          <w:b/>
        </w:rPr>
      </w:pPr>
      <w:r>
        <w:rPr>
          <w:b/>
        </w:rPr>
        <w:t>Государственная аккредитация № 2796 от 17 января 2013 года (по замещению службы охраны труда на предприятии)</w:t>
      </w:r>
    </w:p>
    <w:p w:rsidR="00A814F3" w:rsidRDefault="00A814F3" w:rsidP="00A814F3">
      <w:pPr>
        <w:ind w:right="-464"/>
        <w:rPr>
          <w:b/>
        </w:rPr>
      </w:pPr>
      <w:r>
        <w:rPr>
          <w:b/>
        </w:rPr>
        <w:t>Входит в состав рабочей группы по Трудовому Законодательству Верховного Суда РФ</w:t>
      </w:r>
    </w:p>
    <w:p w:rsidR="00A814F3" w:rsidRPr="005E7AA0" w:rsidRDefault="00A814F3" w:rsidP="00A814F3">
      <w:pPr>
        <w:ind w:right="-464"/>
        <w:rPr>
          <w:b/>
        </w:rPr>
      </w:pPr>
      <w:r>
        <w:rPr>
          <w:b/>
        </w:rPr>
        <w:t>Член Национального Союза Кадровиков России</w:t>
      </w:r>
    </w:p>
    <w:p w:rsidR="0069790F" w:rsidRPr="00343596" w:rsidRDefault="0069790F" w:rsidP="00583405">
      <w:pPr>
        <w:pStyle w:val="2"/>
        <w:spacing w:before="0" w:after="0" w:line="360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</w:p>
    <w:p w:rsidR="0069790F" w:rsidRPr="00D75BA6" w:rsidRDefault="005F46EA" w:rsidP="00FE6622">
      <w:pPr>
        <w:pStyle w:val="2"/>
        <w:spacing w:before="0" w:after="0" w:line="360" w:lineRule="auto"/>
        <w:ind w:left="142"/>
        <w:jc w:val="both"/>
        <w:rPr>
          <w:rFonts w:ascii="Times New Roman" w:hAnsi="Times New Roman"/>
          <w:b w:val="0"/>
          <w:color w:val="FF0000"/>
        </w:rPr>
      </w:pPr>
      <w:r w:rsidRPr="00D75BA6">
        <w:rPr>
          <w:rFonts w:ascii="Times New Roman" w:hAnsi="Times New Roman"/>
          <w:b w:val="0"/>
          <w:color w:val="FF0000"/>
        </w:rPr>
        <w:t xml:space="preserve">В связи с </w:t>
      </w:r>
      <w:r w:rsidR="0069790F" w:rsidRPr="00D75BA6">
        <w:rPr>
          <w:rFonts w:ascii="Times New Roman" w:hAnsi="Times New Roman"/>
          <w:b w:val="0"/>
          <w:color w:val="FF0000"/>
        </w:rPr>
        <w:t>вступлением в силу:</w:t>
      </w:r>
    </w:p>
    <w:p w:rsidR="0069790F" w:rsidRPr="00D75BA6" w:rsidRDefault="0069790F" w:rsidP="00FE6622">
      <w:pPr>
        <w:pStyle w:val="2"/>
        <w:spacing w:before="0" w:after="0" w:line="360" w:lineRule="auto"/>
        <w:ind w:left="142"/>
        <w:jc w:val="both"/>
        <w:rPr>
          <w:rFonts w:ascii="Times New Roman" w:hAnsi="Times New Roman"/>
          <w:i w:val="0"/>
        </w:rPr>
      </w:pPr>
      <w:r w:rsidRPr="00D75BA6">
        <w:rPr>
          <w:rFonts w:ascii="Times New Roman" w:hAnsi="Times New Roman"/>
          <w:i w:val="0"/>
        </w:rPr>
        <w:t xml:space="preserve">Графика проведения плановых проверок на 2016 год Государственной инспекцией по Труду </w:t>
      </w:r>
      <w:r w:rsidR="00BE2A72">
        <w:rPr>
          <w:rFonts w:ascii="Times New Roman" w:hAnsi="Times New Roman"/>
          <w:i w:val="0"/>
        </w:rPr>
        <w:t>Московской области</w:t>
      </w:r>
    </w:p>
    <w:p w:rsidR="005F46EA" w:rsidRPr="00D75BA6" w:rsidRDefault="0069790F" w:rsidP="00FE6622">
      <w:pPr>
        <w:pStyle w:val="2"/>
        <w:spacing w:before="0" w:after="0" w:line="360" w:lineRule="auto"/>
        <w:ind w:left="142"/>
        <w:jc w:val="both"/>
        <w:rPr>
          <w:rFonts w:ascii="Times New Roman" w:hAnsi="Times New Roman"/>
          <w:b w:val="0"/>
          <w:color w:val="FF0000"/>
        </w:rPr>
      </w:pPr>
      <w:r w:rsidRPr="00D75BA6">
        <w:rPr>
          <w:rFonts w:ascii="Times New Roman" w:hAnsi="Times New Roman"/>
          <w:b w:val="0"/>
          <w:color w:val="FF0000"/>
        </w:rPr>
        <w:t xml:space="preserve">А также </w:t>
      </w:r>
      <w:r w:rsidR="005F46EA" w:rsidRPr="00D75BA6">
        <w:rPr>
          <w:rFonts w:ascii="Times New Roman" w:hAnsi="Times New Roman"/>
          <w:b w:val="0"/>
          <w:color w:val="FF0000"/>
        </w:rPr>
        <w:t>вступлением в силу:</w:t>
      </w:r>
    </w:p>
    <w:p w:rsidR="005F46EA" w:rsidRPr="00D75BA6" w:rsidRDefault="00FE6622" w:rsidP="00FE6622">
      <w:pPr>
        <w:pStyle w:val="2"/>
        <w:spacing w:before="0" w:after="0" w:line="360" w:lineRule="auto"/>
        <w:ind w:left="142"/>
        <w:jc w:val="both"/>
        <w:rPr>
          <w:rFonts w:ascii="Times New Roman" w:hAnsi="Times New Roman"/>
          <w:bCs w:val="0"/>
          <w:i w:val="0"/>
        </w:rPr>
      </w:pPr>
      <w:r w:rsidRPr="00D75BA6">
        <w:rPr>
          <w:rFonts w:ascii="Times New Roman" w:hAnsi="Times New Roman"/>
          <w:i w:val="0"/>
        </w:rPr>
        <w:t xml:space="preserve">     </w:t>
      </w:r>
      <w:r w:rsidR="005F46EA" w:rsidRPr="00D75BA6">
        <w:rPr>
          <w:rFonts w:ascii="Times New Roman" w:hAnsi="Times New Roman"/>
          <w:i w:val="0"/>
        </w:rPr>
        <w:t>Федерального закона №426-ФЗ от 28 декабря 2013 г.</w:t>
      </w:r>
      <w:r w:rsidR="005F46EA" w:rsidRPr="00D75BA6">
        <w:rPr>
          <w:rFonts w:ascii="Times New Roman" w:hAnsi="Times New Roman"/>
          <w:bCs w:val="0"/>
          <w:i w:val="0"/>
        </w:rPr>
        <w:t xml:space="preserve"> </w:t>
      </w:r>
      <w:r w:rsidR="005F46EA" w:rsidRPr="00D75BA6">
        <w:rPr>
          <w:rFonts w:ascii="Times New Roman" w:hAnsi="Times New Roman"/>
          <w:b w:val="0"/>
          <w:bCs w:val="0"/>
          <w:i w:val="0"/>
        </w:rPr>
        <w:t>«</w:t>
      </w:r>
      <w:r w:rsidR="005F46EA" w:rsidRPr="00D75BA6">
        <w:rPr>
          <w:rFonts w:ascii="Times New Roman" w:hAnsi="Times New Roman"/>
          <w:b w:val="0"/>
          <w:i w:val="0"/>
        </w:rPr>
        <w:t>О специальной оценке условий труда</w:t>
      </w:r>
      <w:r w:rsidR="005F46EA" w:rsidRPr="00D75BA6">
        <w:rPr>
          <w:rFonts w:ascii="Times New Roman" w:hAnsi="Times New Roman"/>
          <w:b w:val="0"/>
          <w:bCs w:val="0"/>
          <w:i w:val="0"/>
        </w:rPr>
        <w:t>»</w:t>
      </w:r>
    </w:p>
    <w:p w:rsidR="005F46EA" w:rsidRPr="00D75BA6" w:rsidRDefault="00FE6622" w:rsidP="00FE6622">
      <w:pPr>
        <w:spacing w:line="360" w:lineRule="auto"/>
        <w:ind w:left="142" w:hanging="709"/>
        <w:jc w:val="both"/>
        <w:rPr>
          <w:sz w:val="28"/>
          <w:szCs w:val="28"/>
        </w:rPr>
      </w:pPr>
      <w:r w:rsidRPr="00D75BA6">
        <w:rPr>
          <w:sz w:val="28"/>
          <w:szCs w:val="28"/>
        </w:rPr>
        <w:t xml:space="preserve">                </w:t>
      </w:r>
      <w:r w:rsidR="005F46EA" w:rsidRPr="00D75BA6">
        <w:rPr>
          <w:b/>
          <w:sz w:val="28"/>
          <w:szCs w:val="28"/>
        </w:rPr>
        <w:t>Федерального закона № 421-ФЗ от 28 декабря 2013 г.</w:t>
      </w:r>
      <w:r w:rsidR="005F46EA" w:rsidRPr="00D75BA6">
        <w:rPr>
          <w:sz w:val="28"/>
          <w:szCs w:val="28"/>
        </w:rPr>
        <w:t xml:space="preserve"> «"О внесении изменений в отдельные законодательные акты Российской Федерации в связи с принятием Федерального закона "О специальной оценке условий труда"»</w:t>
      </w:r>
    </w:p>
    <w:p w:rsidR="00D75BA6" w:rsidRPr="009C7AC3" w:rsidRDefault="0069790F" w:rsidP="00D75BA6">
      <w:pPr>
        <w:spacing w:line="360" w:lineRule="auto"/>
        <w:ind w:left="142"/>
        <w:jc w:val="both"/>
        <w:rPr>
          <w:b/>
          <w:sz w:val="28"/>
          <w:szCs w:val="28"/>
        </w:rPr>
      </w:pPr>
      <w:r w:rsidRPr="00D75BA6">
        <w:rPr>
          <w:b/>
          <w:sz w:val="28"/>
          <w:szCs w:val="28"/>
        </w:rPr>
        <w:t>Более 30 изменений и дополнений в отдельные нормативные акты по трудовому законодательству</w:t>
      </w:r>
    </w:p>
    <w:p w:rsidR="005F46EA" w:rsidRPr="009C7AC3" w:rsidRDefault="009C7AC3" w:rsidP="00D75BA6">
      <w:pPr>
        <w:tabs>
          <w:tab w:val="left" w:pos="330"/>
          <w:tab w:val="right" w:pos="8490"/>
        </w:tabs>
        <w:ind w:right="-365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Проводится с</w:t>
      </w:r>
      <w:r w:rsidRPr="009C7AC3">
        <w:rPr>
          <w:b/>
          <w:sz w:val="32"/>
          <w:szCs w:val="28"/>
        </w:rPr>
        <w:t>еминар</w:t>
      </w:r>
    </w:p>
    <w:p w:rsidR="005F46EA" w:rsidRPr="00FE6622" w:rsidRDefault="005F46EA" w:rsidP="005F46EA">
      <w:pPr>
        <w:tabs>
          <w:tab w:val="left" w:pos="330"/>
          <w:tab w:val="right" w:pos="8490"/>
        </w:tabs>
        <w:ind w:right="-365"/>
        <w:jc w:val="center"/>
        <w:rPr>
          <w:rFonts w:cs="MV Boli"/>
          <w:b/>
          <w:color w:val="000000"/>
          <w:sz w:val="32"/>
          <w:szCs w:val="32"/>
        </w:rPr>
      </w:pPr>
      <w:r w:rsidRPr="00FE6622">
        <w:rPr>
          <w:rFonts w:cs="MV Boli"/>
          <w:b/>
          <w:color w:val="000000"/>
          <w:sz w:val="32"/>
          <w:szCs w:val="32"/>
        </w:rPr>
        <w:t>«201</w:t>
      </w:r>
      <w:r w:rsidR="00D75BA6">
        <w:rPr>
          <w:rFonts w:cs="MV Boli"/>
          <w:b/>
          <w:color w:val="000000"/>
          <w:sz w:val="32"/>
          <w:szCs w:val="32"/>
        </w:rPr>
        <w:t>6</w:t>
      </w:r>
      <w:r w:rsidRPr="00FE6622">
        <w:rPr>
          <w:rFonts w:cs="MV Boli"/>
          <w:b/>
          <w:color w:val="000000"/>
          <w:sz w:val="32"/>
          <w:szCs w:val="32"/>
        </w:rPr>
        <w:t xml:space="preserve">: Тонкости и сюрпризы трудового законодательства. </w:t>
      </w:r>
    </w:p>
    <w:p w:rsidR="006D2AA1" w:rsidRDefault="006D2AA1" w:rsidP="006D2AA1">
      <w:pPr>
        <w:spacing w:line="276" w:lineRule="auto"/>
        <w:ind w:right="-464"/>
        <w:jc w:val="center"/>
        <w:rPr>
          <w:rFonts w:cs="MV Boli"/>
          <w:b/>
          <w:color w:val="000000"/>
          <w:sz w:val="32"/>
          <w:szCs w:val="32"/>
        </w:rPr>
      </w:pPr>
      <w:r>
        <w:rPr>
          <w:rFonts w:cs="MV Boli"/>
          <w:b/>
          <w:color w:val="000000"/>
          <w:sz w:val="32"/>
          <w:szCs w:val="32"/>
        </w:rPr>
        <w:t>Сокращаем риски»</w:t>
      </w:r>
    </w:p>
    <w:p w:rsidR="00964E2A" w:rsidRDefault="00964E2A" w:rsidP="00583405">
      <w:pPr>
        <w:spacing w:line="276" w:lineRule="auto"/>
        <w:ind w:right="-464"/>
        <w:rPr>
          <w:rFonts w:cs="MV Boli"/>
          <w:b/>
          <w:color w:val="000000"/>
          <w:sz w:val="32"/>
          <w:szCs w:val="32"/>
        </w:rPr>
      </w:pPr>
    </w:p>
    <w:p w:rsidR="00FE6622" w:rsidRDefault="004F77C1" w:rsidP="00A008D1">
      <w:pPr>
        <w:spacing w:line="276" w:lineRule="auto"/>
        <w:ind w:right="-464"/>
        <w:jc w:val="center"/>
        <w:rPr>
          <w:rFonts w:cs="MV Boli"/>
          <w:b/>
          <w:color w:val="000000"/>
          <w:sz w:val="32"/>
          <w:szCs w:val="32"/>
        </w:rPr>
      </w:pPr>
      <w:r>
        <w:rPr>
          <w:rFonts w:cs="MV Boli"/>
          <w:b/>
          <w:color w:val="000000"/>
          <w:sz w:val="32"/>
          <w:szCs w:val="32"/>
        </w:rPr>
        <w:t>Семинар ведут:</w:t>
      </w:r>
    </w:p>
    <w:p w:rsidR="004F77C1" w:rsidRDefault="004F77C1" w:rsidP="004F77C1">
      <w:pPr>
        <w:spacing w:line="276" w:lineRule="auto"/>
        <w:ind w:right="-464"/>
        <w:rPr>
          <w:rFonts w:cs="MV Boli"/>
          <w:b/>
          <w:color w:val="000000"/>
          <w:sz w:val="32"/>
          <w:szCs w:val="32"/>
        </w:rPr>
      </w:pPr>
    </w:p>
    <w:p w:rsidR="004F77C1" w:rsidRDefault="004F77C1" w:rsidP="004F77C1">
      <w:pPr>
        <w:spacing w:line="276" w:lineRule="auto"/>
        <w:ind w:right="-464"/>
        <w:rPr>
          <w:rFonts w:cs="MV Boli"/>
          <w:b/>
          <w:color w:val="000000"/>
          <w:sz w:val="32"/>
          <w:szCs w:val="32"/>
        </w:rPr>
      </w:pPr>
      <w:r>
        <w:rPr>
          <w:rFonts w:cs="MV Boli"/>
          <w:b/>
          <w:color w:val="000000"/>
          <w:sz w:val="32"/>
          <w:szCs w:val="32"/>
        </w:rPr>
        <w:t>Руководители ООО Центр аудита и охраны труда «Лидер»</w:t>
      </w:r>
    </w:p>
    <w:p w:rsidR="004F77C1" w:rsidRDefault="004F77C1" w:rsidP="004F77C1">
      <w:pPr>
        <w:spacing w:line="276" w:lineRule="auto"/>
        <w:ind w:right="-464"/>
        <w:rPr>
          <w:rFonts w:cs="MV Boli"/>
          <w:b/>
          <w:color w:val="000000"/>
          <w:sz w:val="32"/>
          <w:szCs w:val="32"/>
        </w:rPr>
      </w:pPr>
      <w:r>
        <w:rPr>
          <w:rFonts w:cs="MV Boli"/>
          <w:b/>
          <w:color w:val="000000"/>
          <w:sz w:val="32"/>
          <w:szCs w:val="32"/>
        </w:rPr>
        <w:t>Ведущие специалисты – практики в области трудового законодательства – охраны труда и кадрового делопроизводства</w:t>
      </w:r>
    </w:p>
    <w:p w:rsidR="00583405" w:rsidRPr="00A979BE" w:rsidRDefault="005F46EA" w:rsidP="00583405">
      <w:pPr>
        <w:spacing w:line="276" w:lineRule="auto"/>
        <w:ind w:right="-464"/>
        <w:jc w:val="both"/>
        <w:rPr>
          <w:b/>
          <w:sz w:val="28"/>
          <w:szCs w:val="28"/>
          <w:u w:val="single"/>
        </w:rPr>
      </w:pPr>
      <w:r w:rsidRPr="00B470FD">
        <w:rPr>
          <w:b/>
          <w:sz w:val="28"/>
          <w:szCs w:val="28"/>
        </w:rPr>
        <w:lastRenderedPageBreak/>
        <w:t xml:space="preserve">    </w:t>
      </w:r>
      <w:r w:rsidR="00583405" w:rsidRPr="00B470FD">
        <w:rPr>
          <w:b/>
          <w:sz w:val="28"/>
          <w:szCs w:val="28"/>
        </w:rPr>
        <w:t xml:space="preserve">    </w:t>
      </w:r>
      <w:r w:rsidR="00583405" w:rsidRPr="00A979BE">
        <w:rPr>
          <w:b/>
          <w:sz w:val="28"/>
          <w:szCs w:val="28"/>
          <w:u w:val="single"/>
        </w:rPr>
        <w:t>Программа:</w:t>
      </w:r>
    </w:p>
    <w:p w:rsidR="00583405" w:rsidRDefault="00583405" w:rsidP="00583405">
      <w:pPr>
        <w:rPr>
          <w:rFonts w:ascii="Arial Black" w:hAnsi="Arial Black"/>
          <w:bCs/>
          <w:color w:val="000000"/>
        </w:rPr>
      </w:pPr>
      <w:r>
        <w:rPr>
          <w:rFonts w:ascii="Arial Black" w:hAnsi="Arial Black"/>
          <w:bCs/>
          <w:color w:val="000000"/>
        </w:rPr>
        <w:t xml:space="preserve">    1. Кадровый учёт на предприятии </w:t>
      </w:r>
    </w:p>
    <w:p w:rsidR="00583405" w:rsidRDefault="00583405" w:rsidP="00583405">
      <w:pPr>
        <w:tabs>
          <w:tab w:val="num" w:pos="1080"/>
        </w:tabs>
        <w:ind w:left="540"/>
        <w:rPr>
          <w:b/>
          <w:bCs/>
          <w:i/>
          <w:color w:val="000000"/>
          <w:u w:val="single"/>
        </w:rPr>
      </w:pPr>
      <w:r>
        <w:rPr>
          <w:b/>
          <w:bCs/>
          <w:i/>
          <w:color w:val="000000"/>
          <w:u w:val="single"/>
        </w:rPr>
        <w:t xml:space="preserve">Новое в Трудовом законодательстве c января  2014-2016. </w:t>
      </w:r>
    </w:p>
    <w:p w:rsidR="00583405" w:rsidRPr="00F84AA1" w:rsidRDefault="00583405" w:rsidP="00583405">
      <w:pPr>
        <w:numPr>
          <w:ilvl w:val="1"/>
          <w:numId w:val="5"/>
        </w:numPr>
        <w:ind w:hanging="229"/>
        <w:rPr>
          <w:bCs/>
          <w:color w:val="000000"/>
        </w:rPr>
      </w:pPr>
      <w:r w:rsidRPr="00B470FD">
        <w:rPr>
          <w:bCs/>
          <w:color w:val="000000"/>
        </w:rPr>
        <w:t xml:space="preserve">       </w:t>
      </w:r>
      <w:r w:rsidRPr="00F84AA1">
        <w:rPr>
          <w:bCs/>
          <w:color w:val="000000"/>
        </w:rPr>
        <w:t>Федеральный закон от 02 мая 2015 г. № 122-ФЗ           «О внесении изменений в Трудовой кодекс Российской Федерации и статьи 11 и 73 Федерального закона «Об образовании в Российской Федерации»»</w:t>
      </w:r>
      <w:r>
        <w:rPr>
          <w:bCs/>
          <w:color w:val="000000"/>
        </w:rPr>
        <w:t>. Профессиональные стандарты.</w:t>
      </w:r>
    </w:p>
    <w:p w:rsidR="00583405" w:rsidRPr="00D75BA6" w:rsidRDefault="00583405" w:rsidP="00583405">
      <w:pPr>
        <w:numPr>
          <w:ilvl w:val="1"/>
          <w:numId w:val="5"/>
        </w:numPr>
        <w:ind w:hanging="229"/>
        <w:rPr>
          <w:bCs/>
          <w:color w:val="000000"/>
        </w:rPr>
      </w:pPr>
      <w:r w:rsidRPr="00D75BA6">
        <w:rPr>
          <w:bCs/>
          <w:color w:val="000000"/>
        </w:rPr>
        <w:t>Постановление Правительства РФ от 29 декабря 2014 г. № 1595 «О внесении изменений в некоторые акты Правительства Российской Федерации»</w:t>
      </w:r>
    </w:p>
    <w:p w:rsidR="00583405" w:rsidRPr="00D75BA6" w:rsidRDefault="00583405" w:rsidP="00583405">
      <w:pPr>
        <w:numPr>
          <w:ilvl w:val="1"/>
          <w:numId w:val="5"/>
        </w:numPr>
        <w:ind w:hanging="229"/>
        <w:rPr>
          <w:bCs/>
          <w:color w:val="000000"/>
        </w:rPr>
      </w:pPr>
      <w:r w:rsidRPr="00D75BA6">
        <w:rPr>
          <w:bCs/>
          <w:color w:val="000000"/>
        </w:rPr>
        <w:t>Приказ Минтруда России от 19 декабря 2014 г.                  № 1055н «Об утверждении формы заявления                       о предоставлении одному из родителей (опекуну, попечителю) дополнительных оплачиваемых выходных дней для ухода за детьми-инвалидами»</w:t>
      </w:r>
    </w:p>
    <w:p w:rsidR="00583405" w:rsidRPr="00343596" w:rsidRDefault="00583405" w:rsidP="00583405">
      <w:pPr>
        <w:numPr>
          <w:ilvl w:val="1"/>
          <w:numId w:val="5"/>
        </w:numPr>
        <w:ind w:hanging="229"/>
        <w:rPr>
          <w:bCs/>
          <w:color w:val="000000"/>
        </w:rPr>
      </w:pPr>
      <w:r w:rsidRPr="00D75BA6">
        <w:rPr>
          <w:bCs/>
          <w:color w:val="000000"/>
        </w:rPr>
        <w:t>Постановление Пленума Верховного Суда РФ от 2 июня 2015 г. № 21 «О некоторых вопросах, возникших у судов при применении законодательства, регулирующего труд руководителя организации и членов коллегиального исполнительного органа организации»</w:t>
      </w:r>
    </w:p>
    <w:p w:rsidR="00583405" w:rsidRDefault="00583405" w:rsidP="00583405">
      <w:pPr>
        <w:numPr>
          <w:ilvl w:val="1"/>
          <w:numId w:val="5"/>
        </w:numPr>
        <w:tabs>
          <w:tab w:val="num" w:pos="1134"/>
        </w:tabs>
        <w:ind w:left="1134" w:hanging="283"/>
        <w:rPr>
          <w:bCs/>
          <w:color w:val="000000"/>
        </w:rPr>
      </w:pPr>
      <w:r>
        <w:rPr>
          <w:bCs/>
          <w:color w:val="000000"/>
        </w:rPr>
        <w:t>Основные ошибки работодателя и  кадровой службы. Исключение ошибок на примере следующих документов:</w:t>
      </w:r>
    </w:p>
    <w:p w:rsidR="00583405" w:rsidRPr="00C1362A" w:rsidRDefault="00583405" w:rsidP="00583405">
      <w:pPr>
        <w:ind w:left="1080"/>
        <w:rPr>
          <w:bCs/>
          <w:color w:val="000000"/>
        </w:rPr>
      </w:pPr>
      <w:r>
        <w:rPr>
          <w:bCs/>
          <w:color w:val="000000"/>
        </w:rPr>
        <w:t xml:space="preserve">     </w:t>
      </w:r>
      <w:r w:rsidRPr="00C1362A">
        <w:rPr>
          <w:bCs/>
          <w:color w:val="000000"/>
        </w:rPr>
        <w:t>Правила внутреннего трудового распорядка</w:t>
      </w:r>
    </w:p>
    <w:p w:rsidR="00583405" w:rsidRPr="00C1362A" w:rsidRDefault="00583405" w:rsidP="00583405">
      <w:pPr>
        <w:ind w:left="1080"/>
        <w:rPr>
          <w:bCs/>
          <w:color w:val="000000"/>
        </w:rPr>
      </w:pPr>
      <w:r>
        <w:rPr>
          <w:bCs/>
          <w:color w:val="000000"/>
        </w:rPr>
        <w:t xml:space="preserve">     </w:t>
      </w:r>
      <w:r w:rsidRPr="00C1362A">
        <w:rPr>
          <w:bCs/>
          <w:color w:val="000000"/>
        </w:rPr>
        <w:t>Положение об оплате труда</w:t>
      </w:r>
    </w:p>
    <w:p w:rsidR="00583405" w:rsidRPr="00C1362A" w:rsidRDefault="00583405" w:rsidP="00583405">
      <w:pPr>
        <w:ind w:left="1080"/>
        <w:rPr>
          <w:bCs/>
          <w:color w:val="000000"/>
        </w:rPr>
      </w:pPr>
      <w:r w:rsidRPr="00C1362A">
        <w:rPr>
          <w:bCs/>
          <w:color w:val="000000"/>
        </w:rPr>
        <w:tab/>
        <w:t>Положение о защите персональных данных работников</w:t>
      </w:r>
    </w:p>
    <w:p w:rsidR="00583405" w:rsidRPr="00C1362A" w:rsidRDefault="00583405" w:rsidP="00583405">
      <w:pPr>
        <w:ind w:left="1080"/>
        <w:rPr>
          <w:bCs/>
          <w:color w:val="000000"/>
        </w:rPr>
      </w:pPr>
      <w:r w:rsidRPr="00C1362A">
        <w:rPr>
          <w:bCs/>
          <w:color w:val="000000"/>
        </w:rPr>
        <w:tab/>
        <w:t>Согласие работника на  хранение, обработку и передачу персональных данных</w:t>
      </w:r>
    </w:p>
    <w:p w:rsidR="00583405" w:rsidRPr="00C1362A" w:rsidRDefault="00583405" w:rsidP="00583405">
      <w:pPr>
        <w:ind w:left="1080"/>
        <w:rPr>
          <w:bCs/>
          <w:color w:val="000000"/>
        </w:rPr>
      </w:pPr>
      <w:r w:rsidRPr="00C1362A">
        <w:rPr>
          <w:bCs/>
          <w:color w:val="000000"/>
        </w:rPr>
        <w:tab/>
        <w:t>Положение о ненормированном рабочем дне</w:t>
      </w:r>
    </w:p>
    <w:p w:rsidR="00583405" w:rsidRPr="00C1362A" w:rsidRDefault="00583405" w:rsidP="00583405">
      <w:pPr>
        <w:ind w:left="1080"/>
        <w:rPr>
          <w:bCs/>
          <w:color w:val="000000"/>
        </w:rPr>
      </w:pPr>
      <w:r w:rsidRPr="00C1362A">
        <w:rPr>
          <w:bCs/>
          <w:color w:val="000000"/>
        </w:rPr>
        <w:tab/>
        <w:t>Положение о разделении рабочего дня на части</w:t>
      </w:r>
    </w:p>
    <w:p w:rsidR="00583405" w:rsidRPr="00C1362A" w:rsidRDefault="00583405" w:rsidP="00583405">
      <w:pPr>
        <w:ind w:left="1080"/>
        <w:rPr>
          <w:bCs/>
          <w:color w:val="000000"/>
        </w:rPr>
      </w:pPr>
      <w:r w:rsidRPr="00C1362A">
        <w:rPr>
          <w:bCs/>
          <w:color w:val="000000"/>
        </w:rPr>
        <w:tab/>
        <w:t>Положение о коммерческой тайне</w:t>
      </w:r>
    </w:p>
    <w:p w:rsidR="00583405" w:rsidRPr="00C1362A" w:rsidRDefault="00583405" w:rsidP="00583405">
      <w:pPr>
        <w:ind w:left="1080"/>
        <w:rPr>
          <w:bCs/>
          <w:color w:val="000000"/>
        </w:rPr>
      </w:pPr>
      <w:r w:rsidRPr="00C1362A">
        <w:rPr>
          <w:bCs/>
          <w:color w:val="000000"/>
        </w:rPr>
        <w:tab/>
        <w:t>Положение о командировках</w:t>
      </w:r>
    </w:p>
    <w:p w:rsidR="00583405" w:rsidRPr="00C1362A" w:rsidRDefault="00583405" w:rsidP="00583405">
      <w:pPr>
        <w:ind w:left="1080"/>
        <w:rPr>
          <w:bCs/>
          <w:color w:val="000000"/>
        </w:rPr>
      </w:pPr>
      <w:r w:rsidRPr="00C1362A">
        <w:rPr>
          <w:bCs/>
          <w:color w:val="000000"/>
        </w:rPr>
        <w:tab/>
        <w:t>Положение о разъездном характере работ</w:t>
      </w:r>
    </w:p>
    <w:p w:rsidR="00583405" w:rsidRPr="00C1362A" w:rsidRDefault="00583405" w:rsidP="00583405">
      <w:pPr>
        <w:ind w:left="1080"/>
        <w:rPr>
          <w:bCs/>
          <w:color w:val="000000"/>
        </w:rPr>
      </w:pPr>
      <w:r w:rsidRPr="00C1362A">
        <w:rPr>
          <w:bCs/>
          <w:color w:val="000000"/>
        </w:rPr>
        <w:tab/>
        <w:t>Коллективный договор</w:t>
      </w:r>
    </w:p>
    <w:p w:rsidR="00583405" w:rsidRPr="00C1362A" w:rsidRDefault="00583405" w:rsidP="00583405">
      <w:pPr>
        <w:ind w:left="1080"/>
        <w:rPr>
          <w:bCs/>
          <w:color w:val="000000"/>
        </w:rPr>
      </w:pPr>
      <w:r w:rsidRPr="00C1362A">
        <w:rPr>
          <w:bCs/>
          <w:color w:val="000000"/>
        </w:rPr>
        <w:tab/>
        <w:t>Книга учета движения трудовых книжек и вкладышей к ним</w:t>
      </w:r>
    </w:p>
    <w:p w:rsidR="00583405" w:rsidRPr="00C1362A" w:rsidRDefault="00583405" w:rsidP="00583405">
      <w:pPr>
        <w:ind w:left="1080"/>
        <w:rPr>
          <w:bCs/>
          <w:color w:val="000000"/>
        </w:rPr>
      </w:pPr>
      <w:r w:rsidRPr="00C1362A">
        <w:rPr>
          <w:bCs/>
          <w:color w:val="000000"/>
        </w:rPr>
        <w:tab/>
        <w:t>Приходно-расходная книга по учету бланков трудовых книжек и вкладышей к ним</w:t>
      </w:r>
    </w:p>
    <w:p w:rsidR="00583405" w:rsidRDefault="00583405" w:rsidP="00583405">
      <w:pPr>
        <w:ind w:left="1080"/>
        <w:rPr>
          <w:bCs/>
          <w:color w:val="000000"/>
        </w:rPr>
      </w:pPr>
      <w:r w:rsidRPr="00C1362A">
        <w:rPr>
          <w:bCs/>
          <w:color w:val="000000"/>
        </w:rPr>
        <w:tab/>
        <w:t>Журнал</w:t>
      </w:r>
      <w:r>
        <w:rPr>
          <w:bCs/>
          <w:color w:val="000000"/>
        </w:rPr>
        <w:t>ы</w:t>
      </w:r>
      <w:r w:rsidRPr="00C1362A">
        <w:rPr>
          <w:bCs/>
          <w:color w:val="000000"/>
        </w:rPr>
        <w:t xml:space="preserve"> </w:t>
      </w:r>
    </w:p>
    <w:p w:rsidR="00583405" w:rsidRDefault="00583405" w:rsidP="00583405">
      <w:pPr>
        <w:ind w:left="1080"/>
        <w:rPr>
          <w:bCs/>
          <w:color w:val="000000"/>
        </w:rPr>
      </w:pPr>
      <w:r>
        <w:rPr>
          <w:bCs/>
          <w:color w:val="000000"/>
        </w:rPr>
        <w:t xml:space="preserve">     Приказы</w:t>
      </w:r>
    </w:p>
    <w:p w:rsidR="00583405" w:rsidRPr="00C1362A" w:rsidRDefault="00583405" w:rsidP="00583405">
      <w:pPr>
        <w:ind w:left="1080"/>
        <w:rPr>
          <w:bCs/>
          <w:color w:val="000000"/>
        </w:rPr>
      </w:pPr>
      <w:r>
        <w:rPr>
          <w:bCs/>
          <w:color w:val="000000"/>
        </w:rPr>
        <w:t xml:space="preserve">     </w:t>
      </w:r>
      <w:r w:rsidRPr="00C1362A">
        <w:rPr>
          <w:bCs/>
          <w:color w:val="000000"/>
        </w:rPr>
        <w:t>Штатное расписание</w:t>
      </w:r>
    </w:p>
    <w:p w:rsidR="00583405" w:rsidRPr="00C1362A" w:rsidRDefault="00583405" w:rsidP="00583405">
      <w:pPr>
        <w:rPr>
          <w:bCs/>
          <w:color w:val="000000"/>
        </w:rPr>
      </w:pPr>
      <w:r w:rsidRPr="00C1362A">
        <w:rPr>
          <w:bCs/>
          <w:color w:val="000000"/>
        </w:rPr>
        <w:tab/>
      </w:r>
      <w:r>
        <w:rPr>
          <w:bCs/>
          <w:color w:val="000000"/>
        </w:rPr>
        <w:t xml:space="preserve">           </w:t>
      </w:r>
      <w:r w:rsidRPr="00C1362A">
        <w:rPr>
          <w:bCs/>
          <w:color w:val="000000"/>
        </w:rPr>
        <w:t>Трудовые книжки</w:t>
      </w:r>
    </w:p>
    <w:p w:rsidR="00583405" w:rsidRPr="00C1362A" w:rsidRDefault="00583405" w:rsidP="00583405">
      <w:pPr>
        <w:ind w:left="1080"/>
        <w:rPr>
          <w:bCs/>
          <w:color w:val="000000"/>
        </w:rPr>
      </w:pPr>
      <w:r w:rsidRPr="00C1362A">
        <w:rPr>
          <w:bCs/>
          <w:color w:val="000000"/>
        </w:rPr>
        <w:tab/>
        <w:t>Трудовые договора и дополнительные соглашения к ним</w:t>
      </w:r>
    </w:p>
    <w:p w:rsidR="00583405" w:rsidRPr="00C1362A" w:rsidRDefault="00583405" w:rsidP="00583405">
      <w:pPr>
        <w:ind w:left="1080"/>
        <w:rPr>
          <w:bCs/>
          <w:color w:val="000000"/>
        </w:rPr>
      </w:pPr>
      <w:r w:rsidRPr="00C1362A">
        <w:rPr>
          <w:bCs/>
          <w:color w:val="000000"/>
        </w:rPr>
        <w:tab/>
        <w:t>Личные карточки  Т-2</w:t>
      </w:r>
    </w:p>
    <w:p w:rsidR="00583405" w:rsidRPr="00C1362A" w:rsidRDefault="00583405" w:rsidP="00583405">
      <w:pPr>
        <w:ind w:left="1080"/>
        <w:rPr>
          <w:bCs/>
          <w:color w:val="000000"/>
        </w:rPr>
      </w:pPr>
      <w:r w:rsidRPr="00C1362A">
        <w:rPr>
          <w:bCs/>
          <w:color w:val="000000"/>
        </w:rPr>
        <w:tab/>
        <w:t>Приказы по личному составу (прием, перевод, увольнение)</w:t>
      </w:r>
    </w:p>
    <w:p w:rsidR="00583405" w:rsidRPr="00C1362A" w:rsidRDefault="00583405" w:rsidP="00583405">
      <w:pPr>
        <w:ind w:left="1080"/>
        <w:rPr>
          <w:bCs/>
          <w:color w:val="000000"/>
        </w:rPr>
      </w:pPr>
      <w:r w:rsidRPr="00C1362A">
        <w:rPr>
          <w:bCs/>
          <w:color w:val="000000"/>
        </w:rPr>
        <w:tab/>
        <w:t>Личные дела на работников</w:t>
      </w:r>
    </w:p>
    <w:p w:rsidR="00583405" w:rsidRPr="00C1362A" w:rsidRDefault="00583405" w:rsidP="00583405">
      <w:pPr>
        <w:ind w:left="1080"/>
        <w:rPr>
          <w:bCs/>
          <w:color w:val="000000"/>
        </w:rPr>
      </w:pPr>
      <w:r w:rsidRPr="00C1362A">
        <w:rPr>
          <w:bCs/>
          <w:color w:val="000000"/>
        </w:rPr>
        <w:tab/>
        <w:t>Должностные инструкции</w:t>
      </w:r>
    </w:p>
    <w:p w:rsidR="00583405" w:rsidRPr="00C1362A" w:rsidRDefault="00583405" w:rsidP="00583405">
      <w:pPr>
        <w:ind w:left="1080"/>
        <w:rPr>
          <w:bCs/>
          <w:color w:val="000000"/>
        </w:rPr>
      </w:pPr>
      <w:r w:rsidRPr="00C1362A">
        <w:rPr>
          <w:bCs/>
          <w:color w:val="000000"/>
        </w:rPr>
        <w:tab/>
        <w:t>График отпусков</w:t>
      </w:r>
    </w:p>
    <w:p w:rsidR="00583405" w:rsidRPr="00C1362A" w:rsidRDefault="00583405" w:rsidP="00583405">
      <w:pPr>
        <w:ind w:left="1080"/>
        <w:rPr>
          <w:bCs/>
          <w:color w:val="000000"/>
        </w:rPr>
      </w:pPr>
      <w:r w:rsidRPr="00C1362A">
        <w:rPr>
          <w:bCs/>
          <w:color w:val="000000"/>
        </w:rPr>
        <w:tab/>
        <w:t>Приказы о предоставлении отпусков</w:t>
      </w:r>
    </w:p>
    <w:p w:rsidR="00583405" w:rsidRPr="00C1362A" w:rsidRDefault="00583405" w:rsidP="00583405">
      <w:pPr>
        <w:ind w:left="1080"/>
        <w:rPr>
          <w:bCs/>
          <w:color w:val="000000"/>
        </w:rPr>
      </w:pPr>
      <w:r w:rsidRPr="00C1362A">
        <w:rPr>
          <w:bCs/>
          <w:color w:val="000000"/>
        </w:rPr>
        <w:tab/>
        <w:t>Служебные задания</w:t>
      </w:r>
    </w:p>
    <w:p w:rsidR="00583405" w:rsidRPr="00C1362A" w:rsidRDefault="00583405" w:rsidP="00583405">
      <w:pPr>
        <w:ind w:left="1080"/>
        <w:rPr>
          <w:bCs/>
          <w:color w:val="000000"/>
        </w:rPr>
      </w:pPr>
      <w:r w:rsidRPr="00C1362A">
        <w:rPr>
          <w:bCs/>
          <w:color w:val="000000"/>
        </w:rPr>
        <w:tab/>
        <w:t>Командировочные удостоверения</w:t>
      </w:r>
    </w:p>
    <w:p w:rsidR="00583405" w:rsidRPr="00C1362A" w:rsidRDefault="00583405" w:rsidP="00583405">
      <w:pPr>
        <w:ind w:left="1080"/>
        <w:rPr>
          <w:bCs/>
          <w:color w:val="000000"/>
        </w:rPr>
      </w:pPr>
      <w:r w:rsidRPr="00C1362A">
        <w:rPr>
          <w:bCs/>
          <w:color w:val="000000"/>
        </w:rPr>
        <w:tab/>
        <w:t>Приказы о направлении в командировку</w:t>
      </w:r>
    </w:p>
    <w:p w:rsidR="00583405" w:rsidRPr="00C1362A" w:rsidRDefault="00583405" w:rsidP="00583405">
      <w:pPr>
        <w:ind w:left="1080"/>
        <w:rPr>
          <w:bCs/>
          <w:color w:val="000000"/>
        </w:rPr>
      </w:pPr>
      <w:r w:rsidRPr="00C1362A">
        <w:rPr>
          <w:bCs/>
          <w:color w:val="000000"/>
        </w:rPr>
        <w:tab/>
        <w:t>Табель учета рабочего времени</w:t>
      </w:r>
    </w:p>
    <w:p w:rsidR="00583405" w:rsidRPr="00C1362A" w:rsidRDefault="00583405" w:rsidP="00583405">
      <w:pPr>
        <w:ind w:left="1080"/>
        <w:rPr>
          <w:bCs/>
          <w:color w:val="000000"/>
        </w:rPr>
      </w:pPr>
      <w:r w:rsidRPr="00C1362A">
        <w:rPr>
          <w:bCs/>
          <w:color w:val="000000"/>
        </w:rPr>
        <w:tab/>
        <w:t>Графики сменности</w:t>
      </w:r>
    </w:p>
    <w:p w:rsidR="00583405" w:rsidRPr="00C1362A" w:rsidRDefault="00583405" w:rsidP="00583405">
      <w:pPr>
        <w:ind w:left="1080"/>
        <w:rPr>
          <w:bCs/>
          <w:color w:val="000000"/>
        </w:rPr>
      </w:pPr>
      <w:r w:rsidRPr="00C1362A">
        <w:rPr>
          <w:bCs/>
          <w:color w:val="000000"/>
        </w:rPr>
        <w:tab/>
        <w:t>Договор полной материальной ответственности</w:t>
      </w:r>
    </w:p>
    <w:p w:rsidR="00583405" w:rsidRPr="00C1362A" w:rsidRDefault="00583405" w:rsidP="00583405">
      <w:pPr>
        <w:ind w:left="1080"/>
        <w:rPr>
          <w:bCs/>
          <w:color w:val="000000"/>
        </w:rPr>
      </w:pPr>
      <w:r w:rsidRPr="00C1362A">
        <w:rPr>
          <w:bCs/>
          <w:color w:val="000000"/>
        </w:rPr>
        <w:tab/>
        <w:t>Приказы о дисциплинарных взысканиях</w:t>
      </w:r>
    </w:p>
    <w:p w:rsidR="00583405" w:rsidRPr="00C1362A" w:rsidRDefault="00583405" w:rsidP="00583405">
      <w:pPr>
        <w:ind w:left="1080"/>
        <w:rPr>
          <w:bCs/>
          <w:color w:val="000000"/>
        </w:rPr>
      </w:pPr>
      <w:r w:rsidRPr="00C1362A">
        <w:rPr>
          <w:bCs/>
          <w:color w:val="000000"/>
        </w:rPr>
        <w:tab/>
        <w:t>Докладные, служебные, объяснительные</w:t>
      </w:r>
    </w:p>
    <w:p w:rsidR="00583405" w:rsidRDefault="00583405" w:rsidP="00583405">
      <w:pPr>
        <w:tabs>
          <w:tab w:val="num" w:pos="1134"/>
        </w:tabs>
        <w:ind w:left="1080"/>
        <w:rPr>
          <w:bCs/>
          <w:color w:val="000000"/>
        </w:rPr>
      </w:pPr>
      <w:r w:rsidRPr="00C1362A">
        <w:rPr>
          <w:bCs/>
          <w:color w:val="000000"/>
        </w:rPr>
        <w:tab/>
        <w:t>Приказы по основной деятельности компании, касающиеся трудовых отношений (привлечение к  работе в выходной день, награждения, поощрения и т.д.)</w:t>
      </w:r>
    </w:p>
    <w:p w:rsidR="00583405" w:rsidRDefault="00583405" w:rsidP="00583405">
      <w:pPr>
        <w:numPr>
          <w:ilvl w:val="1"/>
          <w:numId w:val="5"/>
        </w:numPr>
        <w:tabs>
          <w:tab w:val="num" w:pos="1134"/>
        </w:tabs>
        <w:ind w:left="1134" w:hanging="283"/>
        <w:rPr>
          <w:bCs/>
          <w:color w:val="000000"/>
        </w:rPr>
      </w:pPr>
      <w:r>
        <w:rPr>
          <w:bCs/>
          <w:color w:val="000000"/>
        </w:rPr>
        <w:t xml:space="preserve">Последствия и санкции, применяемые к  работодателю. Виды ответственности работодателя. Должностные лица, к которым могут быть применены санкции. Виды и размеры штрафов. Обоснование и процедура обжалования санкций. </w:t>
      </w:r>
    </w:p>
    <w:p w:rsidR="00583405" w:rsidRDefault="00583405" w:rsidP="00583405">
      <w:pPr>
        <w:numPr>
          <w:ilvl w:val="1"/>
          <w:numId w:val="5"/>
        </w:numPr>
        <w:tabs>
          <w:tab w:val="num" w:pos="1134"/>
        </w:tabs>
        <w:ind w:left="1134" w:hanging="283"/>
        <w:rPr>
          <w:bCs/>
          <w:color w:val="000000"/>
        </w:rPr>
      </w:pPr>
      <w:r>
        <w:rPr>
          <w:bCs/>
          <w:color w:val="000000"/>
        </w:rPr>
        <w:t xml:space="preserve">Кадровый аудит / Кадровый </w:t>
      </w:r>
      <w:proofErr w:type="spellStart"/>
      <w:r>
        <w:rPr>
          <w:bCs/>
          <w:color w:val="000000"/>
        </w:rPr>
        <w:t>аутсорсинг</w:t>
      </w:r>
      <w:proofErr w:type="spellEnd"/>
      <w:r>
        <w:rPr>
          <w:bCs/>
          <w:color w:val="000000"/>
        </w:rPr>
        <w:t>: выгоды и преимущества.</w:t>
      </w:r>
    </w:p>
    <w:p w:rsidR="009C7AC3" w:rsidRPr="00FE6B94" w:rsidRDefault="009C7AC3" w:rsidP="00583405">
      <w:pPr>
        <w:numPr>
          <w:ilvl w:val="1"/>
          <w:numId w:val="5"/>
        </w:numPr>
        <w:tabs>
          <w:tab w:val="num" w:pos="1134"/>
        </w:tabs>
        <w:ind w:left="1134" w:hanging="283"/>
        <w:rPr>
          <w:bCs/>
          <w:color w:val="000000"/>
        </w:rPr>
      </w:pPr>
    </w:p>
    <w:p w:rsidR="00583405" w:rsidRDefault="00583405" w:rsidP="00583405">
      <w:pPr>
        <w:tabs>
          <w:tab w:val="num" w:pos="1080"/>
        </w:tabs>
        <w:rPr>
          <w:bCs/>
          <w:color w:val="000000"/>
        </w:rPr>
      </w:pPr>
    </w:p>
    <w:p w:rsidR="00583405" w:rsidRDefault="00583405" w:rsidP="00583405">
      <w:pPr>
        <w:rPr>
          <w:bCs/>
          <w:color w:val="000000"/>
        </w:rPr>
      </w:pPr>
      <w:r>
        <w:rPr>
          <w:rFonts w:ascii="Arial Black" w:hAnsi="Arial Black"/>
          <w:bCs/>
          <w:color w:val="000000"/>
        </w:rPr>
        <w:lastRenderedPageBreak/>
        <w:t xml:space="preserve">      2. Охрана труда. </w:t>
      </w:r>
    </w:p>
    <w:p w:rsidR="00583405" w:rsidRDefault="00583405" w:rsidP="00583405">
      <w:pPr>
        <w:tabs>
          <w:tab w:val="num" w:pos="1080"/>
        </w:tabs>
        <w:ind w:left="540"/>
        <w:rPr>
          <w:b/>
          <w:bCs/>
          <w:i/>
          <w:color w:val="000000"/>
          <w:u w:val="single"/>
        </w:rPr>
      </w:pPr>
      <w:r>
        <w:rPr>
          <w:b/>
          <w:bCs/>
          <w:i/>
          <w:color w:val="000000"/>
          <w:u w:val="single"/>
        </w:rPr>
        <w:t xml:space="preserve">Новое в законодательстве об охране труда c января  2014-2016. </w:t>
      </w:r>
    </w:p>
    <w:p w:rsidR="00583405" w:rsidRDefault="00583405" w:rsidP="00583405">
      <w:pPr>
        <w:tabs>
          <w:tab w:val="num" w:pos="1080"/>
        </w:tabs>
        <w:ind w:left="540"/>
        <w:rPr>
          <w:b/>
          <w:bCs/>
          <w:i/>
          <w:color w:val="000000"/>
          <w:u w:val="single"/>
        </w:rPr>
      </w:pPr>
      <w:r>
        <w:rPr>
          <w:b/>
          <w:bCs/>
          <w:i/>
          <w:color w:val="000000"/>
          <w:u w:val="single"/>
        </w:rPr>
        <w:t xml:space="preserve">      </w:t>
      </w:r>
    </w:p>
    <w:p w:rsidR="00583405" w:rsidRDefault="00583405" w:rsidP="00583405">
      <w:pPr>
        <w:numPr>
          <w:ilvl w:val="0"/>
          <w:numId w:val="7"/>
        </w:numPr>
        <w:ind w:hanging="334"/>
        <w:rPr>
          <w:b/>
          <w:bCs/>
          <w:i/>
          <w:color w:val="000000"/>
          <w:u w:val="single"/>
        </w:rPr>
      </w:pPr>
      <w:r w:rsidRPr="00236768">
        <w:rPr>
          <w:bCs/>
          <w:color w:val="000000"/>
        </w:rPr>
        <w:t>Ф</w:t>
      </w:r>
      <w:r>
        <w:rPr>
          <w:bCs/>
          <w:color w:val="000000"/>
        </w:rPr>
        <w:t>едеральный закон № 426 – ФЗ от 28 декабря 2013 г. «О специальной оценке условий труда».</w:t>
      </w:r>
    </w:p>
    <w:p w:rsidR="00583405" w:rsidRDefault="00583405" w:rsidP="00583405">
      <w:pPr>
        <w:numPr>
          <w:ilvl w:val="0"/>
          <w:numId w:val="7"/>
        </w:numPr>
        <w:rPr>
          <w:bCs/>
          <w:color w:val="000000"/>
        </w:rPr>
      </w:pPr>
      <w:r>
        <w:rPr>
          <w:bCs/>
          <w:color w:val="000000"/>
        </w:rPr>
        <w:t xml:space="preserve"> </w:t>
      </w:r>
      <w:r w:rsidRPr="00A4739E">
        <w:rPr>
          <w:bCs/>
          <w:color w:val="000000"/>
        </w:rPr>
        <w:t>Основные ошибки работодателя и  службы охраны труда. Исключение ошибок</w:t>
      </w:r>
      <w:r>
        <w:rPr>
          <w:bCs/>
          <w:color w:val="000000"/>
        </w:rPr>
        <w:t xml:space="preserve"> на примере следующих документов:</w:t>
      </w:r>
    </w:p>
    <w:p w:rsidR="00583405" w:rsidRPr="005B5DF3" w:rsidRDefault="00583405" w:rsidP="00583405">
      <w:pPr>
        <w:ind w:left="1185"/>
        <w:rPr>
          <w:bCs/>
          <w:color w:val="000000"/>
        </w:rPr>
      </w:pPr>
      <w:r>
        <w:rPr>
          <w:bCs/>
          <w:color w:val="000000"/>
        </w:rPr>
        <w:t>П</w:t>
      </w:r>
      <w:r w:rsidRPr="005B5DF3">
        <w:rPr>
          <w:bCs/>
          <w:color w:val="000000"/>
        </w:rPr>
        <w:t>оложений службы охраны труда и  по управлению  охраной  труда.</w:t>
      </w:r>
    </w:p>
    <w:p w:rsidR="00583405" w:rsidRPr="005B5DF3" w:rsidRDefault="00583405" w:rsidP="00583405">
      <w:pPr>
        <w:ind w:left="1185"/>
        <w:rPr>
          <w:bCs/>
          <w:color w:val="000000"/>
        </w:rPr>
      </w:pPr>
      <w:r>
        <w:rPr>
          <w:bCs/>
          <w:color w:val="000000"/>
        </w:rPr>
        <w:t>О</w:t>
      </w:r>
      <w:r w:rsidRPr="005B5DF3">
        <w:rPr>
          <w:bCs/>
          <w:color w:val="000000"/>
        </w:rPr>
        <w:t>бучение руководителей и специалистов организации по вопросам охраны труда и оказанию доврачебной  помощи пострадавшему.</w:t>
      </w:r>
    </w:p>
    <w:p w:rsidR="00583405" w:rsidRPr="005B5DF3" w:rsidRDefault="00583405" w:rsidP="00583405">
      <w:pPr>
        <w:ind w:left="1185"/>
        <w:rPr>
          <w:bCs/>
          <w:color w:val="000000"/>
        </w:rPr>
      </w:pPr>
      <w:r>
        <w:rPr>
          <w:bCs/>
          <w:color w:val="000000"/>
        </w:rPr>
        <w:t>П</w:t>
      </w:r>
      <w:r w:rsidRPr="005B5DF3">
        <w:rPr>
          <w:bCs/>
          <w:color w:val="000000"/>
        </w:rPr>
        <w:t>еречня нормативных правовых актов, содержащих требования охраны труда в соответствии со спецификой деятельности организации</w:t>
      </w:r>
    </w:p>
    <w:p w:rsidR="00583405" w:rsidRPr="005B5DF3" w:rsidRDefault="00583405" w:rsidP="00583405">
      <w:pPr>
        <w:ind w:left="1185"/>
        <w:rPr>
          <w:bCs/>
          <w:color w:val="000000"/>
        </w:rPr>
      </w:pPr>
      <w:r>
        <w:rPr>
          <w:bCs/>
          <w:color w:val="000000"/>
        </w:rPr>
        <w:t>П</w:t>
      </w:r>
      <w:r w:rsidRPr="005B5DF3">
        <w:rPr>
          <w:bCs/>
          <w:color w:val="000000"/>
        </w:rPr>
        <w:t>риказов о назначении ответственных лиц:</w:t>
      </w:r>
    </w:p>
    <w:p w:rsidR="00583405" w:rsidRPr="005B5DF3" w:rsidRDefault="00583405" w:rsidP="00583405">
      <w:pPr>
        <w:ind w:left="1185"/>
        <w:rPr>
          <w:bCs/>
          <w:color w:val="000000"/>
        </w:rPr>
      </w:pPr>
      <w:r>
        <w:rPr>
          <w:bCs/>
          <w:color w:val="000000"/>
        </w:rPr>
        <w:t>П</w:t>
      </w:r>
      <w:r w:rsidRPr="005B5DF3">
        <w:rPr>
          <w:bCs/>
          <w:color w:val="000000"/>
        </w:rPr>
        <w:t>рограмм обучения рабочих безопасным методам труда</w:t>
      </w:r>
    </w:p>
    <w:p w:rsidR="00583405" w:rsidRPr="005B5DF3" w:rsidRDefault="00583405" w:rsidP="00583405">
      <w:pPr>
        <w:ind w:left="1185"/>
        <w:rPr>
          <w:bCs/>
          <w:color w:val="000000"/>
        </w:rPr>
      </w:pPr>
      <w:r>
        <w:rPr>
          <w:bCs/>
          <w:color w:val="000000"/>
        </w:rPr>
        <w:t>П</w:t>
      </w:r>
      <w:r w:rsidRPr="005B5DF3">
        <w:rPr>
          <w:bCs/>
          <w:color w:val="000000"/>
        </w:rPr>
        <w:t>риказа о назначении комиссий по проверке знаний требований охраны труда</w:t>
      </w:r>
    </w:p>
    <w:p w:rsidR="00583405" w:rsidRPr="005B5DF3" w:rsidRDefault="00583405" w:rsidP="00583405">
      <w:pPr>
        <w:ind w:left="1185"/>
        <w:rPr>
          <w:bCs/>
          <w:color w:val="000000"/>
        </w:rPr>
      </w:pPr>
      <w:r>
        <w:rPr>
          <w:bCs/>
          <w:color w:val="000000"/>
        </w:rPr>
        <w:t>Г</w:t>
      </w:r>
      <w:r w:rsidRPr="005B5DF3">
        <w:rPr>
          <w:bCs/>
          <w:color w:val="000000"/>
        </w:rPr>
        <w:t xml:space="preserve">рафика </w:t>
      </w:r>
      <w:proofErr w:type="gramStart"/>
      <w:r w:rsidRPr="005B5DF3">
        <w:rPr>
          <w:bCs/>
          <w:color w:val="000000"/>
        </w:rPr>
        <w:t>проверки знаний требований охраны труда</w:t>
      </w:r>
      <w:proofErr w:type="gramEnd"/>
    </w:p>
    <w:p w:rsidR="00583405" w:rsidRPr="005B5DF3" w:rsidRDefault="00583405" w:rsidP="00583405">
      <w:pPr>
        <w:ind w:left="1185"/>
        <w:rPr>
          <w:bCs/>
          <w:color w:val="000000"/>
        </w:rPr>
      </w:pPr>
      <w:r>
        <w:rPr>
          <w:bCs/>
          <w:color w:val="000000"/>
        </w:rPr>
        <w:t xml:space="preserve">Результатов </w:t>
      </w:r>
      <w:r w:rsidRPr="005B5DF3">
        <w:rPr>
          <w:bCs/>
          <w:color w:val="000000"/>
        </w:rPr>
        <w:t>СОУТ</w:t>
      </w:r>
    </w:p>
    <w:p w:rsidR="00583405" w:rsidRPr="005B5DF3" w:rsidRDefault="00583405" w:rsidP="00583405">
      <w:pPr>
        <w:ind w:left="1185"/>
        <w:rPr>
          <w:bCs/>
          <w:color w:val="000000"/>
        </w:rPr>
      </w:pPr>
      <w:r>
        <w:rPr>
          <w:bCs/>
          <w:color w:val="000000"/>
        </w:rPr>
        <w:t>П</w:t>
      </w:r>
      <w:r w:rsidRPr="005B5DF3">
        <w:rPr>
          <w:bCs/>
          <w:color w:val="000000"/>
        </w:rPr>
        <w:t>еречня работ с вредными и (или) опасными условиями труда.</w:t>
      </w:r>
    </w:p>
    <w:p w:rsidR="00583405" w:rsidRPr="005B5DF3" w:rsidRDefault="00583405" w:rsidP="00583405">
      <w:pPr>
        <w:ind w:left="1185"/>
        <w:rPr>
          <w:bCs/>
          <w:color w:val="000000"/>
        </w:rPr>
      </w:pPr>
      <w:r>
        <w:rPr>
          <w:bCs/>
          <w:color w:val="000000"/>
        </w:rPr>
        <w:t>П</w:t>
      </w:r>
      <w:r w:rsidRPr="005B5DF3">
        <w:rPr>
          <w:bCs/>
          <w:color w:val="000000"/>
        </w:rPr>
        <w:t>рограмм инструктажей</w:t>
      </w:r>
    </w:p>
    <w:p w:rsidR="00583405" w:rsidRPr="005B5DF3" w:rsidRDefault="00583405" w:rsidP="00583405">
      <w:pPr>
        <w:ind w:left="1185"/>
        <w:rPr>
          <w:bCs/>
          <w:color w:val="000000"/>
        </w:rPr>
      </w:pPr>
      <w:r>
        <w:rPr>
          <w:bCs/>
          <w:color w:val="000000"/>
        </w:rPr>
        <w:t>О</w:t>
      </w:r>
      <w:r w:rsidRPr="005B5DF3">
        <w:rPr>
          <w:bCs/>
          <w:color w:val="000000"/>
        </w:rPr>
        <w:t>рганизации стажировки. Подготовка проекта приказа об организации стажировки вновь принятых работников.</w:t>
      </w:r>
    </w:p>
    <w:p w:rsidR="00583405" w:rsidRPr="005B5DF3" w:rsidRDefault="00583405" w:rsidP="00583405">
      <w:pPr>
        <w:ind w:left="1185"/>
        <w:rPr>
          <w:bCs/>
          <w:color w:val="000000"/>
        </w:rPr>
      </w:pPr>
      <w:r>
        <w:rPr>
          <w:bCs/>
          <w:color w:val="000000"/>
        </w:rPr>
        <w:t>Р</w:t>
      </w:r>
      <w:r w:rsidRPr="005B5DF3">
        <w:rPr>
          <w:bCs/>
          <w:color w:val="000000"/>
        </w:rPr>
        <w:t>аботы с повышенной опасностью</w:t>
      </w:r>
    </w:p>
    <w:p w:rsidR="00583405" w:rsidRPr="005B5DF3" w:rsidRDefault="00583405" w:rsidP="00583405">
      <w:pPr>
        <w:ind w:left="1185"/>
        <w:rPr>
          <w:bCs/>
          <w:color w:val="000000"/>
        </w:rPr>
      </w:pPr>
      <w:r>
        <w:rPr>
          <w:bCs/>
          <w:color w:val="000000"/>
        </w:rPr>
        <w:t>Э</w:t>
      </w:r>
      <w:r w:rsidRPr="005B5DF3">
        <w:rPr>
          <w:bCs/>
          <w:color w:val="000000"/>
        </w:rPr>
        <w:t>ксплуатации объектов повышенной опасности (грузоподъемных машин, сосудов, работающих под давлением, сосудов с сжиженными и сжатыми газами, котлов, теплопроводов, всех видов транспорта, электрохозяйства и др.)</w:t>
      </w:r>
    </w:p>
    <w:p w:rsidR="00583405" w:rsidRPr="005B5DF3" w:rsidRDefault="00583405" w:rsidP="00583405">
      <w:pPr>
        <w:ind w:left="1185"/>
        <w:rPr>
          <w:bCs/>
          <w:color w:val="000000"/>
        </w:rPr>
      </w:pPr>
      <w:r>
        <w:rPr>
          <w:bCs/>
          <w:color w:val="000000"/>
        </w:rPr>
        <w:t>П</w:t>
      </w:r>
      <w:r w:rsidRPr="005B5DF3">
        <w:rPr>
          <w:bCs/>
          <w:color w:val="000000"/>
        </w:rPr>
        <w:t xml:space="preserve">еречня инструкций по охране труда </w:t>
      </w:r>
    </w:p>
    <w:p w:rsidR="00583405" w:rsidRPr="005B5DF3" w:rsidRDefault="00583405" w:rsidP="00583405">
      <w:pPr>
        <w:rPr>
          <w:bCs/>
          <w:color w:val="000000"/>
        </w:rPr>
      </w:pPr>
      <w:r>
        <w:rPr>
          <w:bCs/>
          <w:color w:val="000000"/>
        </w:rPr>
        <w:t xml:space="preserve">                    Ж</w:t>
      </w:r>
      <w:r w:rsidRPr="005B5DF3">
        <w:rPr>
          <w:bCs/>
          <w:color w:val="000000"/>
        </w:rPr>
        <w:t>урналов по охране труда:</w:t>
      </w:r>
    </w:p>
    <w:p w:rsidR="00583405" w:rsidRPr="005B5DF3" w:rsidRDefault="00583405" w:rsidP="00583405">
      <w:pPr>
        <w:rPr>
          <w:bCs/>
          <w:color w:val="000000"/>
        </w:rPr>
      </w:pPr>
      <w:r>
        <w:rPr>
          <w:bCs/>
          <w:color w:val="000000"/>
        </w:rPr>
        <w:t xml:space="preserve">                    С</w:t>
      </w:r>
      <w:r w:rsidRPr="005B5DF3">
        <w:rPr>
          <w:bCs/>
          <w:color w:val="000000"/>
        </w:rPr>
        <w:t>писка контингентов, подлежащих периодическим медицинским осмотрам</w:t>
      </w:r>
    </w:p>
    <w:p w:rsidR="00583405" w:rsidRDefault="00583405" w:rsidP="00583405">
      <w:pPr>
        <w:ind w:left="1185"/>
        <w:rPr>
          <w:bCs/>
          <w:color w:val="000000"/>
        </w:rPr>
      </w:pPr>
      <w:r>
        <w:rPr>
          <w:bCs/>
          <w:color w:val="000000"/>
        </w:rPr>
        <w:t xml:space="preserve">Выдача </w:t>
      </w:r>
      <w:proofErr w:type="gramStart"/>
      <w:r>
        <w:rPr>
          <w:bCs/>
          <w:color w:val="000000"/>
        </w:rPr>
        <w:t>СИЗ</w:t>
      </w:r>
      <w:proofErr w:type="gramEnd"/>
      <w:r>
        <w:rPr>
          <w:bCs/>
          <w:color w:val="000000"/>
        </w:rPr>
        <w:t xml:space="preserve"> и смывающих средств</w:t>
      </w:r>
    </w:p>
    <w:p w:rsidR="00583405" w:rsidRPr="00A4739E" w:rsidRDefault="00583405" w:rsidP="00583405">
      <w:pPr>
        <w:rPr>
          <w:bCs/>
          <w:color w:val="000000"/>
        </w:rPr>
      </w:pPr>
      <w:r>
        <w:rPr>
          <w:bCs/>
          <w:color w:val="000000"/>
        </w:rPr>
        <w:t xml:space="preserve">                    Медицинские осмотры</w:t>
      </w:r>
    </w:p>
    <w:p w:rsidR="00583405" w:rsidRPr="00A4739E" w:rsidRDefault="00583405" w:rsidP="00583405">
      <w:pPr>
        <w:pStyle w:val="a5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A4739E">
        <w:rPr>
          <w:rFonts w:ascii="Times New Roman" w:hAnsi="Times New Roman"/>
          <w:sz w:val="24"/>
          <w:szCs w:val="24"/>
        </w:rPr>
        <w:t xml:space="preserve">Наличие и соответствие законодательству должностных, технологических и инструкций по </w:t>
      </w:r>
      <w:proofErr w:type="gramStart"/>
      <w:r w:rsidRPr="00A4739E">
        <w:rPr>
          <w:rFonts w:ascii="Times New Roman" w:hAnsi="Times New Roman"/>
          <w:sz w:val="24"/>
          <w:szCs w:val="24"/>
        </w:rPr>
        <w:t>ОТ</w:t>
      </w:r>
      <w:proofErr w:type="gramEnd"/>
      <w:r w:rsidRPr="00A4739E">
        <w:rPr>
          <w:rFonts w:ascii="Times New Roman" w:hAnsi="Times New Roman"/>
          <w:sz w:val="24"/>
          <w:szCs w:val="24"/>
        </w:rPr>
        <w:t xml:space="preserve">,  </w:t>
      </w:r>
      <w:proofErr w:type="gramStart"/>
      <w:r w:rsidRPr="00A4739E">
        <w:rPr>
          <w:rFonts w:ascii="Times New Roman" w:hAnsi="Times New Roman"/>
          <w:sz w:val="24"/>
          <w:szCs w:val="24"/>
        </w:rPr>
        <w:t>журналы</w:t>
      </w:r>
      <w:proofErr w:type="gramEnd"/>
      <w:r w:rsidRPr="00A4739E">
        <w:rPr>
          <w:rFonts w:ascii="Times New Roman" w:hAnsi="Times New Roman"/>
          <w:sz w:val="24"/>
          <w:szCs w:val="24"/>
        </w:rPr>
        <w:t xml:space="preserve"> регистрации</w:t>
      </w:r>
    </w:p>
    <w:p w:rsidR="00583405" w:rsidRPr="00A4739E" w:rsidRDefault="00583405" w:rsidP="00583405">
      <w:pPr>
        <w:pStyle w:val="a5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</w:rPr>
      </w:pPr>
      <w:proofErr w:type="gramStart"/>
      <w:r w:rsidRPr="00A4739E">
        <w:rPr>
          <w:rFonts w:ascii="Times New Roman" w:hAnsi="Times New Roman"/>
          <w:sz w:val="24"/>
          <w:szCs w:val="24"/>
        </w:rPr>
        <w:t xml:space="preserve">План мероприятий по охране труда с указанием затрат на выполнение мероприятий (приказ </w:t>
      </w:r>
      <w:proofErr w:type="spellStart"/>
      <w:r w:rsidRPr="00A4739E">
        <w:rPr>
          <w:rFonts w:ascii="Times New Roman" w:hAnsi="Times New Roman"/>
          <w:sz w:val="24"/>
          <w:szCs w:val="24"/>
        </w:rPr>
        <w:t>Минздравсоцразвития</w:t>
      </w:r>
      <w:proofErr w:type="spellEnd"/>
      <w:r w:rsidRPr="00A4739E">
        <w:rPr>
          <w:rFonts w:ascii="Times New Roman" w:hAnsi="Times New Roman"/>
          <w:sz w:val="24"/>
          <w:szCs w:val="24"/>
        </w:rPr>
        <w:t xml:space="preserve"> от 1.03 2012г. № 181 «Об утверждении типового перечня мероприятий по улучшению условий и охраны труда», СТ. 226 ТК РФ -</w:t>
      </w:r>
      <w:r w:rsidRPr="00A4739E">
        <w:rPr>
          <w:rFonts w:ascii="Times New Roman" w:hAnsi="Times New Roman"/>
        </w:rPr>
        <w:t xml:space="preserve"> </w:t>
      </w:r>
      <w:r w:rsidRPr="00A4739E">
        <w:rPr>
          <w:rFonts w:ascii="Times New Roman" w:hAnsi="Times New Roman"/>
          <w:sz w:val="24"/>
          <w:szCs w:val="24"/>
        </w:rPr>
        <w:t>не менее 0,2 процента суммы затрат на производство продукции (работ, услуг).</w:t>
      </w:r>
      <w:proofErr w:type="gramEnd"/>
    </w:p>
    <w:p w:rsidR="00583405" w:rsidRPr="00A4739E" w:rsidRDefault="00583405" w:rsidP="00583405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</w:rPr>
      </w:pPr>
      <w:r w:rsidRPr="00A4739E">
        <w:rPr>
          <w:rFonts w:ascii="Times New Roman" w:hAnsi="Times New Roman"/>
          <w:bCs/>
          <w:color w:val="000000"/>
        </w:rPr>
        <w:t>Правильность прохождения обучения по охране труда, и инструктажей, наличие</w:t>
      </w:r>
    </w:p>
    <w:p w:rsidR="00583405" w:rsidRPr="00A4739E" w:rsidRDefault="00583405" w:rsidP="00583405">
      <w:pPr>
        <w:rPr>
          <w:bCs/>
          <w:color w:val="000000"/>
        </w:rPr>
      </w:pPr>
      <w:r w:rsidRPr="00A4739E">
        <w:rPr>
          <w:bCs/>
          <w:color w:val="000000"/>
        </w:rPr>
        <w:t xml:space="preserve">          подтверждающих документов (Приказ Минтруда № 1/29 от 13.01.2003 г.)</w:t>
      </w:r>
    </w:p>
    <w:p w:rsidR="00583405" w:rsidRPr="00A4739E" w:rsidRDefault="00583405" w:rsidP="00583405">
      <w:pPr>
        <w:numPr>
          <w:ilvl w:val="0"/>
          <w:numId w:val="7"/>
        </w:numPr>
        <w:rPr>
          <w:bCs/>
          <w:color w:val="000000"/>
        </w:rPr>
      </w:pPr>
      <w:proofErr w:type="gramStart"/>
      <w:r w:rsidRPr="00A4739E">
        <w:rPr>
          <w:bCs/>
          <w:color w:val="000000"/>
        </w:rPr>
        <w:t xml:space="preserve">Выполнение статьи 12 Федерального Закона </w:t>
      </w:r>
      <w:r>
        <w:rPr>
          <w:bCs/>
          <w:color w:val="000000"/>
        </w:rPr>
        <w:t xml:space="preserve">№ 421 – ФЗ от 28 декабря 2013 </w:t>
      </w:r>
      <w:r w:rsidRPr="00A4739E">
        <w:rPr>
          <w:bCs/>
          <w:color w:val="000000"/>
        </w:rPr>
        <w:t>«О внесении изменений в некоторые законодательные акты Российской Федерации в связи с принятием Федерального закона «О специальной оценки условий труда».</w:t>
      </w:r>
      <w:proofErr w:type="gramEnd"/>
    </w:p>
    <w:p w:rsidR="00583405" w:rsidRPr="00A4739E" w:rsidRDefault="00583405" w:rsidP="00583405">
      <w:pPr>
        <w:numPr>
          <w:ilvl w:val="0"/>
          <w:numId w:val="7"/>
        </w:numPr>
        <w:rPr>
          <w:bCs/>
          <w:color w:val="000000"/>
        </w:rPr>
      </w:pPr>
      <w:r w:rsidRPr="00A4739E">
        <w:rPr>
          <w:bCs/>
          <w:color w:val="000000"/>
        </w:rPr>
        <w:t xml:space="preserve">Прохождение медосмотров в соответствии с приказом </w:t>
      </w:r>
      <w:proofErr w:type="spellStart"/>
      <w:r w:rsidRPr="00A4739E">
        <w:rPr>
          <w:bCs/>
          <w:color w:val="000000"/>
        </w:rPr>
        <w:t>Минздравсоцразвития</w:t>
      </w:r>
      <w:proofErr w:type="spellEnd"/>
      <w:r w:rsidRPr="00A4739E">
        <w:rPr>
          <w:bCs/>
          <w:color w:val="000000"/>
        </w:rPr>
        <w:t xml:space="preserve"> 302н от 12.04.2011 г.</w:t>
      </w:r>
    </w:p>
    <w:p w:rsidR="00583405" w:rsidRDefault="00583405" w:rsidP="00583405">
      <w:pPr>
        <w:numPr>
          <w:ilvl w:val="0"/>
          <w:numId w:val="7"/>
        </w:numPr>
        <w:rPr>
          <w:bCs/>
          <w:color w:val="000000"/>
        </w:rPr>
      </w:pPr>
      <w:r w:rsidRPr="00A4739E">
        <w:rPr>
          <w:bCs/>
          <w:color w:val="000000"/>
        </w:rPr>
        <w:t xml:space="preserve">Наличие, использование и оформление </w:t>
      </w:r>
      <w:proofErr w:type="gramStart"/>
      <w:r w:rsidRPr="00A4739E">
        <w:rPr>
          <w:bCs/>
          <w:color w:val="000000"/>
        </w:rPr>
        <w:t>СИЗ</w:t>
      </w:r>
      <w:proofErr w:type="gramEnd"/>
      <w:r w:rsidRPr="00A4739E">
        <w:rPr>
          <w:bCs/>
          <w:color w:val="000000"/>
        </w:rPr>
        <w:t xml:space="preserve"> и спецодежды.</w:t>
      </w:r>
    </w:p>
    <w:p w:rsidR="00583405" w:rsidRPr="00A4739E" w:rsidRDefault="00583405" w:rsidP="00583405">
      <w:pPr>
        <w:numPr>
          <w:ilvl w:val="0"/>
          <w:numId w:val="7"/>
        </w:numPr>
        <w:rPr>
          <w:bCs/>
          <w:color w:val="000000"/>
        </w:rPr>
      </w:pPr>
      <w:r>
        <w:rPr>
          <w:bCs/>
          <w:color w:val="000000"/>
        </w:rPr>
        <w:t>Аудит службы охраны труда/Аутсорсинг охраны труда – выгоды и преимущества проведения</w:t>
      </w:r>
    </w:p>
    <w:p w:rsidR="00583405" w:rsidRDefault="00583405" w:rsidP="00583405">
      <w:pPr>
        <w:tabs>
          <w:tab w:val="num" w:pos="2235"/>
        </w:tabs>
        <w:rPr>
          <w:bCs/>
          <w:color w:val="000000"/>
        </w:rPr>
      </w:pPr>
    </w:p>
    <w:p w:rsidR="00583405" w:rsidRDefault="00583405" w:rsidP="00583405">
      <w:pPr>
        <w:tabs>
          <w:tab w:val="num" w:pos="1080"/>
        </w:tabs>
        <w:ind w:left="426"/>
        <w:rPr>
          <w:rFonts w:ascii="Arial Black" w:hAnsi="Arial Black"/>
          <w:bCs/>
          <w:color w:val="000000"/>
        </w:rPr>
      </w:pPr>
      <w:r>
        <w:rPr>
          <w:rFonts w:ascii="Arial Black" w:hAnsi="Arial Black"/>
          <w:bCs/>
          <w:color w:val="000000"/>
        </w:rPr>
        <w:t xml:space="preserve"> </w:t>
      </w:r>
    </w:p>
    <w:p w:rsidR="00583405" w:rsidRDefault="00583405" w:rsidP="00583405">
      <w:pPr>
        <w:tabs>
          <w:tab w:val="num" w:pos="1080"/>
        </w:tabs>
        <w:ind w:left="426"/>
        <w:rPr>
          <w:rFonts w:ascii="Arial Black" w:hAnsi="Arial Black"/>
          <w:bCs/>
          <w:color w:val="000000"/>
        </w:rPr>
      </w:pPr>
    </w:p>
    <w:p w:rsidR="00583405" w:rsidRDefault="00583405" w:rsidP="00583405">
      <w:pPr>
        <w:tabs>
          <w:tab w:val="num" w:pos="1080"/>
        </w:tabs>
        <w:ind w:left="426"/>
        <w:rPr>
          <w:b/>
          <w:bCs/>
          <w:i/>
          <w:color w:val="000000"/>
          <w:u w:val="single"/>
        </w:rPr>
      </w:pPr>
      <w:r>
        <w:rPr>
          <w:rFonts w:ascii="Arial Black" w:hAnsi="Arial Black"/>
          <w:bCs/>
          <w:color w:val="000000"/>
        </w:rPr>
        <w:t xml:space="preserve">3. 152 – ФЗ. Защита и хранение персональных данных </w:t>
      </w:r>
    </w:p>
    <w:p w:rsidR="00583405" w:rsidRDefault="00583405" w:rsidP="00583405">
      <w:pPr>
        <w:numPr>
          <w:ilvl w:val="0"/>
          <w:numId w:val="3"/>
        </w:numPr>
        <w:ind w:firstLine="131"/>
      </w:pPr>
      <w:r w:rsidRPr="00B32C13">
        <w:rPr>
          <w:color w:val="000000"/>
          <w:szCs w:val="28"/>
        </w:rPr>
        <w:t>Штраф за нарушение закона о персональных данных увеличат в 70 раз</w:t>
      </w:r>
      <w:r w:rsidRPr="00B32C13">
        <w:t>.</w:t>
      </w:r>
    </w:p>
    <w:p w:rsidR="00583405" w:rsidRDefault="00583405" w:rsidP="00583405">
      <w:pPr>
        <w:numPr>
          <w:ilvl w:val="0"/>
          <w:numId w:val="3"/>
        </w:numPr>
        <w:ind w:firstLine="131"/>
      </w:pPr>
      <w:r>
        <w:t>Перечень документов.</w:t>
      </w:r>
    </w:p>
    <w:p w:rsidR="00583405" w:rsidRDefault="00583405" w:rsidP="00583405">
      <w:pPr>
        <w:numPr>
          <w:ilvl w:val="0"/>
          <w:numId w:val="3"/>
        </w:numPr>
        <w:ind w:firstLine="131"/>
      </w:pPr>
      <w:r>
        <w:t xml:space="preserve">Правила регистрации в </w:t>
      </w:r>
      <w:proofErr w:type="spellStart"/>
      <w:r>
        <w:t>Роскомнадзоре</w:t>
      </w:r>
      <w:proofErr w:type="spellEnd"/>
      <w:r>
        <w:t>.</w:t>
      </w:r>
    </w:p>
    <w:p w:rsidR="00583405" w:rsidRDefault="00583405" w:rsidP="00583405">
      <w:pPr>
        <w:ind w:left="851"/>
      </w:pPr>
    </w:p>
    <w:p w:rsidR="009C7AC3" w:rsidRDefault="009C7AC3" w:rsidP="00583405">
      <w:pPr>
        <w:ind w:left="851"/>
      </w:pPr>
    </w:p>
    <w:p w:rsidR="009C7AC3" w:rsidRDefault="009C7AC3" w:rsidP="00583405">
      <w:pPr>
        <w:ind w:left="851"/>
      </w:pPr>
    </w:p>
    <w:p w:rsidR="00583405" w:rsidRDefault="00583405" w:rsidP="00583405">
      <w:pPr>
        <w:rPr>
          <w:rFonts w:ascii="Arial Black" w:hAnsi="Arial Black"/>
        </w:rPr>
      </w:pPr>
      <w:r>
        <w:rPr>
          <w:rFonts w:ascii="Arial Black" w:hAnsi="Arial Black"/>
        </w:rPr>
        <w:t xml:space="preserve">       4. Готовимся к проверкам контролирующих органов: </w:t>
      </w:r>
    </w:p>
    <w:p w:rsidR="00583405" w:rsidRDefault="00583405" w:rsidP="00583405">
      <w:pPr>
        <w:numPr>
          <w:ilvl w:val="0"/>
          <w:numId w:val="8"/>
        </w:numPr>
      </w:pPr>
      <w:r w:rsidRPr="00F84AA1">
        <w:t>Федеральный закон от 31 декабря 2014 г. № 511-ФЗ «О внесении изменений в Федеральный закон               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</w:p>
    <w:p w:rsidR="00583405" w:rsidRPr="00F84AA1" w:rsidRDefault="00583405" w:rsidP="00583405">
      <w:pPr>
        <w:numPr>
          <w:ilvl w:val="0"/>
          <w:numId w:val="8"/>
        </w:numPr>
      </w:pPr>
      <w:r w:rsidRPr="00F84AA1">
        <w:t>Постановление Правительства РФ от 28 апреля 2015 г. № 415 «О правилах формирования и ведения единого реестра проверок».</w:t>
      </w:r>
    </w:p>
    <w:p w:rsidR="00583405" w:rsidRPr="00236768" w:rsidRDefault="00583405" w:rsidP="00583405">
      <w:pPr>
        <w:numPr>
          <w:ilvl w:val="0"/>
          <w:numId w:val="8"/>
        </w:numPr>
      </w:pPr>
      <w:r w:rsidRPr="00236768">
        <w:t>Виды, структуры, регламент проведения проверок.</w:t>
      </w:r>
    </w:p>
    <w:p w:rsidR="00583405" w:rsidRDefault="00583405" w:rsidP="00583405">
      <w:pPr>
        <w:numPr>
          <w:ilvl w:val="0"/>
          <w:numId w:val="8"/>
        </w:numPr>
      </w:pPr>
      <w:r w:rsidRPr="00236768">
        <w:t>Изменение штрафных санкций 2014 г. – 2016 г.</w:t>
      </w:r>
    </w:p>
    <w:p w:rsidR="005F46EA" w:rsidRDefault="005F46EA" w:rsidP="00583405">
      <w:pPr>
        <w:spacing w:line="276" w:lineRule="auto"/>
        <w:ind w:right="-464"/>
        <w:jc w:val="both"/>
      </w:pPr>
    </w:p>
    <w:p w:rsidR="0087758B" w:rsidRPr="0087758B" w:rsidRDefault="0087758B" w:rsidP="009C7AC3">
      <w:pPr>
        <w:spacing w:line="360" w:lineRule="auto"/>
        <w:ind w:right="-464" w:firstLine="708"/>
        <w:rPr>
          <w:b/>
          <w:color w:val="FF0000"/>
          <w:sz w:val="28"/>
          <w:szCs w:val="28"/>
        </w:rPr>
      </w:pPr>
    </w:p>
    <w:sectPr w:rsidR="0087758B" w:rsidRPr="0087758B" w:rsidSect="00C04423">
      <w:pgSz w:w="11906" w:h="16838"/>
      <w:pgMar w:top="567" w:right="850" w:bottom="360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4094F"/>
    <w:multiLevelType w:val="hybridMultilevel"/>
    <w:tmpl w:val="A836D0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FA7430"/>
    <w:multiLevelType w:val="hybridMultilevel"/>
    <w:tmpl w:val="69987718"/>
    <w:lvl w:ilvl="0" w:tplc="041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">
    <w:nsid w:val="10F126C6"/>
    <w:multiLevelType w:val="hybridMultilevel"/>
    <w:tmpl w:val="7C92737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1888540C"/>
    <w:multiLevelType w:val="hybridMultilevel"/>
    <w:tmpl w:val="9D881B2A"/>
    <w:lvl w:ilvl="0" w:tplc="FD8477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BE7F78"/>
    <w:multiLevelType w:val="hybridMultilevel"/>
    <w:tmpl w:val="CA3CD65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noPunctuationKerning/>
  <w:characterSpacingControl w:val="doNotCompress"/>
  <w:compat/>
  <w:rsids>
    <w:rsidRoot w:val="004939BC"/>
    <w:rsid w:val="0005013C"/>
    <w:rsid w:val="00053A80"/>
    <w:rsid w:val="0006170F"/>
    <w:rsid w:val="0007373D"/>
    <w:rsid w:val="000756CC"/>
    <w:rsid w:val="000B6622"/>
    <w:rsid w:val="000F7C1B"/>
    <w:rsid w:val="00157A28"/>
    <w:rsid w:val="001D681D"/>
    <w:rsid w:val="001F19CA"/>
    <w:rsid w:val="00226AF5"/>
    <w:rsid w:val="00237558"/>
    <w:rsid w:val="00260073"/>
    <w:rsid w:val="002930E3"/>
    <w:rsid w:val="00295B5E"/>
    <w:rsid w:val="002D74EF"/>
    <w:rsid w:val="00343596"/>
    <w:rsid w:val="00344334"/>
    <w:rsid w:val="0041744E"/>
    <w:rsid w:val="00420CFC"/>
    <w:rsid w:val="00424A96"/>
    <w:rsid w:val="00442757"/>
    <w:rsid w:val="00453C44"/>
    <w:rsid w:val="00454697"/>
    <w:rsid w:val="00470BC3"/>
    <w:rsid w:val="00470EA3"/>
    <w:rsid w:val="004939BC"/>
    <w:rsid w:val="004C108C"/>
    <w:rsid w:val="004F77C1"/>
    <w:rsid w:val="005179AE"/>
    <w:rsid w:val="0054114D"/>
    <w:rsid w:val="00577C30"/>
    <w:rsid w:val="00583405"/>
    <w:rsid w:val="005B7240"/>
    <w:rsid w:val="005C2791"/>
    <w:rsid w:val="005D1D9B"/>
    <w:rsid w:val="005F46EA"/>
    <w:rsid w:val="00651C07"/>
    <w:rsid w:val="00657502"/>
    <w:rsid w:val="0069790F"/>
    <w:rsid w:val="006D2AA1"/>
    <w:rsid w:val="006E7145"/>
    <w:rsid w:val="007621C5"/>
    <w:rsid w:val="007E37E4"/>
    <w:rsid w:val="00805F77"/>
    <w:rsid w:val="008310B5"/>
    <w:rsid w:val="008334FA"/>
    <w:rsid w:val="0087758B"/>
    <w:rsid w:val="00881BBE"/>
    <w:rsid w:val="00890C7C"/>
    <w:rsid w:val="00895255"/>
    <w:rsid w:val="008A78E8"/>
    <w:rsid w:val="008C26BF"/>
    <w:rsid w:val="008C73D4"/>
    <w:rsid w:val="008F02AC"/>
    <w:rsid w:val="00905A4C"/>
    <w:rsid w:val="00947B4A"/>
    <w:rsid w:val="00962063"/>
    <w:rsid w:val="00964E2A"/>
    <w:rsid w:val="009679C2"/>
    <w:rsid w:val="009B5D6D"/>
    <w:rsid w:val="009C7AC3"/>
    <w:rsid w:val="00A008D1"/>
    <w:rsid w:val="00A71677"/>
    <w:rsid w:val="00A814F3"/>
    <w:rsid w:val="00AA7051"/>
    <w:rsid w:val="00AF266A"/>
    <w:rsid w:val="00AF7BEC"/>
    <w:rsid w:val="00B32C13"/>
    <w:rsid w:val="00BA129E"/>
    <w:rsid w:val="00BA77BE"/>
    <w:rsid w:val="00BA7986"/>
    <w:rsid w:val="00BE2A72"/>
    <w:rsid w:val="00C04423"/>
    <w:rsid w:val="00C348D1"/>
    <w:rsid w:val="00C36849"/>
    <w:rsid w:val="00C94BFB"/>
    <w:rsid w:val="00CA0AB2"/>
    <w:rsid w:val="00CE7759"/>
    <w:rsid w:val="00CF6E3A"/>
    <w:rsid w:val="00D0047C"/>
    <w:rsid w:val="00D0077F"/>
    <w:rsid w:val="00D27CE4"/>
    <w:rsid w:val="00D75BA6"/>
    <w:rsid w:val="00D845F9"/>
    <w:rsid w:val="00DD6952"/>
    <w:rsid w:val="00DF6852"/>
    <w:rsid w:val="00E13158"/>
    <w:rsid w:val="00E93F33"/>
    <w:rsid w:val="00EA42EC"/>
    <w:rsid w:val="00EF1997"/>
    <w:rsid w:val="00F84AA1"/>
    <w:rsid w:val="00F92FAF"/>
    <w:rsid w:val="00FA43C7"/>
    <w:rsid w:val="00FE1734"/>
    <w:rsid w:val="00FE6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AutoShape 1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952"/>
    <w:rPr>
      <w:sz w:val="24"/>
      <w:szCs w:val="24"/>
    </w:rPr>
  </w:style>
  <w:style w:type="paragraph" w:styleId="1">
    <w:name w:val="heading 1"/>
    <w:basedOn w:val="a"/>
    <w:next w:val="a"/>
    <w:qFormat/>
    <w:rsid w:val="00AF266A"/>
    <w:pPr>
      <w:keepNext/>
      <w:outlineLvl w:val="0"/>
    </w:pPr>
    <w:rPr>
      <w:rFonts w:ascii="Arial" w:hAnsi="Arial"/>
      <w:b/>
      <w:i/>
      <w:sz w:val="22"/>
      <w:szCs w:val="20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5F46E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D6952"/>
    <w:pPr>
      <w:spacing w:after="120"/>
    </w:pPr>
  </w:style>
  <w:style w:type="paragraph" w:customStyle="1" w:styleId="10">
    <w:name w:val="Обычный1"/>
    <w:rsid w:val="00DD6952"/>
    <w:pPr>
      <w:snapToGrid w:val="0"/>
    </w:pPr>
    <w:rPr>
      <w:rFonts w:ascii="Arial" w:hAnsi="Arial"/>
    </w:rPr>
  </w:style>
  <w:style w:type="character" w:styleId="a4">
    <w:name w:val="Hyperlink"/>
    <w:rsid w:val="0005013C"/>
    <w:rPr>
      <w:color w:val="0000FF"/>
      <w:u w:val="single"/>
    </w:rPr>
  </w:style>
  <w:style w:type="character" w:customStyle="1" w:styleId="20">
    <w:name w:val="Заголовок 2 Знак"/>
    <w:link w:val="2"/>
    <w:uiPriority w:val="9"/>
    <w:rsid w:val="005F46E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5">
    <w:name w:val="List Paragraph"/>
    <w:basedOn w:val="a"/>
    <w:uiPriority w:val="99"/>
    <w:qFormat/>
    <w:rsid w:val="005D1D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952"/>
    <w:rPr>
      <w:sz w:val="24"/>
      <w:szCs w:val="24"/>
    </w:rPr>
  </w:style>
  <w:style w:type="paragraph" w:styleId="1">
    <w:name w:val="heading 1"/>
    <w:basedOn w:val="a"/>
    <w:next w:val="a"/>
    <w:qFormat/>
    <w:rsid w:val="00AF266A"/>
    <w:pPr>
      <w:keepNext/>
      <w:outlineLvl w:val="0"/>
    </w:pPr>
    <w:rPr>
      <w:rFonts w:ascii="Arial" w:hAnsi="Arial"/>
      <w:b/>
      <w:i/>
      <w:sz w:val="22"/>
      <w:szCs w:val="20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5F46E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D6952"/>
    <w:pPr>
      <w:spacing w:after="120"/>
    </w:pPr>
  </w:style>
  <w:style w:type="paragraph" w:customStyle="1" w:styleId="10">
    <w:name w:val="Обычный1"/>
    <w:rsid w:val="00DD6952"/>
    <w:pPr>
      <w:snapToGrid w:val="0"/>
    </w:pPr>
    <w:rPr>
      <w:rFonts w:ascii="Arial" w:hAnsi="Arial"/>
    </w:rPr>
  </w:style>
  <w:style w:type="character" w:styleId="a4">
    <w:name w:val="Hyperlink"/>
    <w:rsid w:val="0005013C"/>
    <w:rPr>
      <w:color w:val="0000FF"/>
      <w:u w:val="single"/>
    </w:rPr>
  </w:style>
  <w:style w:type="character" w:customStyle="1" w:styleId="20">
    <w:name w:val="Заголовок 2 Знак"/>
    <w:link w:val="2"/>
    <w:uiPriority w:val="9"/>
    <w:rsid w:val="005F46E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5">
    <w:name w:val="List Paragraph"/>
    <w:basedOn w:val="a"/>
    <w:uiPriority w:val="99"/>
    <w:qFormat/>
    <w:rsid w:val="005D1D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7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A3C0B-3F08-4195-AEBB-49021BEF4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1081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МИНОБРНАУКИ РОССИИ</vt:lpstr>
    </vt:vector>
  </TitlesOfParts>
  <Company>Grizli777</Company>
  <LinksUpToDate>false</LinksUpToDate>
  <CharactersWithSpaces>7231</CharactersWithSpaces>
  <SharedDoc>false</SharedDoc>
  <HLinks>
    <vt:vector size="6" baseType="variant">
      <vt:variant>
        <vt:i4>1900561</vt:i4>
      </vt:variant>
      <vt:variant>
        <vt:i4>0</vt:i4>
      </vt:variant>
      <vt:variant>
        <vt:i4>0</vt:i4>
      </vt:variant>
      <vt:variant>
        <vt:i4>5</vt:i4>
      </vt:variant>
      <vt:variant>
        <vt:lpwstr>http://www.leaderaudit./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РОССИИ</dc:title>
  <dc:creator>ЛИДЕР</dc:creator>
  <cp:lastModifiedBy>DembitskiyMN</cp:lastModifiedBy>
  <cp:revision>3</cp:revision>
  <cp:lastPrinted>2013-11-18T08:40:00Z</cp:lastPrinted>
  <dcterms:created xsi:type="dcterms:W3CDTF">2016-03-25T06:37:00Z</dcterms:created>
  <dcterms:modified xsi:type="dcterms:W3CDTF">2016-03-31T11:51:00Z</dcterms:modified>
</cp:coreProperties>
</file>