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УТВЕРЖДЕН</w:t>
      </w:r>
    </w:p>
    <w:p>
      <w:pPr>
        <w:pStyle w:val="Normal"/>
        <w:tabs>
          <w:tab w:val="clear" w:pos="708"/>
          <w:tab w:val="left" w:pos="6096" w:leader="none"/>
        </w:tabs>
        <w:ind w:hanging="284" w:left="6096"/>
        <w:rPr>
          <w:rFonts w:ascii="Times New Roman" w:hAnsi="Times New Roman"/>
          <w:sz w:val="24"/>
          <w:szCs w:val="24"/>
        </w:rPr>
      </w:pPr>
      <w:r>
        <w:rPr>
          <w:rFonts w:ascii="Times New Roman" w:hAnsi="Times New Roman"/>
          <w:sz w:val="24"/>
          <w:szCs w:val="24"/>
        </w:rPr>
        <w:t xml:space="preserve">постановлением Администрации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городского округа Фрязино</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от______________№_______</w:t>
      </w:r>
    </w:p>
    <w:p>
      <w:pPr>
        <w:pStyle w:val="Normal"/>
        <w:rPr>
          <w:rFonts w:ascii="Times New Roman" w:hAnsi="Times New Roman"/>
          <w:sz w:val="24"/>
          <w:szCs w:val="24"/>
        </w:rPr>
      </w:pPr>
      <w:r>
        <w:rPr>
          <w:rFonts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b w:val="false"/>
          <w:sz w:val="24"/>
          <w:szCs w:val="24"/>
        </w:rPr>
      </w:pPr>
      <w:r>
        <w:rPr>
          <w:rFonts w:cs="Times New Roman" w:ascii="Times New Roman" w:hAnsi="Times New Roman"/>
          <w:b w:val="false"/>
          <w:sz w:val="24"/>
          <w:szCs w:val="24"/>
        </w:rPr>
        <w:t xml:space="preserve">             </w:t>
      </w:r>
      <w:r>
        <w:rPr>
          <w:rFonts w:cs="Times New Roman" w:ascii="Times New Roman" w:hAnsi="Times New Roman"/>
          <w:b w:val="false"/>
          <w:sz w:val="24"/>
          <w:szCs w:val="24"/>
        </w:rPr>
        <w:t>Административный регламент  предоставления муниципальной услуги «Предоставление жилых помещений специализированного жилищного фонда городского округа Фрязино Московской области»</w:t>
      </w:r>
    </w:p>
    <w:p>
      <w:pPr>
        <w:pStyle w:val="ConsPlusTitle"/>
        <w:numPr>
          <w:ilvl w:val="0"/>
          <w:numId w:val="0"/>
        </w:numPr>
        <w:ind w:hanging="0" w:left="0"/>
        <w:jc w:val="center"/>
        <w:outlineLvl w:val="1"/>
        <w:rPr>
          <w:rFonts w:ascii="Times New Roman" w:hAnsi="Times New Roman" w:cs="Times New Roman"/>
          <w:b w:val="false"/>
          <w:sz w:val="24"/>
          <w:szCs w:val="24"/>
        </w:rPr>
      </w:pPr>
      <w:r>
        <w:rPr>
          <w:rFonts w:cs="Times New Roman" w:ascii="Times New Roman" w:hAnsi="Times New Roman"/>
          <w:b w:val="false"/>
          <w:sz w:val="24"/>
          <w:szCs w:val="24"/>
        </w:rPr>
      </w:r>
    </w:p>
    <w:p>
      <w:pPr>
        <w:pStyle w:val="Normal"/>
        <w:rPr>
          <w:rFonts w:ascii="Times New Roman" w:hAnsi="Times New Roman"/>
          <w:sz w:val="24"/>
          <w:szCs w:val="24"/>
        </w:rPr>
      </w:pPr>
      <w:r>
        <w:rPr>
          <w:rFonts w:ascii="Times New Roman" w:hAnsi="Times New Roman"/>
          <w:sz w:val="24"/>
          <w:szCs w:val="24"/>
        </w:rPr>
        <w:t>Термины и определения                                                                                                                4</w:t>
      </w:r>
    </w:p>
    <w:p>
      <w:pPr>
        <w:pStyle w:val="Normal"/>
        <w:rPr>
          <w:rFonts w:ascii="Times New Roman" w:hAnsi="Times New Roman"/>
          <w:sz w:val="24"/>
          <w:szCs w:val="24"/>
        </w:rPr>
      </w:pPr>
      <w:r>
        <w:rPr>
          <w:rFonts w:ascii="Times New Roman" w:hAnsi="Times New Roman"/>
          <w:b/>
          <w:sz w:val="24"/>
          <w:szCs w:val="24"/>
        </w:rPr>
        <w:t>I. Общие положения</w:t>
      </w:r>
    </w:p>
    <w:p>
      <w:pPr>
        <w:pStyle w:val="Normal"/>
        <w:rPr>
          <w:rFonts w:ascii="Times New Roman" w:hAnsi="Times New Roman"/>
          <w:sz w:val="24"/>
          <w:szCs w:val="24"/>
        </w:rPr>
      </w:pPr>
      <w:r>
        <w:rPr>
          <w:rFonts w:ascii="Times New Roman" w:hAnsi="Times New Roman"/>
          <w:sz w:val="24"/>
          <w:szCs w:val="24"/>
        </w:rPr>
        <w:t>1. Предмет регулирования Административного регламента</w:t>
        <w:tab/>
        <w:tab/>
        <w:tab/>
        <w:t xml:space="preserve">                        4</w:t>
      </w:r>
    </w:p>
    <w:p>
      <w:pPr>
        <w:pStyle w:val="Normal"/>
        <w:rPr>
          <w:rFonts w:ascii="Times New Roman" w:hAnsi="Times New Roman"/>
          <w:sz w:val="24"/>
          <w:szCs w:val="24"/>
        </w:rPr>
      </w:pPr>
      <w:r>
        <w:rPr>
          <w:rFonts w:ascii="Times New Roman" w:hAnsi="Times New Roman"/>
          <w:sz w:val="24"/>
          <w:szCs w:val="24"/>
        </w:rPr>
        <w:t>2. Лица, имеющие право на получение Муниципальной услуги</w:t>
        <w:tab/>
        <w:t xml:space="preserve">                                    4</w:t>
      </w:r>
    </w:p>
    <w:p>
      <w:pPr>
        <w:pStyle w:val="Normal"/>
        <w:rPr>
          <w:rFonts w:ascii="Times New Roman" w:hAnsi="Times New Roman"/>
          <w:sz w:val="24"/>
          <w:szCs w:val="24"/>
        </w:rPr>
      </w:pPr>
      <w:r>
        <w:rPr>
          <w:rFonts w:ascii="Times New Roman" w:hAnsi="Times New Roman"/>
          <w:sz w:val="24"/>
          <w:szCs w:val="24"/>
        </w:rPr>
        <w:t>3. Требования к порядку информирования о порядке предоставления Муниципальной услуги                                                                                                                                               5</w:t>
      </w:r>
    </w:p>
    <w:p>
      <w:pPr>
        <w:pStyle w:val="Normal"/>
        <w:rPr>
          <w:rFonts w:ascii="Times New Roman" w:hAnsi="Times New Roman"/>
          <w:sz w:val="24"/>
          <w:szCs w:val="24"/>
        </w:rPr>
      </w:pPr>
      <w:r>
        <w:rPr>
          <w:rFonts w:ascii="Times New Roman" w:hAnsi="Times New Roman"/>
          <w:b/>
          <w:sz w:val="24"/>
          <w:szCs w:val="24"/>
        </w:rPr>
        <w:t>II. Стандарт предоставления Муниципальной  услуги</w:t>
      </w:r>
      <w:r>
        <w:rPr>
          <w:rFonts w:ascii="Times New Roman" w:hAnsi="Times New Roman"/>
          <w:sz w:val="24"/>
          <w:szCs w:val="24"/>
        </w:rPr>
        <w:tab/>
        <w:tab/>
        <w:t xml:space="preserve"> </w:t>
      </w:r>
    </w:p>
    <w:p>
      <w:pPr>
        <w:pStyle w:val="Normal"/>
        <w:rPr>
          <w:rFonts w:ascii="Times New Roman" w:hAnsi="Times New Roman"/>
          <w:sz w:val="24"/>
          <w:szCs w:val="24"/>
        </w:rPr>
      </w:pPr>
      <w:r>
        <w:rPr>
          <w:rFonts w:ascii="Times New Roman" w:hAnsi="Times New Roman"/>
          <w:sz w:val="24"/>
          <w:szCs w:val="24"/>
        </w:rPr>
        <w:t>4. Наименование Муниципальной  услуги</w:t>
        <w:tab/>
        <w:tab/>
        <w:t xml:space="preserve">                                                            5</w:t>
      </w:r>
    </w:p>
    <w:p>
      <w:pPr>
        <w:pStyle w:val="Normal"/>
        <w:rPr>
          <w:rFonts w:ascii="Times New Roman" w:hAnsi="Times New Roman"/>
          <w:sz w:val="24"/>
          <w:szCs w:val="24"/>
        </w:rPr>
      </w:pPr>
      <w:r>
        <w:rPr>
          <w:rFonts w:ascii="Times New Roman" w:hAnsi="Times New Roman"/>
          <w:sz w:val="24"/>
          <w:szCs w:val="24"/>
        </w:rPr>
        <w:t>5.</w:t>
      </w:r>
      <w:r>
        <w:rPr>
          <w:rFonts w:eastAsia="MS Mincho" w:ascii="Times New Roman" w:hAnsi="Times New Roman"/>
          <w:sz w:val="24"/>
          <w:szCs w:val="24"/>
        </w:rPr>
        <w:t xml:space="preserve"> </w:t>
      </w:r>
      <w:r>
        <w:rPr>
          <w:rFonts w:ascii="Times New Roman" w:hAnsi="Times New Roman"/>
          <w:sz w:val="24"/>
          <w:szCs w:val="24"/>
        </w:rPr>
        <w:t>Органы и организации, участвующие в предоставлении Муниципальной  услуги             6</w:t>
      </w:r>
    </w:p>
    <w:p>
      <w:pPr>
        <w:pStyle w:val="Normal"/>
        <w:rPr>
          <w:rFonts w:ascii="Times New Roman" w:hAnsi="Times New Roman"/>
          <w:sz w:val="24"/>
          <w:szCs w:val="24"/>
        </w:rPr>
      </w:pPr>
      <w:r>
        <w:rPr>
          <w:rFonts w:ascii="Times New Roman" w:hAnsi="Times New Roman"/>
          <w:sz w:val="24"/>
          <w:szCs w:val="24"/>
        </w:rPr>
        <w:t>6.</w:t>
      </w:r>
      <w:r>
        <w:rPr>
          <w:rFonts w:eastAsia="MS Mincho" w:ascii="Times New Roman" w:hAnsi="Times New Roman"/>
          <w:sz w:val="24"/>
          <w:szCs w:val="24"/>
        </w:rPr>
        <w:t xml:space="preserve"> </w:t>
      </w:r>
      <w:r>
        <w:rPr>
          <w:rFonts w:ascii="Times New Roman" w:hAnsi="Times New Roman"/>
          <w:sz w:val="24"/>
          <w:szCs w:val="24"/>
        </w:rPr>
        <w:t>Основания для обращения и результаты предоставления Муниципальной  услуги</w:t>
        <w:tab/>
        <w:t xml:space="preserve"> 6  5 Срок регистрации заявления на предоставление Муниципальной  услуги                           6</w:t>
      </w:r>
    </w:p>
    <w:p>
      <w:pPr>
        <w:pStyle w:val="Normal"/>
        <w:rPr>
          <w:rFonts w:ascii="Times New Roman" w:hAnsi="Times New Roman"/>
          <w:sz w:val="24"/>
          <w:szCs w:val="24"/>
        </w:rPr>
      </w:pPr>
      <w:r>
        <w:rPr>
          <w:rFonts w:ascii="Times New Roman" w:hAnsi="Times New Roman"/>
          <w:sz w:val="24"/>
          <w:szCs w:val="24"/>
        </w:rPr>
        <w:t>8. Срок предоставления Муниципальной  услуги</w:t>
        <w:tab/>
        <w:tab/>
        <w:t xml:space="preserve">                                                6</w:t>
      </w:r>
    </w:p>
    <w:p>
      <w:pPr>
        <w:pStyle w:val="Normal"/>
        <w:rPr>
          <w:rFonts w:ascii="Times New Roman" w:hAnsi="Times New Roman"/>
          <w:sz w:val="24"/>
          <w:szCs w:val="24"/>
        </w:rPr>
      </w:pPr>
      <w:r>
        <w:rPr>
          <w:rFonts w:ascii="Times New Roman" w:hAnsi="Times New Roman"/>
          <w:sz w:val="24"/>
          <w:szCs w:val="24"/>
        </w:rPr>
        <w:t>9. Правовые основания предоставления Муниципальной  услуги</w:t>
        <w:tab/>
        <w:tab/>
        <w:t xml:space="preserve">                         7</w:t>
      </w:r>
    </w:p>
    <w:p>
      <w:pPr>
        <w:pStyle w:val="Normal"/>
        <w:rPr>
          <w:rFonts w:ascii="Times New Roman" w:hAnsi="Times New Roman"/>
          <w:sz w:val="24"/>
          <w:szCs w:val="24"/>
        </w:rPr>
      </w:pPr>
      <w:r>
        <w:rPr>
          <w:rFonts w:ascii="Times New Roman" w:hAnsi="Times New Roman"/>
          <w:sz w:val="24"/>
          <w:szCs w:val="24"/>
        </w:rPr>
        <w:t>10.</w:t>
      </w:r>
      <w:r>
        <w:rPr>
          <w:rFonts w:eastAsia="MS Mincho" w:ascii="Times New Roman" w:hAnsi="Times New Roman"/>
          <w:sz w:val="24"/>
          <w:szCs w:val="24"/>
        </w:rPr>
        <w:t xml:space="preserve"> </w:t>
      </w:r>
      <w:r>
        <w:rPr>
          <w:rFonts w:ascii="Times New Roman" w:hAnsi="Times New Roman"/>
          <w:sz w:val="24"/>
          <w:szCs w:val="24"/>
        </w:rPr>
        <w:t>Исчерпывающий перечень документов, необходимых для предоставления Муниципальной  услуги</w:t>
        <w:tab/>
        <w:tab/>
        <w:t xml:space="preserve">                                                                                               7</w:t>
      </w:r>
    </w:p>
    <w:p>
      <w:pPr>
        <w:pStyle w:val="Normal"/>
        <w:jc w:val="both"/>
        <w:rPr>
          <w:rFonts w:ascii="Times New Roman" w:hAnsi="Times New Roman"/>
          <w:sz w:val="24"/>
          <w:szCs w:val="24"/>
        </w:rPr>
      </w:pPr>
      <w:r>
        <w:rPr>
          <w:rFonts w:ascii="Times New Roman" w:hAnsi="Times New Roman"/>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tab/>
        <w:t xml:space="preserve">                                                                       8</w:t>
      </w:r>
    </w:p>
    <w:p>
      <w:pPr>
        <w:pStyle w:val="Normal"/>
        <w:jc w:val="both"/>
        <w:rPr>
          <w:rFonts w:ascii="Times New Roman" w:hAnsi="Times New Roman"/>
          <w:sz w:val="24"/>
          <w:szCs w:val="24"/>
        </w:rPr>
      </w:pPr>
      <w:r>
        <w:rPr>
          <w:rFonts w:ascii="Times New Roman" w:hAnsi="Times New Roman"/>
          <w:sz w:val="24"/>
          <w:szCs w:val="24"/>
        </w:rPr>
        <w:t>12.</w:t>
      </w:r>
      <w:r>
        <w:rPr>
          <w:rFonts w:eastAsia="MS Mincho" w:ascii="Times New Roman" w:hAnsi="Times New Roman"/>
          <w:sz w:val="24"/>
          <w:szCs w:val="24"/>
        </w:rPr>
        <w:t xml:space="preserve"> </w:t>
      </w:r>
      <w:r>
        <w:rPr>
          <w:rFonts w:ascii="Times New Roman" w:hAnsi="Times New Roman"/>
          <w:sz w:val="24"/>
          <w:szCs w:val="24"/>
        </w:rPr>
        <w:t>Исчерпывающий перечень оснований для отказа в приеме и регистрации документов, необходимых для предоставления Муниципальной  услуги                                                  8</w:t>
      </w:r>
    </w:p>
    <w:p>
      <w:pPr>
        <w:pStyle w:val="Normal"/>
        <w:jc w:val="both"/>
        <w:rPr>
          <w:rFonts w:ascii="Times New Roman" w:hAnsi="Times New Roman"/>
          <w:sz w:val="24"/>
          <w:szCs w:val="24"/>
        </w:rPr>
      </w:pPr>
      <w:r>
        <w:rPr>
          <w:rFonts w:ascii="Times New Roman" w:hAnsi="Times New Roman"/>
          <w:sz w:val="24"/>
          <w:szCs w:val="24"/>
        </w:rPr>
        <w:t>13. Исчерпывающий перечень оснований для отказа в предоставления Муниципальной  услуги                                                                                                                                               9</w:t>
      </w:r>
    </w:p>
    <w:p>
      <w:pPr>
        <w:pStyle w:val="Normal"/>
        <w:jc w:val="both"/>
        <w:rPr>
          <w:rFonts w:ascii="Times New Roman" w:hAnsi="Times New Roman"/>
          <w:sz w:val="24"/>
          <w:szCs w:val="24"/>
        </w:rPr>
      </w:pPr>
      <w:r>
        <w:rPr>
          <w:rFonts w:ascii="Times New Roman" w:hAnsi="Times New Roman"/>
          <w:sz w:val="24"/>
          <w:szCs w:val="24"/>
        </w:rPr>
        <w:t xml:space="preserve">14. Порядок, размер и основания взимания Муниципальной  пошлины или иной платы, взимаемой за предоставление Муниципальной  услуги   </w:t>
        <w:tab/>
        <w:tab/>
        <w:t xml:space="preserve">                                    9 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                                                                                                                                    9</w:t>
      </w:r>
    </w:p>
    <w:p>
      <w:pPr>
        <w:pStyle w:val="Normal"/>
        <w:jc w:val="both"/>
        <w:rPr>
          <w:rFonts w:ascii="Times New Roman" w:hAnsi="Times New Roman"/>
          <w:sz w:val="24"/>
          <w:szCs w:val="24"/>
        </w:rPr>
      </w:pPr>
      <w:r>
        <w:rPr>
          <w:rFonts w:ascii="Times New Roman" w:hAnsi="Times New Roman"/>
          <w:sz w:val="24"/>
          <w:szCs w:val="24"/>
        </w:rPr>
        <w:t>16.</w:t>
      </w:r>
      <w:r>
        <w:rPr>
          <w:rFonts w:eastAsia="MS Mincho" w:ascii="Times New Roman" w:hAnsi="Times New Roman"/>
          <w:sz w:val="24"/>
          <w:szCs w:val="24"/>
        </w:rPr>
        <w:t xml:space="preserve"> </w:t>
      </w:r>
      <w:r>
        <w:rPr>
          <w:rFonts w:ascii="Times New Roman" w:hAnsi="Times New Roman"/>
          <w:sz w:val="24"/>
          <w:szCs w:val="24"/>
        </w:rPr>
        <w:t>Способы предоставления заявителем документов, необходимых для получения Муниципальной  услуги</w:t>
        <w:tab/>
        <w:t xml:space="preserve">                                                                                                         10</w:t>
      </w:r>
    </w:p>
    <w:p>
      <w:pPr>
        <w:pStyle w:val="Normal"/>
        <w:jc w:val="both"/>
        <w:rPr>
          <w:rFonts w:ascii="Times New Roman" w:hAnsi="Times New Roman"/>
          <w:sz w:val="24"/>
          <w:szCs w:val="24"/>
        </w:rPr>
      </w:pPr>
      <w:r>
        <w:rPr>
          <w:rFonts w:ascii="Times New Roman" w:hAnsi="Times New Roman"/>
          <w:sz w:val="24"/>
          <w:szCs w:val="24"/>
        </w:rPr>
        <w:t>17.</w:t>
      </w:r>
      <w:r>
        <w:rPr>
          <w:rFonts w:eastAsia="MS Mincho" w:ascii="Times New Roman" w:hAnsi="Times New Roman"/>
          <w:sz w:val="24"/>
          <w:szCs w:val="24"/>
        </w:rPr>
        <w:t xml:space="preserve"> </w:t>
      </w:r>
      <w:r>
        <w:rPr>
          <w:rFonts w:ascii="Times New Roman" w:hAnsi="Times New Roman"/>
          <w:sz w:val="24"/>
          <w:szCs w:val="24"/>
        </w:rPr>
        <w:t>Способы получения Заявителем результатов предоставления Муниципальной услуги</w:t>
        <w:tab/>
        <w:t xml:space="preserve">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p>
      <w:pPr>
        <w:pStyle w:val="Normal"/>
        <w:jc w:val="both"/>
        <w:rPr>
          <w:rFonts w:ascii="Times New Roman" w:hAnsi="Times New Roman"/>
          <w:sz w:val="24"/>
          <w:szCs w:val="24"/>
        </w:rPr>
      </w:pPr>
      <w:r>
        <w:rPr>
          <w:rFonts w:ascii="Times New Roman" w:hAnsi="Times New Roman"/>
          <w:sz w:val="24"/>
          <w:szCs w:val="24"/>
        </w:rPr>
        <w:t>18. Максимальный срок ожидания в очереди</w:t>
        <w:tab/>
        <w:t xml:space="preserve">                                                                      11</w:t>
      </w:r>
    </w:p>
    <w:p>
      <w:pPr>
        <w:pStyle w:val="Normal"/>
        <w:jc w:val="both"/>
        <w:rPr>
          <w:rFonts w:ascii="Times New Roman" w:hAnsi="Times New Roman"/>
          <w:sz w:val="24"/>
          <w:szCs w:val="24"/>
        </w:rPr>
      </w:pPr>
      <w:r>
        <w:rPr>
          <w:rFonts w:ascii="Times New Roman" w:hAnsi="Times New Roman"/>
          <w:sz w:val="24"/>
          <w:szCs w:val="24"/>
        </w:rPr>
        <w:t>19.</w:t>
      </w:r>
      <w:r>
        <w:rPr>
          <w:rFonts w:eastAsia="MS Mincho" w:ascii="Times New Roman" w:hAnsi="Times New Roman"/>
          <w:sz w:val="24"/>
          <w:szCs w:val="24"/>
        </w:rPr>
        <w:t xml:space="preserve"> </w:t>
      </w:r>
      <w:r>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          11</w:t>
      </w:r>
    </w:p>
    <w:p>
      <w:pPr>
        <w:pStyle w:val="Normal"/>
        <w:jc w:val="both"/>
        <w:rPr>
          <w:rFonts w:ascii="Times New Roman" w:hAnsi="Times New Roman"/>
          <w:sz w:val="24"/>
          <w:szCs w:val="24"/>
        </w:rPr>
      </w:pPr>
      <w:r>
        <w:rPr>
          <w:rFonts w:ascii="Times New Roman" w:hAnsi="Times New Roman"/>
          <w:sz w:val="24"/>
          <w:szCs w:val="24"/>
        </w:rPr>
        <w:t>20. Показатели доступности и качества Муниципальной  услуги</w:t>
        <w:tab/>
        <w:t xml:space="preserve">                                  13</w:t>
      </w:r>
    </w:p>
    <w:p>
      <w:pPr>
        <w:pStyle w:val="Normal"/>
        <w:jc w:val="both"/>
        <w:rPr>
          <w:rFonts w:ascii="Times New Roman" w:hAnsi="Times New Roman"/>
          <w:sz w:val="24"/>
          <w:szCs w:val="24"/>
        </w:rPr>
      </w:pPr>
      <w:r>
        <w:rPr>
          <w:rFonts w:ascii="Times New Roman" w:hAnsi="Times New Roman"/>
          <w:sz w:val="24"/>
          <w:szCs w:val="24"/>
        </w:rPr>
        <w:t>21. Требования к организации предоставления Муниципальной услуги в электронной форме                                                                                                                                             13</w:t>
      </w:r>
    </w:p>
    <w:p>
      <w:pPr>
        <w:pStyle w:val="Normal"/>
        <w:jc w:val="both"/>
        <w:rPr>
          <w:rFonts w:ascii="Times New Roman" w:hAnsi="Times New Roman"/>
          <w:sz w:val="24"/>
          <w:szCs w:val="24"/>
        </w:rPr>
      </w:pPr>
      <w:r>
        <w:rPr>
          <w:rFonts w:ascii="Times New Roman" w:hAnsi="Times New Roman"/>
          <w:sz w:val="24"/>
          <w:szCs w:val="24"/>
        </w:rPr>
        <w:t>22. Требования к организации предоставления Муниципальной  услуги в МФЦ</w:t>
        <w:tab/>
        <w:t xml:space="preserve">           14</w:t>
      </w:r>
    </w:p>
    <w:p>
      <w:pPr>
        <w:pStyle w:val="Normal"/>
        <w:jc w:val="both"/>
        <w:rPr>
          <w:rFonts w:ascii="Times New Roman" w:hAnsi="Times New Roman"/>
          <w:sz w:val="24"/>
          <w:szCs w:val="24"/>
        </w:rPr>
      </w:pPr>
      <w:r>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w:t>
      </w:r>
      <w:r>
        <w:rPr>
          <w:rFonts w:ascii="Times New Roman" w:hAnsi="Times New Roman"/>
          <w:sz w:val="24"/>
          <w:szCs w:val="24"/>
        </w:rPr>
        <w:tab/>
      </w:r>
    </w:p>
    <w:p>
      <w:pPr>
        <w:pStyle w:val="ConsPlusTitle"/>
        <w:numPr>
          <w:ilvl w:val="0"/>
          <w:numId w:val="0"/>
        </w:numPr>
        <w:ind w:hanging="0" w:left="0"/>
        <w:jc w:val="both"/>
        <w:outlineLvl w:val="2"/>
        <w:rPr>
          <w:rFonts w:ascii="Times New Roman" w:hAnsi="Times New Roman"/>
          <w:b w:val="false"/>
          <w:sz w:val="24"/>
          <w:szCs w:val="24"/>
        </w:rPr>
      </w:pPr>
      <w:r>
        <w:rPr>
          <w:rFonts w:ascii="Times New Roman" w:hAnsi="Times New Roman"/>
          <w:b w:val="false"/>
          <w:sz w:val="24"/>
          <w:szCs w:val="24"/>
        </w:rPr>
        <w:t>23.</w:t>
      </w:r>
      <w:r>
        <w:rPr>
          <w:rFonts w:eastAsia="MS Mincho" w:ascii="Times New Roman" w:hAnsi="Times New Roman"/>
          <w:b w:val="false"/>
          <w:sz w:val="24"/>
          <w:szCs w:val="24"/>
        </w:rPr>
        <w:t xml:space="preserve"> </w:t>
      </w:r>
      <w:r>
        <w:rPr>
          <w:rFonts w:cs="Times New Roman" w:ascii="Times New Roman" w:hAnsi="Times New Roman"/>
          <w:b w:val="false"/>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 МУ «МФЦ городского округа Фрязино Московской области»                                                                                      </w:t>
      </w:r>
      <w:r>
        <w:rPr>
          <w:rFonts w:ascii="Times New Roman" w:hAnsi="Times New Roman"/>
          <w:b w:val="false"/>
          <w:sz w:val="24"/>
          <w:szCs w:val="24"/>
        </w:rPr>
        <w:t>15</w:t>
      </w:r>
    </w:p>
    <w:p>
      <w:pPr>
        <w:pStyle w:val="ConsPlusTitle"/>
        <w:numPr>
          <w:ilvl w:val="0"/>
          <w:numId w:val="0"/>
        </w:numPr>
        <w:ind w:hanging="0" w:left="0"/>
        <w:jc w:val="both"/>
        <w:outlineLvl w:val="2"/>
        <w:rPr>
          <w:rFonts w:ascii="Times New Roman" w:hAnsi="Times New Roman"/>
          <w:b w:val="false"/>
          <w:sz w:val="24"/>
          <w:szCs w:val="24"/>
        </w:rPr>
      </w:pPr>
      <w:r>
        <w:rPr>
          <w:rFonts w:ascii="Times New Roman" w:hAnsi="Times New Roman"/>
          <w:b w:val="false"/>
          <w:sz w:val="24"/>
          <w:szCs w:val="24"/>
        </w:rPr>
        <w:t>24. Блок-схема предоставления Муниципальной услуги                                                         16</w:t>
      </w:r>
    </w:p>
    <w:p>
      <w:pPr>
        <w:pStyle w:val="Normal"/>
        <w:jc w:val="both"/>
        <w:rPr>
          <w:rFonts w:ascii="Times New Roman" w:hAnsi="Times New Roman"/>
          <w:sz w:val="24"/>
          <w:szCs w:val="24"/>
        </w:rPr>
      </w:pPr>
      <w:r>
        <w:rPr>
          <w:rFonts w:ascii="Times New Roman" w:hAnsi="Times New Roman"/>
          <w:sz w:val="24"/>
          <w:szCs w:val="24"/>
        </w:rPr>
        <w:t>25. Прием заявлений и документов, необходимых для предоставления Муниципальной услуги                                                                                                                                            16</w:t>
      </w:r>
    </w:p>
    <w:p>
      <w:pPr>
        <w:pStyle w:val="Normal"/>
        <w:jc w:val="both"/>
        <w:rPr>
          <w:rFonts w:ascii="Times New Roman" w:hAnsi="Times New Roman"/>
          <w:sz w:val="24"/>
          <w:szCs w:val="24"/>
        </w:rPr>
      </w:pPr>
      <w:r>
        <w:rPr>
          <w:rFonts w:ascii="Times New Roman" w:hAnsi="Times New Roman"/>
          <w:sz w:val="24"/>
          <w:szCs w:val="24"/>
        </w:rPr>
        <w:t>26. Регистрация заявления и документов, необходимых для предоставления Муниципальной услуги                                                                                                               18</w:t>
      </w:r>
    </w:p>
    <w:p>
      <w:pPr>
        <w:pStyle w:val="Normal"/>
        <w:jc w:val="both"/>
        <w:rPr>
          <w:rFonts w:ascii="Times New Roman" w:hAnsi="Times New Roman"/>
          <w:sz w:val="24"/>
          <w:szCs w:val="24"/>
        </w:rPr>
      </w:pPr>
      <w:r>
        <w:rPr>
          <w:rFonts w:ascii="Times New Roman" w:hAnsi="Times New Roman"/>
          <w:sz w:val="24"/>
          <w:szCs w:val="24"/>
        </w:rPr>
        <w:t xml:space="preserve">27. Обработка и предварительное рассмотрение заявления и предоставленных документов       </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18</w:t>
      </w:r>
    </w:p>
    <w:p>
      <w:pPr>
        <w:pStyle w:val="Normal"/>
        <w:jc w:val="both"/>
        <w:rPr>
          <w:rFonts w:ascii="Times New Roman" w:hAnsi="Times New Roman"/>
          <w:sz w:val="24"/>
          <w:szCs w:val="24"/>
        </w:rPr>
      </w:pPr>
      <w:r>
        <w:rPr>
          <w:rFonts w:ascii="Times New Roman" w:hAnsi="Times New Roman"/>
          <w:sz w:val="24"/>
          <w:szCs w:val="24"/>
        </w:rPr>
        <w:t>28. Формирование и направление межведомственных запросов в органы (организации), участвующие в предоставлении Муниципальной услуги                                                        19</w:t>
      </w:r>
    </w:p>
    <w:p>
      <w:pPr>
        <w:pStyle w:val="Normal"/>
        <w:jc w:val="both"/>
        <w:rPr>
          <w:rFonts w:ascii="Times New Roman" w:hAnsi="Times New Roman"/>
          <w:sz w:val="24"/>
          <w:szCs w:val="24"/>
        </w:rPr>
      </w:pPr>
      <w:r>
        <w:rPr>
          <w:rFonts w:ascii="Times New Roman" w:hAnsi="Times New Roman"/>
          <w:sz w:val="24"/>
          <w:szCs w:val="24"/>
        </w:rPr>
        <w:t>29. Принятие решения о предоставлении (об отказе в предоставлении) Муниципальной услуги                                                                                                                                          21</w:t>
      </w:r>
    </w:p>
    <w:p>
      <w:pPr>
        <w:pStyle w:val="Normal"/>
        <w:jc w:val="both"/>
        <w:rPr>
          <w:rFonts w:ascii="Times New Roman" w:hAnsi="Times New Roman"/>
          <w:sz w:val="24"/>
          <w:szCs w:val="24"/>
        </w:rPr>
      </w:pPr>
      <w:r>
        <w:rPr>
          <w:rFonts w:ascii="Times New Roman" w:hAnsi="Times New Roman"/>
          <w:sz w:val="24"/>
          <w:szCs w:val="24"/>
        </w:rPr>
        <w:t>30. Описание административной процедуры профилирования Заявителя                             22</w:t>
      </w:r>
    </w:p>
    <w:p>
      <w:pPr>
        <w:pStyle w:val="Normal"/>
        <w:jc w:val="both"/>
        <w:rPr>
          <w:rFonts w:ascii="Times New Roman" w:hAnsi="Times New Roman"/>
          <w:sz w:val="24"/>
          <w:szCs w:val="24"/>
        </w:rPr>
      </w:pPr>
      <w:r>
        <w:rPr>
          <w:rFonts w:ascii="Times New Roman" w:hAnsi="Times New Roman"/>
          <w:b/>
          <w:sz w:val="24"/>
          <w:szCs w:val="24"/>
        </w:rPr>
        <w:t>IV. Порядок и формы контроля за исполнением Административного регламента предоставления Муниципальной услуги</w:t>
        <w:tab/>
      </w:r>
    </w:p>
    <w:p>
      <w:pPr>
        <w:pStyle w:val="Normal"/>
        <w:jc w:val="both"/>
        <w:rPr>
          <w:rFonts w:ascii="Times New Roman" w:hAnsi="Times New Roman"/>
          <w:sz w:val="24"/>
          <w:szCs w:val="24"/>
        </w:rPr>
      </w:pPr>
      <w:r>
        <w:rPr>
          <w:rFonts w:ascii="Times New Roman" w:hAnsi="Times New Roman"/>
          <w:sz w:val="24"/>
          <w:szCs w:val="24"/>
        </w:rPr>
        <w:t>31.</w:t>
      </w:r>
      <w:r>
        <w:rPr>
          <w:rFonts w:eastAsia="MS Mincho" w:ascii="Times New Roman" w:hAnsi="Times New Roman"/>
          <w:sz w:val="24"/>
          <w:szCs w:val="24"/>
        </w:rPr>
        <w:t xml:space="preserve"> </w:t>
      </w:r>
      <w:r>
        <w:rPr>
          <w:rFonts w:ascii="Times New Roman" w:hAnsi="Times New Roman"/>
          <w:sz w:val="24"/>
          <w:szCs w:val="24"/>
        </w:rPr>
        <w:t>Порядок осуществления контроля за соблюдением и исполнением должностными                              лицами, государственными гражданскими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22</w:t>
      </w:r>
    </w:p>
    <w:p>
      <w:pPr>
        <w:pStyle w:val="Normal"/>
        <w:jc w:val="both"/>
        <w:rPr>
          <w:rFonts w:ascii="Times New Roman" w:hAnsi="Times New Roman"/>
          <w:sz w:val="24"/>
          <w:szCs w:val="24"/>
        </w:rPr>
      </w:pPr>
      <w:r>
        <w:rPr>
          <w:rFonts w:eastAsia="MS Mincho" w:ascii="Times New Roman" w:hAnsi="Times New Roman"/>
          <w:sz w:val="24"/>
          <w:szCs w:val="24"/>
        </w:rPr>
        <w:t>32.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                                                                                  23</w:t>
      </w:r>
    </w:p>
    <w:p>
      <w:pPr>
        <w:pStyle w:val="Normal"/>
        <w:jc w:val="both"/>
        <w:rPr>
          <w:rFonts w:ascii="Times New Roman" w:hAnsi="Times New Roman"/>
          <w:sz w:val="24"/>
          <w:szCs w:val="24"/>
        </w:rPr>
      </w:pPr>
      <w:r>
        <w:rPr>
          <w:rFonts w:ascii="Times New Roman" w:hAnsi="Times New Roman"/>
          <w:sz w:val="24"/>
          <w:szCs w:val="24"/>
        </w:rPr>
        <w:t>33. Ответственность должностных лиц, государственных гражданских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tab/>
        <w:t xml:space="preserve">                       23</w:t>
      </w:r>
    </w:p>
    <w:p>
      <w:pPr>
        <w:pStyle w:val="Normal"/>
        <w:jc w:val="both"/>
        <w:rPr>
          <w:rFonts w:ascii="Times New Roman" w:hAnsi="Times New Roman"/>
          <w:sz w:val="24"/>
          <w:szCs w:val="24"/>
        </w:rPr>
      </w:pPr>
      <w:r>
        <w:rPr>
          <w:rFonts w:ascii="Times New Roman" w:hAnsi="Times New Roman"/>
          <w:sz w:val="24"/>
          <w:szCs w:val="24"/>
        </w:rPr>
        <w:t>34.</w:t>
      </w:r>
      <w:r>
        <w:rPr>
          <w:rFonts w:eastAsia="MS Mincho" w:ascii="Times New Roman" w:hAnsi="Times New Roman"/>
          <w:sz w:val="24"/>
          <w:szCs w:val="24"/>
        </w:rPr>
        <w:t xml:space="preserve"> </w:t>
      </w:r>
      <w:r>
        <w:rPr>
          <w:rFonts w:ascii="Times New Roman" w:hAnsi="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23</w:t>
      </w:r>
    </w:p>
    <w:p>
      <w:pPr>
        <w:pStyle w:val="Normal"/>
        <w:jc w:val="both"/>
        <w:rPr>
          <w:rFonts w:ascii="Times New Roman" w:hAnsi="Times New Roman"/>
          <w:b/>
          <w:sz w:val="24"/>
          <w:szCs w:val="24"/>
        </w:rPr>
      </w:pPr>
      <w:r>
        <w:rPr>
          <w:rFonts w:ascii="Times New Roman" w:hAnsi="Times New Roman"/>
          <w:b/>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pPr>
        <w:pStyle w:val="Normal"/>
        <w:jc w:val="both"/>
        <w:rPr>
          <w:rFonts w:ascii="Times New Roman" w:hAnsi="Times New Roman"/>
          <w:sz w:val="24"/>
          <w:szCs w:val="24"/>
        </w:rPr>
      </w:pPr>
      <w:r>
        <w:rPr>
          <w:rFonts w:ascii="Times New Roman" w:hAnsi="Times New Roman"/>
          <w:sz w:val="24"/>
          <w:szCs w:val="24"/>
        </w:rPr>
        <w:t>35. Право Заявителя подать жалобу на решение и (или) действие (бездействие) органа,  предоставляющего Муниципальную услугу, а также их должностных лиц, специалистов при предоставлении Муниципальной услуги                                                                            24</w:t>
      </w:r>
    </w:p>
    <w:p>
      <w:pPr>
        <w:pStyle w:val="Normal"/>
        <w:jc w:val="both"/>
        <w:rPr>
          <w:rFonts w:ascii="Times New Roman" w:hAnsi="Times New Roman"/>
          <w:sz w:val="24"/>
          <w:szCs w:val="24"/>
        </w:rPr>
      </w:pPr>
      <w:r>
        <w:rPr>
          <w:rFonts w:ascii="Times New Roman" w:hAnsi="Times New Roman"/>
          <w:sz w:val="24"/>
          <w:szCs w:val="24"/>
        </w:rPr>
        <w:t>36. Предмет жалобы                                                                                                                    24</w:t>
      </w:r>
    </w:p>
    <w:p>
      <w:pPr>
        <w:pStyle w:val="Normal"/>
        <w:jc w:val="both"/>
        <w:rPr>
          <w:rFonts w:ascii="Times New Roman" w:hAnsi="Times New Roman"/>
          <w:sz w:val="24"/>
          <w:szCs w:val="24"/>
        </w:rPr>
      </w:pPr>
      <w:r>
        <w:rPr>
          <w:rFonts w:ascii="Times New Roman" w:hAnsi="Times New Roman"/>
          <w:sz w:val="24"/>
          <w:szCs w:val="24"/>
        </w:rPr>
        <w:t>37. Органы местного самоуправления, уполномоченные на рассмотрение жалобы и должностные лица, которым может быть направлена жалоба                                                25</w:t>
      </w:r>
    </w:p>
    <w:p>
      <w:pPr>
        <w:pStyle w:val="Normal"/>
        <w:jc w:val="both"/>
        <w:rPr>
          <w:rFonts w:ascii="Times New Roman" w:hAnsi="Times New Roman"/>
          <w:sz w:val="24"/>
          <w:szCs w:val="24"/>
        </w:rPr>
      </w:pPr>
      <w:r>
        <w:rPr>
          <w:rFonts w:ascii="Times New Roman" w:hAnsi="Times New Roman"/>
          <w:sz w:val="24"/>
          <w:szCs w:val="24"/>
        </w:rPr>
        <w:t>38. Порядок подачи и рассмотрения жалобы                                                                             25</w:t>
      </w:r>
    </w:p>
    <w:p>
      <w:pPr>
        <w:pStyle w:val="Normal"/>
        <w:jc w:val="both"/>
        <w:rPr>
          <w:rFonts w:ascii="Times New Roman" w:hAnsi="Times New Roman"/>
          <w:sz w:val="24"/>
          <w:szCs w:val="24"/>
        </w:rPr>
      </w:pPr>
      <w:r>
        <w:rPr>
          <w:rFonts w:ascii="Times New Roman" w:hAnsi="Times New Roman"/>
          <w:sz w:val="24"/>
          <w:szCs w:val="24"/>
        </w:rPr>
        <w:t>39. Сроки рассмотрения жалобы                                                                                                 25</w:t>
      </w:r>
    </w:p>
    <w:p>
      <w:pPr>
        <w:pStyle w:val="Normal"/>
        <w:jc w:val="both"/>
        <w:rPr>
          <w:rFonts w:ascii="Times New Roman" w:hAnsi="Times New Roman"/>
          <w:sz w:val="24"/>
          <w:szCs w:val="24"/>
        </w:rPr>
      </w:pPr>
      <w:r>
        <w:rPr>
          <w:rFonts w:ascii="Times New Roman" w:hAnsi="Times New Roman"/>
          <w:sz w:val="24"/>
          <w:szCs w:val="24"/>
        </w:rPr>
        <w:t>40. Исчерпывающий перечень оснований для отказа и рассмотрения жалобы (претензии) либо приостановления ее рассмотрения                                                                                     26</w:t>
      </w:r>
    </w:p>
    <w:p>
      <w:pPr>
        <w:pStyle w:val="Normal"/>
        <w:jc w:val="both"/>
        <w:rPr>
          <w:rFonts w:ascii="Times New Roman" w:hAnsi="Times New Roman"/>
          <w:sz w:val="24"/>
          <w:szCs w:val="24"/>
        </w:rPr>
      </w:pPr>
      <w:r>
        <w:rPr>
          <w:rFonts w:ascii="Times New Roman" w:hAnsi="Times New Roman"/>
          <w:sz w:val="24"/>
          <w:szCs w:val="24"/>
        </w:rPr>
        <w:t>41. Результат рассмотрения жалобы                                                                                           27</w:t>
      </w:r>
    </w:p>
    <w:p>
      <w:pPr>
        <w:pStyle w:val="Normal"/>
        <w:jc w:val="both"/>
        <w:rPr>
          <w:rFonts w:ascii="Times New Roman" w:hAnsi="Times New Roman"/>
          <w:sz w:val="24"/>
          <w:szCs w:val="24"/>
        </w:rPr>
      </w:pPr>
      <w:r>
        <w:rPr>
          <w:rFonts w:ascii="Times New Roman" w:hAnsi="Times New Roman"/>
          <w:sz w:val="24"/>
          <w:szCs w:val="24"/>
        </w:rPr>
        <w:t>42. Порядок информирования заявителя о результатах рассмотрения жалобы                     27</w:t>
      </w:r>
    </w:p>
    <w:p>
      <w:pPr>
        <w:pStyle w:val="Normal"/>
        <w:jc w:val="both"/>
        <w:rPr>
          <w:rFonts w:ascii="Times New Roman" w:hAnsi="Times New Roman"/>
          <w:sz w:val="24"/>
          <w:szCs w:val="24"/>
        </w:rPr>
      </w:pPr>
      <w:r>
        <w:rPr>
          <w:rFonts w:ascii="Times New Roman" w:hAnsi="Times New Roman"/>
          <w:sz w:val="24"/>
          <w:szCs w:val="24"/>
        </w:rPr>
        <w:t>43. Право заявителя на получение информации и документов, необходимых для обоснования и рассмотрения жалобы                                                                                         28</w:t>
      </w:r>
    </w:p>
    <w:p>
      <w:pPr>
        <w:pStyle w:val="Normal"/>
        <w:jc w:val="both"/>
        <w:rPr>
          <w:rFonts w:ascii="Times New Roman" w:hAnsi="Times New Roman"/>
          <w:sz w:val="24"/>
          <w:szCs w:val="24"/>
        </w:rPr>
      </w:pPr>
      <w:r>
        <w:rPr>
          <w:rFonts w:ascii="Times New Roman" w:hAnsi="Times New Roman"/>
          <w:sz w:val="24"/>
          <w:szCs w:val="24"/>
        </w:rPr>
        <w:t>44. Порядок обжалования решения по жалобе                                                                          28</w:t>
      </w:r>
    </w:p>
    <w:p>
      <w:pPr>
        <w:pStyle w:val="Normal"/>
        <w:jc w:val="both"/>
        <w:rPr>
          <w:rFonts w:ascii="Times New Roman" w:hAnsi="Times New Roman"/>
          <w:sz w:val="24"/>
          <w:szCs w:val="24"/>
        </w:rPr>
      </w:pPr>
      <w:r>
        <w:rPr>
          <w:rFonts w:ascii="Times New Roman" w:hAnsi="Times New Roman"/>
          <w:sz w:val="24"/>
          <w:szCs w:val="24"/>
        </w:rPr>
        <w:t xml:space="preserve">45. Способы информирования заявителей о порядке подачи и рассмотрения жалобы                                                           </w:t>
        <w:tab/>
        <w:tab/>
        <w:tab/>
        <w:tab/>
        <w:tab/>
        <w:tab/>
        <w:tab/>
        <w:tab/>
        <w:tab/>
        <w:tab/>
        <w:tab/>
        <w:t xml:space="preserve">                      28</w:t>
      </w:r>
    </w:p>
    <w:p>
      <w:pPr>
        <w:pStyle w:val="Normal"/>
        <w:jc w:val="both"/>
        <w:rPr>
          <w:rFonts w:ascii="Times New Roman" w:hAnsi="Times New Roman"/>
          <w:sz w:val="24"/>
          <w:szCs w:val="24"/>
        </w:rPr>
      </w:pPr>
      <w:r>
        <w:rPr>
          <w:rFonts w:ascii="Times New Roman" w:hAnsi="Times New Roman"/>
          <w:sz w:val="24"/>
          <w:szCs w:val="24"/>
        </w:rPr>
        <w:t>46. Описание административной процедуры профилирования Заявителя                             29</w:t>
      </w:r>
    </w:p>
    <w:p>
      <w:pPr>
        <w:pStyle w:val="Normal"/>
        <w:jc w:val="both"/>
        <w:rPr>
          <w:rFonts w:ascii="Times New Roman" w:hAnsi="Times New Roman"/>
          <w:sz w:val="24"/>
          <w:szCs w:val="24"/>
        </w:rPr>
      </w:pPr>
      <w:r>
        <w:rPr>
          <w:rFonts w:ascii="Times New Roman" w:hAnsi="Times New Roman"/>
          <w:sz w:val="24"/>
          <w:szCs w:val="24"/>
        </w:rPr>
        <w:t>Приложение1                                                                                                                                 30</w:t>
      </w:r>
    </w:p>
    <w:p>
      <w:pPr>
        <w:pStyle w:val="Normal"/>
        <w:jc w:val="both"/>
        <w:rPr>
          <w:rFonts w:ascii="Times New Roman" w:hAnsi="Times New Roman"/>
          <w:sz w:val="24"/>
          <w:szCs w:val="24"/>
        </w:rPr>
      </w:pPr>
      <w:r>
        <w:rPr>
          <w:rFonts w:ascii="Times New Roman" w:hAnsi="Times New Roman"/>
          <w:sz w:val="24"/>
          <w:szCs w:val="24"/>
        </w:rPr>
        <w:t>Приложение 2</w:t>
        <w:tab/>
        <w:t xml:space="preserve">                                                                                                                     32</w:t>
      </w:r>
    </w:p>
    <w:p>
      <w:pPr>
        <w:pStyle w:val="Normal"/>
        <w:jc w:val="both"/>
        <w:rPr>
          <w:rFonts w:ascii="Times New Roman" w:hAnsi="Times New Roman"/>
          <w:sz w:val="24"/>
          <w:szCs w:val="24"/>
        </w:rPr>
      </w:pPr>
      <w:r>
        <w:rPr>
          <w:rFonts w:ascii="Times New Roman" w:hAnsi="Times New Roman"/>
          <w:sz w:val="24"/>
          <w:szCs w:val="24"/>
        </w:rPr>
        <w:t>Приложение                                                                                                                                  33</w:t>
      </w:r>
    </w:p>
    <w:p>
      <w:pPr>
        <w:pStyle w:val="Normal"/>
        <w:jc w:val="both"/>
        <w:rPr>
          <w:rFonts w:ascii="Times New Roman" w:hAnsi="Times New Roman"/>
          <w:sz w:val="24"/>
          <w:szCs w:val="24"/>
        </w:rPr>
      </w:pPr>
      <w:r>
        <w:rPr>
          <w:rFonts w:ascii="Times New Roman" w:hAnsi="Times New Roman"/>
          <w:sz w:val="24"/>
          <w:szCs w:val="24"/>
        </w:rPr>
        <w:t>Приложение 4</w:t>
        <w:tab/>
        <w:t xml:space="preserve">                                                                                                                     35</w:t>
      </w:r>
    </w:p>
    <w:p>
      <w:pPr>
        <w:pStyle w:val="Normal"/>
        <w:jc w:val="both"/>
        <w:rPr>
          <w:rFonts w:ascii="Times New Roman" w:hAnsi="Times New Roman"/>
          <w:sz w:val="24"/>
          <w:szCs w:val="24"/>
        </w:rPr>
      </w:pPr>
      <w:r>
        <w:rPr>
          <w:rFonts w:ascii="Times New Roman" w:hAnsi="Times New Roman"/>
          <w:sz w:val="24"/>
          <w:szCs w:val="24"/>
        </w:rPr>
        <w:t>Приложение 5</w:t>
        <w:tab/>
        <w:tab/>
        <w:t xml:space="preserve">                                                                                                         42</w:t>
      </w:r>
    </w:p>
    <w:p>
      <w:pPr>
        <w:pStyle w:val="Normal"/>
        <w:jc w:val="both"/>
        <w:rPr>
          <w:rFonts w:ascii="Times New Roman" w:hAnsi="Times New Roman"/>
          <w:sz w:val="24"/>
          <w:szCs w:val="24"/>
        </w:rPr>
      </w:pPr>
      <w:r>
        <w:rPr>
          <w:rFonts w:ascii="Times New Roman" w:hAnsi="Times New Roman"/>
          <w:sz w:val="24"/>
          <w:szCs w:val="24"/>
        </w:rPr>
        <w:t>Приложение 6</w:t>
        <w:tab/>
        <w:tab/>
        <w:t xml:space="preserve">                                                                                                         43</w:t>
      </w:r>
    </w:p>
    <w:p>
      <w:pPr>
        <w:pStyle w:val="Normal"/>
        <w:jc w:val="both"/>
        <w:rPr>
          <w:rFonts w:ascii="Times New Roman" w:hAnsi="Times New Roman"/>
          <w:sz w:val="24"/>
          <w:szCs w:val="24"/>
        </w:rPr>
      </w:pPr>
      <w:r>
        <w:rPr>
          <w:rFonts w:ascii="Times New Roman" w:hAnsi="Times New Roman"/>
          <w:sz w:val="24"/>
          <w:szCs w:val="24"/>
        </w:rPr>
        <w:t>Приложение 7                                                                                                                                44</w:t>
      </w:r>
    </w:p>
    <w:p>
      <w:pPr>
        <w:pStyle w:val="Normal"/>
        <w:rPr>
          <w:rFonts w:ascii="Times New Roman" w:hAnsi="Times New Roman"/>
        </w:rPr>
      </w:pPr>
      <w:r>
        <w:rPr>
          <w:rFonts w:ascii="Times New Roman" w:hAnsi="Times New Roman"/>
        </w:rPr>
      </w:r>
    </w:p>
    <w:p>
      <w:pPr>
        <w:pStyle w:val="ConsPlusNormal"/>
        <w:numPr>
          <w:ilvl w:val="0"/>
          <w:numId w:val="0"/>
        </w:numPr>
        <w:ind w:hanging="0" w:left="5670"/>
        <w:outlineLvl w:val="0"/>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bookmarkStart w:id="0" w:name="P34"/>
      <w:bookmarkStart w:id="1" w:name="P34"/>
      <w:bookmarkEnd w:id="1"/>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 xml:space="preserve">                                                                                           </w:t>
      </w:r>
    </w:p>
    <w:p>
      <w:pPr>
        <w:pStyle w:val="ConsPlusTitle"/>
        <w:numPr>
          <w:ilvl w:val="0"/>
          <w:numId w:val="0"/>
        </w:numPr>
        <w:ind w:hanging="0" w:left="0"/>
        <w:jc w:val="center"/>
        <w:outlineLvl w:val="1"/>
        <w:rPr>
          <w:b/>
          <w:bCs/>
        </w:rPr>
      </w:pPr>
      <w:bookmarkStart w:id="2" w:name="_GoBack"/>
      <w:bookmarkEnd w:id="2"/>
      <w:r>
        <w:rPr>
          <w:rFonts w:cs="Times New Roman" w:ascii="Times New Roman" w:hAnsi="Times New Roman"/>
          <w:b/>
          <w:bCs/>
          <w:sz w:val="24"/>
          <w:szCs w:val="24"/>
        </w:rPr>
        <w:t>Административный регламент предоставления муниципальной услуги «Предоставление жилых помещений специализированного жилищного фонда городского округа Фрязино Московской области»</w:t>
      </w:r>
    </w:p>
    <w:p>
      <w:pPr>
        <w:pStyle w:val="ConsPlusTitle"/>
        <w:numPr>
          <w:ilvl w:val="0"/>
          <w:numId w:val="0"/>
        </w:numPr>
        <w:ind w:hanging="0" w:left="0"/>
        <w:jc w:val="center"/>
        <w:outlineLvl w:val="1"/>
        <w:rPr>
          <w:rFonts w:ascii="Times New Roman" w:hAnsi="Times New Roman" w:cs="Times New Roman"/>
          <w:b/>
          <w:bCs/>
          <w:sz w:val="24"/>
          <w:szCs w:val="24"/>
        </w:rPr>
      </w:pPr>
      <w:r>
        <w:rPr>
          <w:rFonts w:cs="Times New Roman" w:ascii="Times New Roman" w:hAnsi="Times New Roman"/>
          <w:b/>
          <w:bCs/>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Термины и определения</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Normal"/>
        <w:ind w:firstLine="708"/>
        <w:jc w:val="both"/>
        <w:rPr>
          <w:rFonts w:ascii="Times New Roman" w:hAnsi="Times New Roman" w:cs="Times New Roman"/>
          <w:sz w:val="24"/>
          <w:szCs w:val="24"/>
        </w:rPr>
      </w:pPr>
      <w:r>
        <w:rPr>
          <w:rFonts w:cs="Times New Roman" w:ascii="Times New Roman" w:hAnsi="Times New Roman"/>
          <w:sz w:val="24"/>
          <w:szCs w:val="24"/>
        </w:rPr>
        <w:t xml:space="preserve">Термины и определения, используемые в административном регламенте предоставления муниципальной услуги «Предоставление жилых помещений специализированного жилищного фонда городского округа Фрязино Московской области» (далее - Административный регламент), указаны в </w:t>
      </w:r>
      <w:hyperlink w:anchor="P432" w:tgtFrame="Приложение 1">
        <w:r>
          <w:rPr>
            <w:rFonts w:cs="Times New Roman" w:ascii="Times New Roman" w:hAnsi="Times New Roman"/>
            <w:sz w:val="24"/>
            <w:szCs w:val="24"/>
          </w:rPr>
          <w:t>приложении 1</w:t>
        </w:r>
      </w:hyperlink>
      <w:r>
        <w:rPr>
          <w:rFonts w:cs="Times New Roman" w:ascii="Times New Roman" w:hAnsi="Times New Roman"/>
          <w:sz w:val="24"/>
          <w:szCs w:val="24"/>
        </w:rPr>
        <w:t xml:space="preserve"> к настоящему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2"/>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Общие положения</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1"/>
        </w:numPr>
        <w:jc w:val="center"/>
        <w:outlineLvl w:val="2"/>
        <w:rPr>
          <w:rFonts w:ascii="Times New Roman" w:hAnsi="Times New Roman" w:cs="Times New Roman"/>
          <w:sz w:val="24"/>
          <w:szCs w:val="24"/>
        </w:rPr>
      </w:pPr>
      <w:r>
        <w:rPr>
          <w:rFonts w:cs="Times New Roman" w:ascii="Times New Roman" w:hAnsi="Times New Roman"/>
          <w:sz w:val="24"/>
          <w:szCs w:val="24"/>
        </w:rPr>
        <w:t>Предмет регулирования Административного регламента</w:t>
      </w:r>
    </w:p>
    <w:p>
      <w:pPr>
        <w:pStyle w:val="ConsPlusTitle"/>
        <w:numPr>
          <w:ilvl w:val="0"/>
          <w:numId w:val="0"/>
        </w:numPr>
        <w:ind w:hanging="0" w:left="720"/>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 Административный регламент предоставления муниципальной услуги «Предоставление жилых помещений специализированного жилищного фонда городского округа Фрязино Московской области», устанавливает стандарт предоставления муниципальной услуги по Предоставлению жилых помещений специализированного жилищного фонда городского округа Фрязино Московской области (далее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Фрязино (далее - Администрации), должностных лиц Администрации либо муниципальных служащих.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 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1"/>
        </w:numPr>
        <w:jc w:val="center"/>
        <w:outlineLvl w:val="2"/>
        <w:rPr>
          <w:rFonts w:ascii="Times New Roman" w:hAnsi="Times New Roman" w:cs="Times New Roman"/>
          <w:sz w:val="24"/>
          <w:szCs w:val="24"/>
        </w:rPr>
      </w:pPr>
      <w:r>
        <w:rPr>
          <w:rFonts w:cs="Times New Roman" w:ascii="Times New Roman" w:hAnsi="Times New Roman"/>
          <w:sz w:val="24"/>
          <w:szCs w:val="24"/>
        </w:rPr>
        <w:t>Лица, имеющие право на получение Муниципальной услуги</w:t>
      </w:r>
    </w:p>
    <w:p>
      <w:pPr>
        <w:pStyle w:val="ConsPlusTitle"/>
        <w:numPr>
          <w:ilvl w:val="0"/>
          <w:numId w:val="0"/>
        </w:numPr>
        <w:ind w:hanging="0" w:left="720"/>
        <w:outlineLvl w:val="2"/>
        <w:rPr>
          <w:rFonts w:ascii="Times New Roman" w:hAnsi="Times New Roman" w:cs="Times New Roman"/>
          <w:sz w:val="24"/>
          <w:szCs w:val="24"/>
        </w:rPr>
      </w:pPr>
      <w:r>
        <w:rPr>
          <w:rFonts w:cs="Times New Roman" w:ascii="Times New Roman" w:hAnsi="Times New Roman"/>
          <w:sz w:val="24"/>
          <w:szCs w:val="24"/>
        </w:rPr>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 Получателями муниципальной услуги являются (далее - заявитель):</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2.1.1.Служебные жилые помещения предоставляются по установленным Жилищным </w:t>
      </w:r>
      <w:hyperlink r:id="rId2">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основаниям гражданам, не обеспеченным по норме предоставления жилыми помещениями в городском округе Фрязино Московской области и состоящим на учете в качестве нуждающихся в служебных жилых помещениях, предоставляемых по договорам найма служебных жилых помещений:</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2.1.1.1. Работникам органов местного самоуправления городского округа Фрязино.</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2.1.1.2. Лицам, в связи с избранием на выборные должности в органы местного самоуправления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2.1.1.3. Работникам муниципальных учреждений и муниципальных предприятий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2.1.1.4. Сотрудникам (работникам) государственных учреждений здравоохранения и образования Московской области, расположенных на территории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2.1.1.5 Сотрудникам, замещающим должность участкового уполномоченного полиции, и совместно проживающим с ним членам его семьи, связанную с выполнением обязанностей участкового уполномоченного полиции на территории городского округа Фрязино.</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2.1.2. Жилые помещения в общежитиях предоставляются по установленным Жилищным </w:t>
      </w:r>
      <w:hyperlink r:id="rId3">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основаниям гражданам, не обеспеченным по норме предоставления жилыми помещениями в городском округе Фрязино Московской области и состоящим на учете в качестве нуждающихся в предоставлении жилых помещениях в общежитиях:</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2.1.2.1. Работникам органов местного самоуправления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2.1.2.2. Лицам в связи с избранием на выборные должности в органы местного самоуправления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2.1.2.3. Работникам муниципальных учреждений и муниципальных предприятий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2.1.2.4. Сотрудникам органов Муниципальной  власти Московской области и органов Муниципальной  власти Российской Федерации, работающим в подразделениях соответствующих органов на территории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2.1.2.5. Сотрудникам (работникам) государственных учреждений здравоохранения и образования Московской области, расположенных на территории городского округа Фрязино Московской области.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2.1.2.6. Сотрудникам, замещающим должность участкового уполномоченного полиции, и совместно проживающим с ним членам его семьи</w:t>
      </w:r>
      <w:bookmarkStart w:id="3" w:name="P81"/>
      <w:bookmarkEnd w:id="3"/>
      <w:r>
        <w:rPr>
          <w:rFonts w:cs="Times New Roman" w:ascii="Times New Roman" w:hAnsi="Times New Roman"/>
          <w:sz w:val="24"/>
          <w:szCs w:val="24"/>
        </w:rPr>
        <w:t>, связанную с выполнением обязанностей участкового уполномоченного полиции на территории городского округа Фрязино.</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2.1.3. Жилые помещения маневренного фонда городского округа Фрязино предоставляются для временного проживания:</w:t>
      </w:r>
      <w:bookmarkStart w:id="4" w:name="P82"/>
      <w:bookmarkEnd w:id="4"/>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2.1.3.1. Гражданам, в связи с капитальным ремонтом или реконструкцией дома, в котором находятся жилые помещения муниципального жилищного фонда городского округа Фрязино, занимаемые ими по договорам социального найма.</w:t>
      </w:r>
      <w:bookmarkStart w:id="5" w:name="P83"/>
      <w:bookmarkEnd w:id="5"/>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2.1.3.2.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расположенные на территории городского округа Фрязино, являются для них единственными.</w:t>
      </w:r>
      <w:bookmarkStart w:id="6" w:name="P84"/>
      <w:bookmarkEnd w:id="6"/>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2.1.3.3. Гражданам, у которых единственные жилые помещения стали непригодными для проживания в результате чрезвычайных обстоятельств.</w:t>
      </w:r>
      <w:bookmarkStart w:id="7" w:name="P85"/>
      <w:bookmarkEnd w:id="7"/>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2.1.3.4. Гражданам,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bookmarkStart w:id="8" w:name="P86"/>
      <w:bookmarkEnd w:id="8"/>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2.1.3.5. Иным гражданам в случаях, предусмотренных законодательством.</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2.2. При обращении за получением Муниципальной услуги от имени Заявителей взаимодействие с Администрацией вправе осуществлять их уполномоченные представители.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 Требования к порядку информирования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о порядке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3.1. </w:t>
      </w:r>
      <w:hyperlink w:anchor="P485" w:tgtFrame="СПРАВОЧНАЯ ИНФОРМАЦИЯ">
        <w:r>
          <w:rPr>
            <w:rFonts w:cs="Times New Roman" w:ascii="Times New Roman" w:hAnsi="Times New Roman"/>
            <w:sz w:val="24"/>
            <w:szCs w:val="24"/>
          </w:rPr>
          <w:t>Информация</w:t>
        </w:r>
      </w:hyperlink>
      <w:r>
        <w:rPr>
          <w:rFonts w:cs="Times New Roman" w:ascii="Times New Roman" w:hAnsi="Times New Roman"/>
          <w:sz w:val="24"/>
          <w:szCs w:val="24"/>
        </w:rPr>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2"/>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Стандарт предоставления Муниципальной услуги</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w:t>
      </w:r>
      <w:r>
        <w:rPr>
          <w:rFonts w:cs="Times New Roman" w:ascii="Times New Roman" w:hAnsi="Times New Roman"/>
          <w:b w:val="false"/>
          <w:sz w:val="24"/>
          <w:szCs w:val="24"/>
        </w:rPr>
        <w:t>.</w:t>
      </w:r>
      <w:r>
        <w:rPr>
          <w:rFonts w:cs="Times New Roman" w:ascii="Times New Roman" w:hAnsi="Times New Roman"/>
          <w:sz w:val="24"/>
          <w:szCs w:val="24"/>
        </w:rPr>
        <w:t xml:space="preserve"> Наименование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4.1. Муниципальная услуга «Предоставление жилых помещений специализированного жилищного фонда городского округа Фрязино </w:t>
      </w:r>
      <w:r>
        <w:rPr>
          <w:rFonts w:cs="Times New Roman" w:ascii="Times New Roman" w:hAnsi="Times New Roman"/>
          <w:sz w:val="24"/>
          <w:szCs w:val="24"/>
        </w:rPr>
        <w:t>Московской области</w:t>
      </w:r>
      <w:r>
        <w:rPr>
          <w:rFonts w:cs="Times New Roman" w:ascii="Times New Roman" w:hAnsi="Times New Roman"/>
          <w:sz w:val="24"/>
          <w:szCs w:val="24"/>
        </w:rPr>
        <w:t>».</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5. Органы и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5.1. Органом, ответственным за предоставление Муниципальной услуги, является отдел жилищной политики администрации городского округа Фрязино (далее- Отдел).</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5.2. Администрация обеспечивает предоставление Муниципальной услуги на базе Администрации, МФЦ и регионального портала государственных и муниципальных услуг Московской области (далее -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5.3. 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5.4. Администрация и МФЦ не вправе требовать от Заявителя осуществления действий, в том числе согласований, необходимых для получения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6. Результат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6.1. Результатом предоставления Муниципальной услуги являются:</w:t>
      </w:r>
    </w:p>
    <w:p>
      <w:pPr>
        <w:pStyle w:val="Normal"/>
        <w:jc w:val="both"/>
        <w:rPr>
          <w:rFonts w:ascii="Times New Roman" w:hAnsi="Times New Roman" w:cs="Times New Roman"/>
          <w:sz w:val="24"/>
          <w:szCs w:val="24"/>
        </w:rPr>
      </w:pPr>
      <w:bookmarkStart w:id="9" w:name="Par1"/>
      <w:bookmarkEnd w:id="9"/>
      <w:r>
        <w:rPr>
          <w:rFonts w:cs="Times New Roman" w:ascii="Times New Roman" w:hAnsi="Times New Roman"/>
          <w:sz w:val="24"/>
          <w:szCs w:val="24"/>
        </w:rPr>
        <w:t xml:space="preserve">         </w:t>
      </w:r>
      <w:r>
        <w:rPr>
          <w:rFonts w:cs="Times New Roman" w:ascii="Times New Roman" w:hAnsi="Times New Roman"/>
          <w:sz w:val="24"/>
          <w:szCs w:val="24"/>
        </w:rPr>
        <w:t xml:space="preserve">6.1.1. Договор найма жилого помещения специализированного жилищного фонда на бумажном носителе согласно </w:t>
      </w:r>
      <w:hyperlink r:id="rId4">
        <w:r>
          <w:rPr>
            <w:rFonts w:cs="Times New Roman" w:ascii="Times New Roman" w:hAnsi="Times New Roman"/>
            <w:sz w:val="24"/>
            <w:szCs w:val="24"/>
          </w:rPr>
          <w:t>Постановлению</w:t>
        </w:r>
      </w:hyperlink>
      <w:r>
        <w:rPr>
          <w:rFonts w:cs="Times New Roman" w:ascii="Times New Roman" w:hAnsi="Times New Roman"/>
          <w:sz w:val="24"/>
          <w:szCs w:val="24"/>
        </w:rPr>
        <w:t xml:space="preserve"> Правительства Российской Федерации от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6.1.2. </w:t>
      </w:r>
      <w:hyperlink r:id="rId5">
        <w:r>
          <w:rPr>
            <w:rFonts w:cs="Times New Roman" w:ascii="Times New Roman" w:hAnsi="Times New Roman"/>
            <w:sz w:val="24"/>
            <w:szCs w:val="24"/>
          </w:rPr>
          <w:t>Решение</w:t>
        </w:r>
      </w:hyperlink>
      <w:r>
        <w:rPr>
          <w:rFonts w:cs="Times New Roman" w:ascii="Times New Roman" w:hAnsi="Times New Roman"/>
          <w:sz w:val="24"/>
          <w:szCs w:val="24"/>
        </w:rPr>
        <w:t xml:space="preserve"> об отказе в предоставлении Муниципальной услуги, в случае наличия оснований для отказа в предоставлении Муниципальной услуги по форме, приведенной в приложении № 7 к настоящему Административному регламенту.</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Результат предоставления Муниципальной услуги, указанный в </w:t>
      </w:r>
      <w:hyperlink w:anchor="Par1">
        <w:r>
          <w:rPr>
            <w:rFonts w:cs="Times New Roman" w:ascii="Times New Roman" w:hAnsi="Times New Roman"/>
            <w:sz w:val="24"/>
            <w:szCs w:val="24"/>
          </w:rPr>
          <w:t>пункте 6.1.1</w:t>
        </w:r>
      </w:hyperlink>
      <w:r>
        <w:rPr>
          <w:rFonts w:cs="Times New Roman" w:ascii="Times New Roman" w:hAnsi="Times New Roman"/>
          <w:sz w:val="24"/>
          <w:szCs w:val="24"/>
        </w:rPr>
        <w:t>. настоящего Административного регламента, оформляется на бумажном носителе в 2 (Двух) экземплярах, подписывается собственноручно уполномоченным должностным лицом Администрации и направляется в МФЦ для выдачи Заявителю.</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7. Срок регистрации заявления на предоставление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7.1. Запрос Заявителя о предоставлении Муниципальной услуги регистрируется Администрацией в срок не позднее 1 рабочего дня, следующего за днем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7.2. Регистрация запроса Заявителя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7.3.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Портала государственных и муниципальных услуг Московской области, осуществляется в срок не позднее 1 рабочего дня, следующего за днем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8. Срок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8.1. Срок предоставления Муниципальной услуги составляет не более 30 (тридцати) рабочих дней с даты регистрации заявления в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8.2. Основания для приостановления предоставления Муниципальной услуги отсутствуют.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9. Правовые основания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9.1. Основными нормативными правовыми актами, регулирующими предоставление Муниципальной услуги, являются: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9.1.1. Жилищный </w:t>
      </w:r>
      <w:hyperlink r:id="rId6" w:tgtFrame="&quot;Жилищный кодекс Российской Федерации">
        <w:r>
          <w:rPr>
            <w:rFonts w:cs="Times New Roman" w:ascii="Times New Roman" w:hAnsi="Times New Roman"/>
            <w:sz w:val="24"/>
            <w:szCs w:val="24"/>
          </w:rPr>
          <w:t>кодекс</w:t>
        </w:r>
      </w:hyperlink>
      <w:r>
        <w:rPr>
          <w:rFonts w:cs="Times New Roman" w:ascii="Times New Roman" w:hAnsi="Times New Roman"/>
          <w:sz w:val="24"/>
          <w:szCs w:val="24"/>
        </w:rPr>
        <w:t xml:space="preserve">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9.1.2. Федеральный </w:t>
      </w:r>
      <w:hyperlink r:id="rId7" w:tgtFrame="Федеральный закон от 27.07.2010 N 210-ФЗ (ред. от 04.11.2022) Об организации предоставления государственных и муниципальных услуг">
        <w:r>
          <w:rPr>
            <w:rFonts w:cs="Times New Roman" w:ascii="Times New Roman" w:hAnsi="Times New Roman"/>
            <w:sz w:val="24"/>
            <w:szCs w:val="24"/>
          </w:rPr>
          <w:t>закон</w:t>
        </w:r>
      </w:hyperlink>
      <w:r>
        <w:rPr>
          <w:rFonts w:cs="Times New Roman" w:ascii="Times New Roman" w:hAnsi="Times New Roman"/>
          <w:sz w:val="24"/>
          <w:szCs w:val="24"/>
        </w:rPr>
        <w:t xml:space="preserve"> от 27.07.2010 № 210-ФЗ «Об организации предоставления государственных и муниципальных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9.1.3. Федеральный </w:t>
      </w:r>
      <w:hyperlink r:id="rId8" w:tgtFrame="Федеральный закон от 06.10.2003 N 131-ФЗ (ред. от 06.02.2023) Об общих принципах организации местного самоуправления в Российской Федерации">
        <w:r>
          <w:rPr>
            <w:rFonts w:cs="Times New Roman" w:ascii="Times New Roman" w:hAnsi="Times New Roman"/>
            <w:sz w:val="24"/>
            <w:szCs w:val="24"/>
          </w:rPr>
          <w:t>закон</w:t>
        </w:r>
      </w:hyperlink>
      <w:r>
        <w:rPr>
          <w:rFonts w:cs="Times New Roman" w:ascii="Times New Roman" w:hAnsi="Times New Roman"/>
          <w:sz w:val="24"/>
          <w:szCs w:val="24"/>
        </w:rPr>
        <w:t xml:space="preserve"> от 06.10.2003 № 131-ФЗ «Об общих принципах организации местного самоуправления в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9.1.4. Федеральный </w:t>
      </w:r>
      <w:hyperlink r:id="rId9" w:tgtFrame="Федеральный закон от 02.05.2006 N 59-ФЗ (ред. от 27.12.2018) О порядке рассмотрения обращений граждан Российской Федерации">
        <w:r>
          <w:rPr>
            <w:rFonts w:cs="Times New Roman" w:ascii="Times New Roman" w:hAnsi="Times New Roman"/>
            <w:sz w:val="24"/>
            <w:szCs w:val="24"/>
          </w:rPr>
          <w:t>закон</w:t>
        </w:r>
      </w:hyperlink>
      <w:r>
        <w:rPr>
          <w:rFonts w:cs="Times New Roman" w:ascii="Times New Roman" w:hAnsi="Times New Roman"/>
          <w:sz w:val="24"/>
          <w:szCs w:val="24"/>
        </w:rPr>
        <w:t xml:space="preserve"> от 02.05.2006 № 59-ФЗ «О порядке рассмотрения обращений граждан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9.1.5. Федеральный </w:t>
      </w:r>
      <w:hyperlink r:id="rId10" w:tgtFrame="Федеральный закон от 27.07.2006 N 149-ФЗ (ред. от 29.12.2022) Об информации, информационных технологиях и о защите информации">
        <w:r>
          <w:rPr>
            <w:rFonts w:cs="Times New Roman" w:ascii="Times New Roman" w:hAnsi="Times New Roman"/>
            <w:sz w:val="24"/>
            <w:szCs w:val="24"/>
          </w:rPr>
          <w:t>закон</w:t>
        </w:r>
      </w:hyperlink>
      <w:r>
        <w:rPr>
          <w:rFonts w:cs="Times New Roman" w:ascii="Times New Roman" w:hAnsi="Times New Roman"/>
          <w:sz w:val="24"/>
          <w:szCs w:val="24"/>
        </w:rPr>
        <w:t xml:space="preserve"> от 27.07.2006 № 149-ФЗ «Об информации, информационных технологиях и о защите информации»;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9.1.6. </w:t>
      </w:r>
      <w:hyperlink r:id="rId11">
        <w:r>
          <w:rPr>
            <w:rFonts w:cs="Times New Roman" w:ascii="Times New Roman" w:hAnsi="Times New Roman"/>
            <w:sz w:val="24"/>
            <w:szCs w:val="24"/>
          </w:rPr>
          <w:t>Постановление</w:t>
        </w:r>
      </w:hyperlink>
      <w:r>
        <w:rPr>
          <w:rFonts w:cs="Times New Roman" w:ascii="Times New Roman" w:hAnsi="Times New Roman"/>
          <w:sz w:val="24"/>
          <w:szCs w:val="24"/>
        </w:rPr>
        <w:t xml:space="preserve"> Правительства Российской Федерации 26.01.2006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9.1.9.  </w:t>
      </w:r>
      <w:hyperlink r:id="rId12">
        <w:r>
          <w:rPr>
            <w:rFonts w:cs="Times New Roman" w:ascii="Times New Roman" w:hAnsi="Times New Roman"/>
            <w:sz w:val="24"/>
            <w:szCs w:val="24"/>
          </w:rPr>
          <w:t>Устав</w:t>
        </w:r>
      </w:hyperlink>
      <w:r>
        <w:rPr>
          <w:rFonts w:cs="Times New Roman" w:ascii="Times New Roman" w:hAnsi="Times New Roman"/>
          <w:sz w:val="24"/>
          <w:szCs w:val="24"/>
        </w:rPr>
        <w:t xml:space="preserve"> городского округа Фрязино Московской области;</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9.1.10. </w:t>
      </w:r>
      <w:hyperlink w:anchor="P46">
        <w:r>
          <w:rPr>
            <w:rFonts w:cs="Times New Roman" w:ascii="Times New Roman" w:hAnsi="Times New Roman"/>
            <w:sz w:val="24"/>
            <w:szCs w:val="24"/>
          </w:rPr>
          <w:t>Положение</w:t>
        </w:r>
      </w:hyperlink>
      <w:r>
        <w:rPr>
          <w:rFonts w:cs="Times New Roman" w:ascii="Times New Roman" w:hAnsi="Times New Roman"/>
          <w:sz w:val="24"/>
          <w:szCs w:val="24"/>
        </w:rPr>
        <w:t xml:space="preserve"> о порядке предоставления жилых помещений муниципального специализированного жилищного фонда городского округа Фрязино Московской области, принятое решением Совета депутатов городского округа Фрязино от 30.11.2021 № 116/27.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bookmarkStart w:id="10" w:name="P102"/>
      <w:bookmarkStart w:id="11" w:name="P102"/>
      <w:bookmarkEnd w:id="11"/>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10. Исчерпывающий перечень документов, необходимых для предоставления Муниципальной услуги, подлежащих представлению Заявителем</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bookmarkStart w:id="12" w:name="P106"/>
      <w:bookmarkEnd w:id="12"/>
      <w:r>
        <w:rPr>
          <w:rFonts w:cs="Times New Roman" w:ascii="Times New Roman" w:hAnsi="Times New Roman"/>
          <w:sz w:val="24"/>
          <w:szCs w:val="24"/>
        </w:rPr>
        <w:t>10.1. При обращении за получением Муниципальной услуги Заявитель представляет: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10.1.1. Заявление о предоставлении жилого помещения;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10.1.2. Документы, удостоверяющие личность заявителя и членов его семьи (паспорт или иной документ, его заменяющий);</w:t>
      </w:r>
      <w:bookmarkStart w:id="13" w:name="P105"/>
      <w:bookmarkEnd w:id="13"/>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10.1.3. Документы, подтверждающие семейные отношения заявителя (свидетельство о заключении брака, свидетельство о расторжении брака, свидетельство о рождении);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10.1.4. Документ, подтверждающий трудовые отношения с организацией (копия трудовой книжки, копия трудового договора (контракта), являющейся местом основной работы;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10.1.5. Сведения о лицах, проживающих по месту жительства гражданина, членах семьи по форме, установленной центральным исполнительным органом Муниципальной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(далее - уполномоченный орган);</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10.1.6. Копию лицевого счета;</w:t>
      </w:r>
      <w:bookmarkStart w:id="14" w:name="P109"/>
      <w:bookmarkEnd w:id="14"/>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10.1.7. Согласие гражданина и членов его семьи на обработку Администрацией их персональных данных;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10.1.8. Документ, подтверждающий регистрацию в системе индивидуального (персонифицированного) учета гражданина и членов его семьи.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10.2. Администрацией самостоятельно запрашиваются документы (их копии или содержащиеся в них сведения), необходимые для принятия решения, в органах государственной власти и подведомственных им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если такие документы не были представлены заявителем по собственной инициативе.</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10.3. Документы, самостоятельно запрашиваемые Администрацией:</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10.3.1.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10.3.2. О характеристиках объектов недвижимости (жилых помещений, занимаемых гражданином, членами семьи по договору социального найма и (или) принадлежащих им на праве собственности).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10.4. В бумажном виде форма заявления может быть получена Заявителем непосредственно в Администрации или в МФЦ.</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10.5. Форма заявления о предоставлении жилого помещения специализированного жилищного фонда городского округа Фрязино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 на официальном сайте городского округа Фрязино Московской области в сети Интернет: www.fryazino.org, на сайте МФЦ в сети Интернет.</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11.1. Заявитель представляет документы, указанные в </w:t>
      </w:r>
      <w:hyperlink w:anchor="P106" w:tgtFrame="10.1. При обращении за получением Муниципальной услуги Заявитель представляет:">
        <w:r>
          <w:rPr>
            <w:rFonts w:cs="Times New Roman" w:ascii="Times New Roman" w:hAnsi="Times New Roman"/>
            <w:sz w:val="24"/>
            <w:szCs w:val="24"/>
          </w:rPr>
          <w:t>пункте 10.1</w:t>
        </w:r>
      </w:hyperlink>
      <w:r>
        <w:rPr>
          <w:rFonts w:cs="Times New Roman" w:ascii="Times New Roman" w:hAnsi="Times New Roman"/>
          <w:sz w:val="24"/>
          <w:szCs w:val="24"/>
        </w:rPr>
        <w:t xml:space="preserve"> настоящего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11.2. Одновременно с копиями документов предоставляются оригиналы для сверки.</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11.3.</w:t>
      </w:r>
      <w:bookmarkStart w:id="15" w:name="Par0"/>
      <w:bookmarkEnd w:id="15"/>
      <w:r>
        <w:rPr>
          <w:rFonts w:cs="Times New Roman" w:ascii="Times New Roman" w:hAnsi="Times New Roman"/>
          <w:sz w:val="24"/>
          <w:szCs w:val="24"/>
        </w:rPr>
        <w:t xml:space="preserve">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орган местного самоуправления запрашивает в порядке межведомственного взаимодействия:</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заявления о принятии на учет. </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 xml:space="preserve">11.4. Документы, указанные в </w:t>
      </w:r>
      <w:hyperlink w:anchor="Par0">
        <w:r>
          <w:rPr>
            <w:rFonts w:cs="Times New Roman" w:ascii="Times New Roman" w:hAnsi="Times New Roman"/>
            <w:sz w:val="24"/>
            <w:szCs w:val="24"/>
          </w:rPr>
          <w:t>пункте 11.</w:t>
        </w:r>
      </w:hyperlink>
      <w:r>
        <w:rPr>
          <w:rFonts w:cs="Times New Roman" w:ascii="Times New Roman" w:hAnsi="Times New Roman"/>
          <w:sz w:val="24"/>
          <w:szCs w:val="24"/>
        </w:rPr>
        <w:t>3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11.5. Администрация и МФЦ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11.6. Администрация и МФЦ не вправе требовать от Заявителя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Муниципальной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12.1.1.Обращение за Муниципальной услугой, предоставление которой не предусматривается настоящим Административным регламентом;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12.1.2. Представление заявления, подписанного неуполномоченным лицом;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12.1.3. Представление заявления, оформленного не в соответствии с требованиями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12.1.4.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12.1.5. Представление документов, содержащих исправления, не заверенные в установленном законодательством порядке, подчистки, исправления текста;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12.1.6. Представление документов, текст которых не позволяет однозначно истолковать содержание;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12.1.7. Представление документов, утративших силу.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13. Исчерпывающий перечень оснований для приостановления или отказа в предоставлении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 Основаниями для отказа в предоставлении Муниципальной услуги являются:</w:t>
      </w:r>
    </w:p>
    <w:p>
      <w:pPr>
        <w:pStyle w:val="ConsPlusNormal"/>
        <w:ind w:firstLine="540"/>
        <w:jc w:val="both"/>
        <w:rPr>
          <w:rFonts w:ascii="Times New Roman" w:hAnsi="Times New Roman" w:cs="Times New Roman"/>
          <w:sz w:val="24"/>
          <w:szCs w:val="24"/>
        </w:rPr>
      </w:pPr>
      <w:r>
        <w:rPr>
          <w:rFonts w:ascii="Times New Roman" w:hAnsi="Times New Roman"/>
          <w:sz w:val="24"/>
          <w:szCs w:val="24"/>
        </w:rPr>
        <w:t>13.1.1. Не представлены документы, подтверждающие право соответствующих граждан состоять на Учете, за исключением документов, которые запрашиваются органом местного самоуправления в порядке межведомственного информационного взаимодействия.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13.1.2. Представлены документы, не подтверждающие право соответствующих граждан состоять на Учете.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13.1.3. Если прошло менее 5 лет с момента  совершения действия, в результате которых такие граждане могут быть признаны нуждающимися в жилых помещениях.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13.2. Письменное решение об отказе в предоставлении Муниципальной услуги подписывается должностным лицом, уполномоченным на подписание, и выдается Заявителю с указанием причин отказа.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13.3. 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выдаваться через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14. Порядок, размер и основания взимания Муниципальной  пошлины или иной платы за предоставление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14.1. Муниципальная услуга предоставляется бесплатно.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 xml:space="preserve">15. Перечень услуг, необходимых и обязательных для предоставления Муниципальной услуги, в том числе порядок, размер и основания взимания платы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за предоставление таких услуг</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15.1. Услуги, необходимые и обязательные для предоставления Муниципальной услуги, отсутствуют.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16. Способы представления Заявителем документов, необходимых для получения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 Личное обращение Заявителя (представителя Заявителя) в МФЦ, Администрацию.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16.1.1. При обращении через МФЦ для получения услуги Заявитель представляет документы, указанные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 за исключением заявления. Копии документов, их изготовление и заверение обеспечиваются специалистом МФЦ бесплатно. Специалист МФЦ выдает Заявителю расписку о получении документов с указанием их перечня и даты получения.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16.1.2. При обращении в Администрацию для предоставления Муниципальной услуги Заявитель представляет необходимые документы, указанные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 </w:t>
      </w:r>
      <w:hyperlink w:anchor="P588" w:tgtFrame=" ЗАЯВЛЕНИЕ">
        <w:r>
          <w:rPr>
            <w:rFonts w:cs="Times New Roman" w:ascii="Times New Roman" w:hAnsi="Times New Roman"/>
            <w:sz w:val="24"/>
            <w:szCs w:val="24"/>
          </w:rPr>
          <w:t>заявление</w:t>
        </w:r>
      </w:hyperlink>
      <w:r>
        <w:rPr>
          <w:rFonts w:cs="Times New Roman" w:ascii="Times New Roman" w:hAnsi="Times New Roman"/>
          <w:sz w:val="24"/>
          <w:szCs w:val="24"/>
        </w:rPr>
        <w:t xml:space="preserve"> по форме, приведенной в приложении 3 к настоящему Административному регламенту, </w:t>
      </w:r>
      <w:r>
        <w:rPr>
          <w:rFonts w:cs="Times New Roman" w:ascii="Times New Roman" w:hAnsi="Times New Roman"/>
          <w:b w:val="false"/>
          <w:i w:val="false"/>
          <w:strike w:val="false"/>
          <w:dstrike w:val="false"/>
          <w:sz w:val="24"/>
          <w:szCs w:val="24"/>
          <w:u w:val="none"/>
        </w:rPr>
        <w:t>или направляет посредством почтового отправления, в том числе по электронной почте.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16.1.3. В МФЦ Заявителю (представителю Заявителя) обеспечен бесплатный доступ к РПГУ для предоставления Муниципальной услуги в порядке, предусмотренном в </w:t>
      </w:r>
      <w:hyperlink w:anchor="P173" w:tgtFrame="16.2. Обращение за оказанием Муниципальной услуги посредством РПГУ.">
        <w:r>
          <w:rPr>
            <w:rFonts w:cs="Times New Roman" w:ascii="Times New Roman" w:hAnsi="Times New Roman"/>
            <w:sz w:val="24"/>
            <w:szCs w:val="24"/>
          </w:rPr>
          <w:t>пункте 16.2</w:t>
        </w:r>
      </w:hyperlink>
      <w:r>
        <w:rPr>
          <w:rFonts w:cs="Times New Roman" w:ascii="Times New Roman" w:hAnsi="Times New Roman"/>
          <w:sz w:val="24"/>
          <w:szCs w:val="24"/>
        </w:rPr>
        <w:t xml:space="preserve">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 Обращение за оказанием Муниципальной услуги посредством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16.2.1. Для получения Муниципальной услуги Заявитель (представитель Заявителя) формирует заявление в электронном виде с использованием РПГУ с приложением файлов необходимых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16.2.2. В рамках подачи заявления возможно осуществление предварительной записи в МФЦ. Оригиналы необходимых документов Заявитель (представитель Заявителя)  приносит в МФЦ в назначенные дату и время приема, где они сверяются с документами, полученными в электронном виде. В случае обращения представителя Заявителя дополнительно представляется документ, удостоверяющий личность представителя Заявителя, документ, подтверждающий полномочия на получение результата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16.2.3. Заявитель в присутствии сотрудника МФЦ подписывает заявление о предоставлении Муниципальной услуги собственноручной подписью (заполненное заявление распечатывает сотрудник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16.2.4. Представленные документы поступают в Отдел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16.2.5. Отдел осуществляет административные процедуры, предусмотренные в рамках оказания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16.2.7. 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17. Способы получения Заявителем результатов предоставления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через личный кабинет на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посредством сервиса РПГУ «Узнать статус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17.2. Результат предоставления Муниципальной услуги может быть получен следующими способами: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17.2.1. Через личный кабинет на РПГУ в виде электронного документа, подписанного усиленной квалифицированной цифровой подписью уполномоченного должностного лица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17.2.2. Через МФЦ на бумажном носителе. Дополнительно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установленного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17.3. Результат предоставления Муниципальной услуги направляется Заявителю в личный кабинет на РПГУ, а в случае выбора Заявителем способа получения результата в бумажном виде он может быть получен в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18. Максимальный срок ожидания в очереди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18.1.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12,5 минуты.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19.1. Администрация и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в соответствии с </w:t>
      </w:r>
      <w:hyperlink r:id="rId13" w:tgtFrame="Закон Московской области от 22.10.2009 N 121/2009-ОЗ (ред. от 27.12.2021)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
        <w:r>
          <w:rPr>
            <w:rFonts w:cs="Times New Roman" w:ascii="Times New Roman" w:hAnsi="Times New Roman"/>
            <w:sz w:val="24"/>
            <w:szCs w:val="24"/>
          </w:rPr>
          <w:t>Законом</w:t>
        </w:r>
      </w:hyperlink>
      <w:r>
        <w:rPr>
          <w:rFonts w:cs="Times New Roman" w:ascii="Times New Roman" w:hAnsi="Times New Roman"/>
          <w:sz w:val="24"/>
          <w:szCs w:val="24"/>
        </w:rPr>
        <w:t xml:space="preserve">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средствами визуальной и звуковой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специальными указателями около строящихся и ремонтируемых объектов;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звуковой сигнализацией у светофоров;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телефонами-автоматами или иными средствами связи, доступными для инвалидов;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санитарно-гигиеническими помещениями;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 пандусами и поручнями у лестниц при входах в здание;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 пандусами при входах или электроподъемниками.;</w:t>
      </w:r>
    </w:p>
    <w:p>
      <w:pPr>
        <w:pStyle w:val="Normal"/>
        <w:ind w:firstLine="540"/>
        <w:jc w:val="both"/>
        <w:rPr>
          <w:rFonts w:ascii="Times New Roman" w:hAnsi="Times New Roman" w:cs="Times New Roman"/>
          <w:bCs/>
          <w:sz w:val="24"/>
          <w:szCs w:val="24"/>
        </w:rPr>
      </w:pPr>
      <w:r>
        <w:rPr>
          <w:rFonts w:cs="Times New Roman" w:ascii="Times New Roman" w:hAnsi="Times New Roman"/>
          <w:bCs/>
          <w:sz w:val="24"/>
          <w:szCs w:val="24"/>
        </w:rPr>
        <w:t>8)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электронной системой управления очередью (при наличии);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информационными стендами, содержащими визуальную и текстовую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средствами визуальной и звуковой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19.8. Места ожидания должны соответствовать комфортным условиям для Заявителей и оптимальным условиям работы должностных лиц.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беспрепятственный доступ к помещениям Администрации, где предоставляется Муниципальная услуга;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возможность самостоятельного или с помощью работников Администрации или МФЦ передвижения по территории, на которой расположены помещения;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ж) дублирование необходимой для инвалидов звуковой и зрительной информации, а также надписей, знаков и иной текстовой и графической информации, допуск сурдопереводчика и тифлосурдопереводчика;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з) допуск в помещение организации, где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федеральными органами исполнительной власти,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и) оказание работниками Администрации или МФЦ помощи инвалидам в преодолении барьеров, мешающих получению ими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20. Показатели доступности и качества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20.1. Оценка доступности и качества предоставления Муниципальной услуги должна осуществляться по следующим показателям: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возможность обращения за получением Муниципальной услуги в электронной форме посредством РПГУ в любой МФЦ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доступность обращения за предоставлением Муниципальной услуги, в том числе для маломобильных групп населения;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соблюдение установленного времени ожидания в очереди при получении результата предоставления Муниципальной услуги в любом МФЦ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 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 отсутствие обоснованных жалоб со стороны граждан по результатам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ж)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з) предоставление возможности получения информации о ходе предоставления Муниципальной услуги, в том числе с использованием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 xml:space="preserve">21. Требования к организации предоставления Муниципальной услуги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Заявителем с использованием РПГУ сведений из документов, указанных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21.2. При предоставлении Муниципальной услуги в электронной форме осуществляются: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 Администрацией с использованием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получение Заявителем сведений о ходе выполнения запроса о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взаимодействие Администрации и иных органов, предоставляющих государственные и муниципальные услуги, иных муниципальных органов, органов местного самоуправления, организаций, участвующих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21.3. Документы, указанные в </w:t>
      </w:r>
      <w:hyperlink w:anchor="P102" w:tgtFrame="10. Исчерпывающий перечень документов, необходимых">
        <w:r>
          <w:rPr>
            <w:rFonts w:cs="Times New Roman" w:ascii="Times New Roman" w:hAnsi="Times New Roman"/>
            <w:sz w:val="24"/>
            <w:szCs w:val="24"/>
          </w:rPr>
          <w:t>пункте</w:t>
        </w:r>
      </w:hyperlink>
      <w:r>
        <w:rPr>
          <w:rFonts w:cs="Times New Roman" w:ascii="Times New Roman" w:hAnsi="Times New Roman"/>
          <w:sz w:val="24"/>
          <w:szCs w:val="24"/>
        </w:rPr>
        <w:t xml:space="preserve">  10.1. настоящего Административного регламента, прилагаются к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21.4. </w:t>
      </w:r>
      <w:hyperlink r:id="rId14" w:tgtFrame="Постановление Правительства МО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
        <w:r>
          <w:rPr>
            <w:rFonts w:cs="Times New Roman" w:ascii="Times New Roman" w:hAnsi="Times New Roman"/>
            <w:sz w:val="24"/>
            <w:szCs w:val="24"/>
          </w:rPr>
          <w:t>Требования</w:t>
        </w:r>
      </w:hyperlink>
      <w:r>
        <w:rPr>
          <w:rFonts w:cs="Times New Roman" w:ascii="Times New Roman" w:hAnsi="Times New Roman"/>
          <w:sz w:val="24"/>
          <w:szCs w:val="24"/>
        </w:rPr>
        <w:t xml:space="preserve">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21.4.1. Электронные документы представляются в следующих форматах: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xml - для формализованных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xls, xlsx, ods - для документов, содержащих расчеты;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21.4.2.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«черно-белый» (при отсутствии в документе графических изображений и (или) цветного текста);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«оттенки серого» (при наличии в документе графических изображений, отличных от цветного графического изображения);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«цветной» или «режим полной цветопередачи» (при наличии в документе цветных графических изображений либо цветного текста);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21.4.3. Электронные документы должны обеспечивать: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возможность идентифицировать документ и количество листов в документе;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содержать оглавление, соответствующее их смыслу и содержанию;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21.4.4. Документы, подлежащие представлению в форматах xls, xlsx или ods, формируются в виде отдельного электронного документа.</w:t>
      </w:r>
    </w:p>
    <w:p>
      <w:pPr>
        <w:pStyle w:val="Normal"/>
        <w:ind w:firstLine="540"/>
        <w:jc w:val="both"/>
        <w:rPr>
          <w:rFonts w:ascii="Times New Roman" w:hAnsi="Times New Roman" w:cs="Times New Roman"/>
          <w:sz w:val="24"/>
          <w:szCs w:val="24"/>
        </w:rPr>
      </w:pPr>
      <w:r>
        <w:rPr>
          <w:rFonts w:cs="Times New Roman" w:ascii="Times New Roman" w:hAnsi="Times New Roman"/>
          <w:sz w:val="24"/>
          <w:szCs w:val="24"/>
        </w:rPr>
        <w:t>21.4.5. Максимально допустимый размер прикрепленного пакета документов не должен превышать 10 ГБ.</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22. Требования к организации предоставления Муниципальной услуги в МФЦ</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22.1.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при личном обращении Заявителя (представителя Заявителя) в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 телефону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посредством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22.3. При предварительной записи Заявитель сообщает следующие данные: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фамилию, имя, отчество (последнее - при наличии);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контактный номер телефона;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адрес электронной почты (при наличии);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желаемые дату и время представления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22.4. Заявителю (представителю Заявителя) сообщаются дата и время приема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22.5.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22.6. Заявитель в любое время вправе отказаться от предварительной записи.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22.7. В отсутствие Заявителей, обратившихся по предварительной записи, осуществляется прием Заявителей, обратившихся в порядке очереди.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 xml:space="preserve">III.  Состав, последовательность и сроки выполнения административных процедур при предоставлении Муниципальной услуги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МУ «МФЦ городского округа Фрязино Московской области»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 Предоставление Муниципальной услуги включает в себя следующие административные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23.1.1. Прием заявления и документов, необходимых для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23.1.2. Регистрация заявления и документов, необходимых для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23.1.3. Обработка и предварительное рассмотрение заявления и представленных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23.1.4. Формирование и направление межведомственных запросов в органы (организации), участвующие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23.1.5. Принятие решения о предоставлении (об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23.1.6. Выдача (направление) документа, являющегося результатом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23.2. Каждая административная процедура состоит из административных действий. </w:t>
      </w:r>
      <w:hyperlink w:anchor="P820">
        <w:r>
          <w:rPr>
            <w:rFonts w:cs="Times New Roman" w:ascii="Times New Roman" w:hAnsi="Times New Roman"/>
            <w:sz w:val="24"/>
            <w:szCs w:val="24"/>
          </w:rPr>
          <w:t>Перечень</w:t>
        </w:r>
      </w:hyperlink>
      <w:r>
        <w:rPr>
          <w:rFonts w:cs="Times New Roman" w:ascii="Times New Roman" w:hAnsi="Times New Roman"/>
          <w:sz w:val="24"/>
          <w:szCs w:val="24"/>
        </w:rPr>
        <w:t xml:space="preserve"> и содержание административных действий, составляющих каждую административную процедуру, приведен в приложении 4 к настоящему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23.3.1. 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23.3.2. Срок исправления допущенных опечаток и ошибок не должен превышать 3 (трех) рабочих дня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w:t>
      </w:r>
    </w:p>
    <w:p>
      <w:pPr>
        <w:pStyle w:val="ConsPlusNormal"/>
        <w:jc w:val="both"/>
        <w:rPr>
          <w:rFonts w:ascii="Times New Roman" w:hAnsi="Times New Roman" w:cs="Times New Roman"/>
          <w:sz w:val="24"/>
          <w:szCs w:val="24"/>
        </w:rPr>
      </w:pPr>
      <w:r>
        <w:rPr>
          <w:rFonts w:cs="Times New Roman" w:ascii="Times New Roman" w:hAnsi="Times New Roman"/>
          <w:sz w:val="24"/>
          <w:szCs w:val="24"/>
        </w:rPr>
        <w:t>в указанных документах выявлены несоответствия прилагаемым к заявлению о предоставлении Муниципальной услуги документам.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24. Блок-схема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24.1. </w:t>
      </w:r>
      <w:hyperlink w:anchor="P967">
        <w:r>
          <w:rPr>
            <w:rFonts w:cs="Times New Roman" w:ascii="Times New Roman" w:hAnsi="Times New Roman"/>
            <w:sz w:val="24"/>
            <w:szCs w:val="24"/>
          </w:rPr>
          <w:t>Блок-схема</w:t>
        </w:r>
      </w:hyperlink>
      <w:r>
        <w:rPr>
          <w:rFonts w:cs="Times New Roman" w:ascii="Times New Roman" w:hAnsi="Times New Roman"/>
          <w:sz w:val="24"/>
          <w:szCs w:val="24"/>
        </w:rPr>
        <w:t xml:space="preserve"> последовательности действий при предоставлении Муниципальной услуги представлена в приложении 5 к Административному регламенту.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25. Прием заявления и документов, необходимых для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25.1. Основанием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МФЦ заявления о предоставлении Муниципальной услуги и прилагаемых к нему документов, представленных Заявителем: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посредством личного обращения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посредством почтового отправления;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в МФЦ посредством личного обращения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25.2. Прием заявления и документов, необходимых для предоставления Муниципальной услуги осуществляется в МФЦ в соответствии с соглашениями о взаимодействии между Администрацией и МФЦ, заключенными в установленном порядке, если исполнение данной процедуры предусмотрено заключенными соглашениями.</w:t>
      </w:r>
      <w:bookmarkStart w:id="16" w:name="P316"/>
      <w:bookmarkEnd w:id="16"/>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25.3. При поступлении заявления и прилагаемых к нему документов посредством личного обращения Заявителя в МФЦ, специалист, ответственный за прием документов, осуществляет следующую последовательность действий: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устанавливает предмет обращения;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устанавливает соответствие личности Заявителя документу, удостоверяющему личность (в случае, если Заявителем является физическое лицо);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осуществляет сверку копий представленных документов с их оригиналами;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6) проверяет заявление и комплектность прилагаемых к нему документов на соответствие перечню документов,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 вручает копию описи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 при наличии всех документов и сведений,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 передает заявление и прилагаемые к нему документы специалисту МФЦ, ответственному за организацию направления заявления и прилагаемых к нему документов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Специалист МФЦ, ответственный за организацию направления заявления и прилагаемых к нему документов в Администрацию, организует передачу заявления и документов, представленных Заявителем, в Администрацию в соответствии с заключенным соглашением о взаимодействии и порядком делопроизводства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25.4. При отсутствии у Заявителя, обратившегося лично, заполненного заявления или не правильном его заполнении, специалист МФЦ, ответственный за прием документов, консультирует Заявителя по вопросам заполнения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25.5. При поступлении заявления и прилагаемых к нему документов в Администрацию посредством почтового отправления специалист Отдела, ответственный за прием заявлений и документов, осуществляет действия согласно </w:t>
      </w:r>
      <w:hyperlink w:anchor="P316">
        <w:r>
          <w:rPr>
            <w:rFonts w:cs="Times New Roman" w:ascii="Times New Roman" w:hAnsi="Times New Roman"/>
            <w:sz w:val="24"/>
            <w:szCs w:val="24"/>
          </w:rPr>
          <w:t>пункту 23.</w:t>
        </w:r>
      </w:hyperlink>
      <w:r>
        <w:rPr>
          <w:rFonts w:cs="Times New Roman" w:ascii="Times New Roman" w:hAnsi="Times New Roman"/>
          <w:sz w:val="24"/>
          <w:szCs w:val="24"/>
        </w:rPr>
        <w:t>1.2.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Опись направляется Заявителю заказным почтовым отправлением с уведомлением о вручении в течение 2 (двух) рабочих дней с даты получения заявления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25.6.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РПГУ специалист Администрации, ответственный за прием документов, осуществляет следующую последовательность действий: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просматривает электронные образы заявления о предоставлении Муниципальной услуги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фиксирует дату получения заявления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4) в случае если заявление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 в срок, не превышающий 5 (пяти) календарных дней с даты получения заявления о предоставлении Муниципальной услуги и прилагаемых к нему документов (при наличии) в электронной форме;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в случае если заявление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о предоставлении Муниципальной услуги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25.7. Максимальный срок осуществления административной процедуры не может превышать 2 (двух) рабочих дней с момента поступления заявления в Администрацию или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25.8. Результатом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в Администрацию - передача заявления и прилагаемых к нему документов специалисту Администрации, ответственному за регистрацию поступившего заявления на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 в МФЦ  - передача заявления и прилагаемых к нему документов в Администрацию при наличии всех документов,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sz w:val="22"/>
        </w:rPr>
      </w:pPr>
      <w:r>
        <w:rPr>
          <w:rFonts w:cs="Times New Roman" w:ascii="Times New Roman" w:hAnsi="Times New Roman"/>
          <w:sz w:val="24"/>
          <w:szCs w:val="24"/>
        </w:rPr>
        <w:t>25.9. Способом фиксации результата исполнения административной процедуры является опись принятых у Заявителя документов или уведомление о принятии заявления о предоставлении Муниципальной услуги и прилагаемых документов</w:t>
      </w:r>
      <w:r>
        <w:rPr>
          <w:sz w:val="22"/>
        </w:rPr>
        <w:t>.</w:t>
      </w:r>
    </w:p>
    <w:p>
      <w:pPr>
        <w:pStyle w:val="ConsPlusNormal"/>
        <w:ind w:firstLine="540"/>
        <w:jc w:val="both"/>
        <w:rPr/>
      </w:pPr>
      <w:r>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26. Регистрация заявления и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для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26.1. Основанием для начала осуществления административной процедуры является поступление специалисту Администрации, ответственному за регистрацию поступающего заявления на предоставление Муниципальной услуги, заявления и прилагаемых к нему документов.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26.2. Специалист Администрации 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(один) рабочий день, с даты поступления заявления и прилагаемых к нему документов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26.4. Регистрация заявления и прилагаемых к нему документов, полученных в электронной форме через Единый портал государственных и муниципальных услуг или РПГУ Московской области, осуществляется не позднее 1 (одного) рабочего дня, следующего за днем их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26.5. Регистрация заявления и прилагаемых к нему документов, полученных Администрацией из МФЦ, осуществляется не позднее 1 (одного) рабочего дня, следующего за днем их поступления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26.6. После регистрации в Администрации заявление и прилагаемые к нему документы направляются на рассмотрение специалисту Отдела, ответственному за подготовку документов по муниципальной услуге.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26.7. Максимальный срок осуществления административной процедуры не может превышать 2 (два) рабочих дня.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26.8.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Отдела, ответственному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26.10.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27. Обработка и предварительное рассмотрение заявления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t>и представленных документов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27.1. Основанием для начала исполнения административной процедуры является поступление заявления и документов специалисту Администрации, ответственному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27.2. Специалист Администрации, ответственный за предоставление Муниципальной услуги, проверяет заявление и прилагаемые к нему документы и в случае наличия полного комплекта документов, предусмотренного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 переходит к осуществлению административной процедуры принятия решения о предоставлении (об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27.3. Максимальный срок выполнения административной процедуры не может превышать 1 (одного) рабочего дня.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27.4. Результатом административной процедуры является: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наличие полного комплекта документов, предусмотренного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переход к осуществлению административной процедуры принятия решения о предоставлении (об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27.5.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27.6. Способом фиксации административной процедуры является наличие полного перечня документов, предусмотренного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28. Формирование и направление межведомственных запросов в органы (организации), участвующие в предоставлении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или МФЦ документов и информации, которые могут быть получены в рамках межведомственного информационного взаимодействия.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28.2.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28.3. Формирование и направление межведомственных запросов о предоставлении документов, необходимых для предоставления Муниципальной услуги, осуществляется МФЦ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28.4. 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Межведомственный запрос о представлении документов и (или) информации, указанных в </w:t>
      </w:r>
      <w:hyperlink r:id="rId15">
        <w:r>
          <w:rPr>
            <w:rFonts w:cs="Times New Roman" w:ascii="Times New Roman" w:hAnsi="Times New Roman"/>
            <w:sz w:val="24"/>
            <w:szCs w:val="24"/>
          </w:rPr>
          <w:t>пункте 2 части 1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 если дополнительные сведения не установлены законодательным актом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наименование органа или организации, направляющих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наименование органа или организации, в адрес которых направляется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такого документа и (или) информации;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 контактная информация для направления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7) дата направления межведомственного запроса;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9) информация о факте получения согласия, предусмотренного </w:t>
      </w:r>
      <w:hyperlink r:id="rId16">
        <w:r>
          <w:rPr>
            <w:rFonts w:cs="Times New Roman" w:ascii="Times New Roman" w:hAnsi="Times New Roman"/>
            <w:sz w:val="24"/>
            <w:szCs w:val="24"/>
          </w:rPr>
          <w:t>частью 5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17">
        <w:r>
          <w:rPr>
            <w:rFonts w:cs="Times New Roman" w:ascii="Times New Roman" w:hAnsi="Times New Roman"/>
            <w:sz w:val="24"/>
            <w:szCs w:val="24"/>
          </w:rPr>
          <w:t>частью 5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Направление межведомственного запроса допускается только в целях, связанных с предоставлением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Максимальный срок формирования и направления запроса составляет 1 рабочий день.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28.5. При подготовке межведомственного запроса специалист Администрации или МФЦ,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28.6. Для предоставления Муниципальной услуги Администрация или МФЦ направляет межведомственные запросы в Управление Федеральной службы Муниципальной  регистрации, кадастра и картографии Московской области - Росреестр, в целях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или организацию, предоставляющие документ и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или МФЦ,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28.7. В случае направления запроса специалистом Администрации ответ на межведомственный запрос направляется специалисту Отдела, ответственному за предоставление Муниципальной услуги, в течение одного рабочего дня с момента поступления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28.8. В случае направления запроса специалистом МФЦ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Администрацию, в течение одного рабочего дня с момента поступления ответа на межведомственный запрос.</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28.9. В случае не поступления ответа на межведомственный запрос в установленный срок в Администрацию или в МФЦ принимаются меры, предусмотренные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28.10. В случае исполнения административной процедуры в многофункциональном центре специалист МФЦ, ответственный за организацию направления заявления и прилагаемых к нему документов в Администрацию, организует передачу заявления, документов, представленных Заявителем, и сведений, полученных в рамках межведомственного информационного взаимодействия, в Администрацию в соответствии с заключенным соглашением о взаимодействии и порядком делопроизводства в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28.11. Результатом административной процедуры является: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в МФЦ при наличии всех документов, предусмотренных </w:t>
      </w:r>
      <w:hyperlink w:anchor="P131">
        <w:r>
          <w:rPr>
            <w:rFonts w:cs="Times New Roman" w:ascii="Times New Roman" w:hAnsi="Times New Roman"/>
            <w:sz w:val="24"/>
            <w:szCs w:val="24"/>
          </w:rPr>
          <w:t>пунктом 10.1</w:t>
        </w:r>
      </w:hyperlink>
      <w:r>
        <w:rPr>
          <w:rFonts w:cs="Times New Roman" w:ascii="Times New Roman" w:hAnsi="Times New Roman"/>
          <w:sz w:val="24"/>
          <w:szCs w:val="24"/>
        </w:rPr>
        <w:t>. настоящего Административного регламента - передача заявления и прилагаемых к нему документов в Администрацию;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в Администрации - получение в рамках межведомственного взаимодействия информации (документов), необходимой для предоставления Муниципальной услуги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28.12.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28.13.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Администрации.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29. Принятие решения о предоставлении (об отказе в предоставлении)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29.1. Основанием для начала административной процедуры по принятию решения о предоставлении (об отказе в предоставлении) Муниципальной услуги и подготовке результата является сформированный специалистом Отдела, ответственным за подготовку документов по муниципальной услуге, пакет документов, указанных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29.2. Критерием принятия решения о предоставлении (об отказе в предоставлении) Муниципальной услуги является наличие или отсутствие оснований, указанных в </w:t>
      </w:r>
      <w:hyperlink w:anchor="P171">
        <w:r>
          <w:rPr>
            <w:rFonts w:cs="Times New Roman" w:ascii="Times New Roman" w:hAnsi="Times New Roman"/>
            <w:sz w:val="24"/>
            <w:szCs w:val="24"/>
          </w:rPr>
          <w:t xml:space="preserve"> пункте 13.1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29.3. Специалист Отдела, ответственный за подготовку документов по муниципальной услуге, в течение 3 (трех) рабочих дней с даты поступления к нему полного пакета документов, необходимых для предоставления Муниципальной услуги, осуществляет следующую последовательность действий: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 проверяет заявление и прилагаемые к нему документы на наличие оснований для отказа в предоставлении Муниципальной услуги, указанных в </w:t>
      </w:r>
      <w:hyperlink w:anchor="P171">
        <w:r>
          <w:rPr>
            <w:rFonts w:cs="Times New Roman" w:ascii="Times New Roman" w:hAnsi="Times New Roman"/>
            <w:sz w:val="24"/>
            <w:szCs w:val="24"/>
          </w:rPr>
          <w:t>пункте 13.1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в случае, если в ходе проверки документов выявлены основания для отказа в предоставлении услуги, специалист Отдела подготавливает уведомление об отказе. После подписания должностным лицом Администрации данного уведомления, специалист Администрации направляет его Заявителю через МФЦ либо другим способом, указанным в заявлении в течение 3 (трех) дней в соответствии с адресом, указанным в заявлении. Уведомление об отказе в рассмотрении документов должно содержать причины отказа в рассмотрении заявления.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по результатам рассмотрения заявления и прилагаемых к нему документов, специалист Отдела в течение 30 (тридцати)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готовит  материалы к заседанию жилищной комиссии;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готовит проект решения о предоставлении (отказе в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29.4. Специалист Отдела, ответственный за подготовку документов по муниципальной услуге, в течение 1 (одного) календарного дня с даты проведения заседания жилищной комиссии обеспечивает направление проекта муниципального правового акта на подпись должностным лицам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29.5.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30 (тридцати) календарных дней со дня получения специалистом Отдела, ответственным за подготовку документов по муниципальной услуге, пакета документов, указанных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29.6. Результатом административной процедуры по принятию решения о предоставлении (об отказе в предоставлении) Муниципальной услуги является муниципальный правовой акт </w:t>
      </w:r>
      <w:r>
        <w:rPr>
          <w:rFonts w:cs="Times New Roman" w:ascii="Times New Roman" w:hAnsi="Times New Roman"/>
          <w:sz w:val="24"/>
          <w:szCs w:val="24"/>
        </w:rPr>
        <w:t xml:space="preserve">о предоставлении жилого помещения </w:t>
      </w:r>
      <w:r>
        <w:rPr>
          <w:rFonts w:cs="Times New Roman" w:ascii="Times New Roman" w:hAnsi="Times New Roman"/>
          <w:sz w:val="24"/>
          <w:szCs w:val="24"/>
        </w:rPr>
        <w:t>или отказе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29.7.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РПГУ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29.8. Способом фиксации результата выполнения административной процедуры по принятию решения о предоставлении (об отказе предоставления) Муниципальной услуги является выдача или направление муниципального правого акта. </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30. Описание административной процедуры профилирования Заявителя</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 Способы определения и предъявления необходимого заявителю варианта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30.1.1. Посредством РПГУ;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30.1.2. В МФЦ;</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30.1.3. В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30.2. В Приложении 6 к настоящему Административному регламенту приводится </w:t>
      </w:r>
      <w:hyperlink w:anchor="P983">
        <w:r>
          <w:rPr>
            <w:rFonts w:cs="Times New Roman" w:ascii="Times New Roman" w:hAnsi="Times New Roman"/>
            <w:sz w:val="24"/>
            <w:szCs w:val="24"/>
          </w:rPr>
          <w:t>перечень</w:t>
        </w:r>
      </w:hyperlink>
      <w:r>
        <w:rPr>
          <w:rFonts w:cs="Times New Roman" w:ascii="Times New Roman" w:hAnsi="Times New Roman"/>
          <w:sz w:val="24"/>
          <w:szCs w:val="24"/>
        </w:rPr>
        <w:t xml:space="preserve">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lang w:val="en-US"/>
        </w:rPr>
        <w:t>IV</w:t>
      </w:r>
      <w:r>
        <w:rPr>
          <w:rFonts w:cs="Times New Roman" w:ascii="Times New Roman" w:hAnsi="Times New Roman"/>
          <w:b w:val="false"/>
          <w:sz w:val="24"/>
          <w:szCs w:val="24"/>
        </w:rPr>
        <w:t>.</w:t>
      </w:r>
      <w:r>
        <w:rPr>
          <w:rFonts w:cs="Times New Roman" w:ascii="Times New Roman" w:hAnsi="Times New Roman"/>
          <w:sz w:val="24"/>
          <w:szCs w:val="24"/>
        </w:rPr>
        <w:t xml:space="preserve"> Порядок и формы контроля за исполнением Административного регламента предоставления Муниципальной услуги</w:t>
      </w:r>
    </w:p>
    <w:p>
      <w:pPr>
        <w:pStyle w:val="ConsPlusTitle"/>
        <w:numPr>
          <w:ilvl w:val="0"/>
          <w:numId w:val="0"/>
        </w:numPr>
        <w:ind w:hanging="0" w:left="4962"/>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31.2. 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32. Порядок и периодичность осуществления плановых и внеплановых проверок полноты и качества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32.1. Контроль за полнотой и качеством предоставления Муниципальной услуги осуществляется в формах: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проведения плановых проверок;</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рассмотрения жалоб на решения, действия (бездействие) должностных лиц Администрации, ответственных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Администрацией.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решения, действия (бездействие) должностных лиц Администрации, ответственных за предоставление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33. Ответственность специалистов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33.1.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33.2. Персональная ответственность специалистов Администрации закрепляется в должностных регламентах в соответствии с требованиями законодательства Российской Федерации и законодательства Московской области.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34.1.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w:t>
      </w:r>
    </w:p>
    <w:p>
      <w:pPr>
        <w:pStyle w:val="ConsPlusTitle"/>
        <w:numPr>
          <w:ilvl w:val="0"/>
          <w:numId w:val="0"/>
        </w:numPr>
        <w:ind w:hanging="0" w:left="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35. Право Заявителя подать жалобу на решение и (или) действие (бездействие) органа, предоставляющего Муниципальную услугу, а также их должностных лиц,</w:t>
      </w:r>
    </w:p>
    <w:p>
      <w:pPr>
        <w:pStyle w:val="ConsPlusTitle"/>
        <w:jc w:val="center"/>
        <w:rPr>
          <w:rFonts w:ascii="Times New Roman" w:hAnsi="Times New Roman" w:cs="Times New Roman"/>
          <w:sz w:val="24"/>
          <w:szCs w:val="24"/>
        </w:rPr>
      </w:pPr>
      <w:r>
        <w:rPr>
          <w:rFonts w:cs="Times New Roman" w:ascii="Times New Roman" w:hAnsi="Times New Roman"/>
          <w:sz w:val="24"/>
          <w:szCs w:val="24"/>
        </w:rPr>
        <w:t>специалистов при предоставлении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35.1. Заявители имеют право на обжалование решений, действий (бездействия) Администрации, должностных лиц Администрации, а также принимаемых ими решений при предоставлении Муниципальной услуги в досудебном (внесудебном) порядке.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36. Предмет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36.1. Заявитель может обратиться с жалобой в том числе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нарушение срока регистрации запроса о предоставлении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нарушение срока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для предоставления Муниципальной услуги, у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r>
          <w:rPr>
            <w:rFonts w:cs="Times New Roman" w:ascii="Times New Roman" w:hAnsi="Times New Roman"/>
            <w:sz w:val="24"/>
            <w:szCs w:val="24"/>
          </w:rPr>
          <w:t>частью 1.1 статьи 16</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r>
          <w:rPr>
            <w:rFonts w:cs="Times New Roman" w:ascii="Times New Roman" w:hAnsi="Times New Roman"/>
            <w:sz w:val="24"/>
            <w:szCs w:val="24"/>
          </w:rPr>
          <w:t>пунктом 4 части 1 статьи 7</w:t>
        </w:r>
      </w:hyperlink>
      <w:r>
        <w:rPr>
          <w:rFonts w:cs="Times New Roman"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37. Органы местного самоуправления, уполномоченные на рассмотрение жалобы и должностные лица, которым может быть направлена жалоба</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37.1. Органами местного самоуправления, уполномоченными на рассмотрение жалобы и должностными лицами, которым может быть направлена жалоба являются: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Отдел, в лице должностного лица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Администрация, в лице Главы городского округа Фрязино.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38. Порядок подачи и рассмотрения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38.1. Жалоба подается в орган, предоставляющий Муниципальную услугу. Жалобы на действие (бездействие), на решения, принятые должностным лицом Администрации подаются в вышестоящий орган (при его наличии), либо, в случае его отсутствия, рассматриваются непосредственно должностным лицом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38.2. Жалоба может быть направлена в Администрацию по почте, через МФЦ, по электронной почте, через официальный сайт органа, предоставляющего муниципальную услугу, посредством Единого портала государственных и муниципальных услуг, РПГУ Московской области, а также может быть принята при личном приеме Заявителя.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38.3. Жалоба должна содержать: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 доводы, на основании которых Заявитель не согласен с решением или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38.4. В случае необходимости в подтверждение своих доводов Заявитель прилагает к письменному обращению (жалобе) документы и материалы, либо их копии.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39. Сроки рассмотрения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39.1. Жалоба, поступившая в Администрацию, подлежит регистрации не позднее следующего рабочего дня со дня ее поступления.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Срок рассмотрения жалобы исчисляется со дня регистрации жалобы в органе местного самоуправления.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39.2. Жалоба, поступившая в Администрацию, подлежит рассмотрению должностным лицом, наделенным полномочиями по рассмотрению жалобы,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Внесение изменений в результат предоставления Муниципальной услуги в целях исправления допущенных опечаток и ошибок осуществляется Администрацией в срок не более 5 (пяти) рабочих дней.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если Заявителем подана жалоба, решение по которой не входит в компетенцию Администрации, в течение 3 (трех)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40. Исчерпывающий перечень оснований для отказа</w:t>
      </w:r>
    </w:p>
    <w:p>
      <w:pPr>
        <w:pStyle w:val="ConsPlusTitle"/>
        <w:jc w:val="center"/>
        <w:rPr>
          <w:rFonts w:ascii="Times New Roman" w:hAnsi="Times New Roman" w:cs="Times New Roman"/>
          <w:sz w:val="24"/>
          <w:szCs w:val="24"/>
        </w:rPr>
      </w:pPr>
      <w:r>
        <w:rPr>
          <w:rFonts w:cs="Times New Roman" w:ascii="Times New Roman" w:hAnsi="Times New Roman"/>
          <w:sz w:val="24"/>
          <w:szCs w:val="24"/>
        </w:rPr>
        <w:t>в рассмотрении жалобы (претензии) либо приостановления ее рассмотрения</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40.1. Уполномоченный на рассмотрение жалобы орган отказывает в удовлетворении жалобы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40.2. Уполномоченный на рассмотрение жалобы орган вправе оставить жалобу без ответа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 при этом гражданину, направившему обращение, сообщается о недопустимости злоупотребления правом;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при условии, что его фамилия и почтовый адрес поддаются прочтению;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жалоба подана Заявителем в орган, в компетенцию которого не входит принятие решения по жалобе. В этом случае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Администрации, либо уполномоченное на то лицо вправе принять решение (с уведомлением Заявителя о данном решении)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41. Результат рассмотрения жалобы</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bookmarkStart w:id="17" w:name="P566"/>
      <w:bookmarkEnd w:id="17"/>
      <w:r>
        <w:rPr>
          <w:rFonts w:cs="Times New Roman" w:ascii="Times New Roman" w:hAnsi="Times New Roman"/>
          <w:sz w:val="24"/>
          <w:szCs w:val="24"/>
        </w:rPr>
        <w:t>41.1. По результатам рассмотрения обращения жалобы Администрация, МФЦ в пределах полномочий принимает одно из следующих решений:</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в удовлетворении жалобы отказывается в следующих случаях:</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наличия вступившего в законную силу решения суда, арбитражного суда по жалобе о том же предмете и по тем же основаниям;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подачи жалобы через представителя юридического лица (филиала) или индивидуального предпринимателя, полномочия которого не подтверждены в порядке, установленном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41.2. При удовлетворении жалобы Администрация, МФЦ в пределах полномочий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41.3. Не позднее дня, следующего за днем принятия решения, указанного в </w:t>
      </w:r>
      <w:hyperlink w:anchor="P566">
        <w:r>
          <w:rPr>
            <w:rFonts w:cs="Times New Roman" w:ascii="Times New Roman" w:hAnsi="Times New Roman"/>
            <w:sz w:val="24"/>
            <w:szCs w:val="24"/>
          </w:rPr>
          <w:t>пункте 40.1</w:t>
        </w:r>
      </w:hyperlink>
      <w:r>
        <w:rPr>
          <w:rFonts w:cs="Times New Roman"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Ответ по результатам рассмотрения жалобы подписывается должностным лицом Администрации, работником МФЦ соответственно.</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По желаю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электронно-цифровой подписью уполномоченного на рассмотрение жалобы должностного лица Администрации, работника МФЦ, вид которой установлен законодательством Российской Федерации.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которых необходимо совершить Заявителю в целях получения Муниципальной услуги.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не подлежащей удовлетворению, в ответе Заявителю дается аргументированные разъяснения о причинах принятого решения, а также информация о порядке обжалования принятого решения.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42. Порядок информирования заявителя о результатах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рассмотрения жалобы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42.1.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43. Право заявителя на получение информации и документов,</w:t>
      </w:r>
    </w:p>
    <w:p>
      <w:pPr>
        <w:pStyle w:val="ConsPlusTitle"/>
        <w:jc w:val="center"/>
        <w:rPr>
          <w:rFonts w:ascii="Times New Roman" w:hAnsi="Times New Roman" w:cs="Times New Roman"/>
          <w:sz w:val="24"/>
          <w:szCs w:val="24"/>
        </w:rPr>
      </w:pPr>
      <w:r>
        <w:rPr>
          <w:rFonts w:cs="Times New Roman" w:ascii="Times New Roman" w:hAnsi="Times New Roman"/>
          <w:sz w:val="24"/>
          <w:szCs w:val="24"/>
        </w:rPr>
        <w:t>необходимых для обоснования и рассмотрения жалобы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43.1. Заявитель имеет право на получение исчерпывающей информации и документов, необходимых для обоснования и рассмотрения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43.2. Информация и документы, необходимые для обоснования и рассмотрения жалобы, размещаются в Администрации и МФЦ, на официальном сайте городского округа Фрязино и МФЦ, на Едином портале государственных и муниципальных услуг, Портале государственных и муниципальных услуг Московской области, а также может быть сообщена Заявителю в устной и/или письменной форме.</w:t>
      </w:r>
    </w:p>
    <w:p>
      <w:pPr>
        <w:pStyle w:val="ConsPlusNormal"/>
        <w:spacing w:before="22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44. Порядок обжалования решения по жалобе</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44.1. Заявитель вправе обжаловать решения по жалобе вышестоящим должностным лицам.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44.2. В случае установления в ходе или по результатам рассмотрения жалобы признаков состава административного правонарушения или преступления Администрации в установленном порядке незамедлительно направляет имеющиеся материалы в органы прокуратуры.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44.4. При подаче жалобы Заявитель вправе получить следующую информацию:</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местонахождение Администрации;</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перечень номеров телефонов для получения сведений о прохождении процедур по рассмотрению жалобы;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44.5. При подаче жалобы заинтересованное лицо вправе получить в Администрации копии документов, подтверждающих обжалуемое действие (бездействие), решение должностного лица.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45. Способы информирования заявителей о порядке подачи 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рассмотрения жалобы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45.1. Информирование Заявителей о порядке подачи и рассмотрения жалобы на решения и действия (бездействие) Администрации, должностных лиц Администрации, осуществляется посредством размещения информации на стендах в местах предоставления Муниципальной услуги в Администрации и Уполномоченном МФЦ, на официальном сайте городского округа Фрязино Московской области и Уполномоченного МФЦ, на Едином портале государственных и муниципальных услуг и Портале государственных и муниципальных услуг Московской области, а также может быть сообщена Заявителю в устной и (или) письменной форме.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 xml:space="preserve">46. Описание административной процедуры профилирования Заявителя </w:t>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46.1. Способы определения и предъявления необходимого Заявителю варианта предоставления Муниципальной услуги не предусмотрены.</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bookmarkStart w:id="18" w:name="P432"/>
      <w:bookmarkStart w:id="19" w:name="P432"/>
      <w:bookmarkEnd w:id="19"/>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1</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r>
        <w:rPr/>
        <w:t xml:space="preserve"> </w:t>
      </w:r>
      <w:r>
        <w:rPr>
          <w:rFonts w:cs="Times New Roman" w:ascii="Times New Roman" w:hAnsi="Times New Roman"/>
          <w:sz w:val="24"/>
          <w:szCs w:val="24"/>
        </w:rPr>
        <w:t xml:space="preserve"> предоставления муниципальной услуги «Предоставление жилых помещений специализированного жилищного фонда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Административном регламенте используются следующие термины и определения:</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8988"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694"/>
        <w:gridCol w:w="6293"/>
      </w:tblGrid>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Административный регламент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административный регламент предоставления муниципальной услуги «Предоставление жилых помещений специализированного жилищного фонда городского округа Фрязино»</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Администрация</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Администрация городского округа Фрязино</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ЕСИА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Заявитель</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лицо, обращающееся с заявлением о предоставлении Муниципальной услуги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Заявитель, зарегистрированный в ЕСИА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Заявление</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ИС</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информационная система</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Личный кабинет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сервис РПГУ, позволяющий Заявителю получать информацию о ходе обработки заявлений, поданных посредством РПГУ</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МФЦ</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многофункциональный центр предоставления государственных и муниципальных услуг</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оказания услуг ЕИС ОУ</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оказания услуг единой информационной системы оказания услуг, установленный в Администрации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МФЦ ЕИС ОУ</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Модуль МФЦ единой информационной системы оказания услуг, установленный в МФЦ</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Муниципальная услуга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муниципальная услуга «Предоставление жилых помещений специализированного жилищного фонда городского округа Фрязино»</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Простая электронная подпись</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РПГУ</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Сеть Интернет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информационно-телекоммуникационная сеть Интернет</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Удостоверяющий центр</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удостоверяющий центр, аккредитованный Министерством связи и массовых коммуникаций Российской Федерации</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Файл документа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электронный образ документа, полученный путем сканирования документа в бумажной форме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ЭП (усиленная квалифицированная электронная подпись)</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Электронный образ документа</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документ на бумажном носителе, преобразованный в электронную форму путем сканирования с сохранением его реквизитов</w:t>
            </w:r>
          </w:p>
        </w:tc>
      </w:tr>
      <w:tr>
        <w:trPr/>
        <w:tc>
          <w:tcPr>
            <w:tcW w:w="2694"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Электронный документ</w:t>
            </w:r>
          </w:p>
        </w:tc>
        <w:tc>
          <w:tcPr>
            <w:tcW w:w="6293" w:type="dxa"/>
            <w:tcBorders/>
          </w:tcPr>
          <w:p>
            <w:pPr>
              <w:pStyle w:val="ConsPlusNormal"/>
              <w:rPr>
                <w:rFonts w:ascii="Times New Roman" w:hAnsi="Times New Roman" w:cs="Times New Roman"/>
                <w:sz w:val="24"/>
                <w:szCs w:val="24"/>
              </w:rPr>
            </w:pPr>
            <w:r>
              <w:rPr>
                <w:rFonts w:cs="Times New Roman" w:ascii="Times New Roman" w:hAnsi="Times New Roman"/>
                <w:sz w:val="24"/>
                <w:szCs w:val="24"/>
              </w:rPr>
              <w:t>документ, информация которого представлена в электронной форме и подписана усиленной квалифицированной электронной подписью</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2</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«Предоставление жилых помещений специализированного жилищного фонда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20" w:name="P485"/>
      <w:bookmarkEnd w:id="20"/>
      <w:r>
        <w:rPr>
          <w:rFonts w:cs="Times New Roman" w:ascii="Times New Roman" w:hAnsi="Times New Roman"/>
          <w:sz w:val="24"/>
          <w:szCs w:val="24"/>
        </w:rPr>
        <w:t>Справочная информация о месте нахождения, графике работы, контактных телефонах, адресах электронной почты Администрации городского округа Фрязино и организация, участвующих в предоставлении и информировании о порядке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 Администрация городского округа Фрязино. Место нахождения Администрации городского округа Фрязино: 141190, Московская область, г. Фрязино, пр. Мира, д. 15а.</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График работы Администрации городского округа Фрязино:</w:t>
      </w:r>
    </w:p>
    <w:tbl>
      <w:tblPr>
        <w:tblW w:w="7110"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324"/>
        <w:gridCol w:w="4785"/>
      </w:tblGrid>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Понедельник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Вторник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Среда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Четверг</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Пятница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9.00-17.00,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Суббота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Воскресенье</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График приема Заявителей в Администрации городского округа Фрязино:</w:t>
      </w:r>
    </w:p>
    <w:tbl>
      <w:tblPr>
        <w:tblW w:w="7110"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2324"/>
        <w:gridCol w:w="4785"/>
      </w:tblGrid>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Понедельник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Вторник</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Среда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Четверг</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9.00-18.15,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Пятница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9.00-17.00, обед 13.00-14.00</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Суббота</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tc>
      </w:tr>
      <w:tr>
        <w:trPr/>
        <w:tc>
          <w:tcPr>
            <w:tcW w:w="2324"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Воскресенье</w:t>
            </w:r>
          </w:p>
        </w:tc>
        <w:tc>
          <w:tcPr>
            <w:tcW w:w="4785" w:type="dxa"/>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выходной день</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c>
      </w:tr>
    </w:tbl>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 xml:space="preserve">Почтовый адрес Администрации городского округа Фрязино: 141190, Московская обл., г. Фрязино, проспект Мира, д. 15а. Контактный телефон: 8(496) 566-90-60. Официальный сайт муниципального образования городской округ Фрязино Московской области: </w:t>
      </w:r>
      <w:hyperlink r:id="rId20">
        <w:r>
          <w:rPr>
            <w:rStyle w:val="Hyperlink"/>
            <w:rFonts w:cs="Times New Roman" w:ascii="Times New Roman" w:hAnsi="Times New Roman"/>
            <w:color w:val="auto"/>
            <w:sz w:val="24"/>
            <w:szCs w:val="24"/>
            <w:lang w:val="en-US"/>
          </w:rPr>
          <w:t>www.adm-fryazino.r</w:t>
        </w:r>
      </w:hyperlink>
      <w:r>
        <w:rPr>
          <w:rFonts w:cs="Times New Roman" w:ascii="Times New Roman" w:hAnsi="Times New Roman"/>
          <w:color w:val="auto"/>
          <w:sz w:val="24"/>
          <w:szCs w:val="24"/>
          <w:lang w:val="en-US"/>
        </w:rPr>
        <w:t>u</w:t>
      </w:r>
      <w:r>
        <w:rPr>
          <w:rFonts w:cs="Times New Roman" w:ascii="Times New Roman" w:hAnsi="Times New Roman"/>
          <w:sz w:val="24"/>
          <w:szCs w:val="24"/>
        </w:rPr>
        <w:t xml:space="preserve">. Адрес электронной почты Администрации городского округа Фрязино в сети Интернет: </w:t>
      </w:r>
      <w:hyperlink r:id="rId21">
        <w:r>
          <w:rPr>
            <w:rStyle w:val="Hyperlink"/>
            <w:rFonts w:cs="Times New Roman" w:ascii="Times New Roman" w:hAnsi="Times New Roman"/>
            <w:color w:val="auto"/>
            <w:sz w:val="24"/>
            <w:szCs w:val="24"/>
          </w:rPr>
          <w:t>fryazino@mosreg.ru</w:t>
        </w:r>
      </w:hyperlink>
      <w:r>
        <w:rPr>
          <w:rFonts w:cs="Times New Roman" w:ascii="Times New Roman" w:hAnsi="Times New Roman"/>
          <w:sz w:val="24"/>
          <w:szCs w:val="24"/>
        </w:rPr>
        <w:t>.</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2. Справочная информация о месте нахождения МФЦ, графике работы, контактных телефонах, адресах электронной почты. Информация приведена на сайтах: РПГУ: uslugi.mosreg.ru;  МФЦ: mfc.mosreg.ru.</w:t>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3</w:t>
      </w:r>
    </w:p>
    <w:p>
      <w:pPr>
        <w:pStyle w:val="ConsPlusNormal"/>
        <w:ind w:left="5670"/>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5670"/>
        <w:jc w:val="both"/>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«Предоставление жилых помещений специализированного жилищного фонда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left="5664"/>
        <w:jc w:val="both"/>
        <w:rPr>
          <w:rFonts w:ascii="Times New Roman" w:hAnsi="Times New Roman" w:cs="Times New Roman"/>
          <w:sz w:val="24"/>
          <w:szCs w:val="24"/>
        </w:rPr>
      </w:pPr>
      <w:r>
        <w:rPr>
          <w:rFonts w:cs="Times New Roman" w:ascii="Times New Roman" w:hAnsi="Times New Roman"/>
          <w:sz w:val="24"/>
          <w:szCs w:val="24"/>
        </w:rPr>
        <w:t>В Администрацию  городского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округа Фрязино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507"/>
        <w:gridCol w:w="212"/>
        <w:gridCol w:w="2249"/>
        <w:gridCol w:w="359"/>
        <w:gridCol w:w="1301"/>
        <w:gridCol w:w="3915"/>
        <w:gridCol w:w="528"/>
      </w:tblGrid>
      <w:tr>
        <w:trPr/>
        <w:tc>
          <w:tcPr>
            <w:tcW w:w="9071" w:type="dxa"/>
            <w:gridSpan w:val="7"/>
            <w:tcBorders/>
          </w:tcPr>
          <w:p>
            <w:pPr>
              <w:pStyle w:val="Normal"/>
              <w:jc w:val="center"/>
              <w:rPr>
                <w:rFonts w:ascii="Times New Roman" w:hAnsi="Times New Roman" w:cs="Times New Roman"/>
                <w:sz w:val="24"/>
                <w:szCs w:val="24"/>
              </w:rPr>
            </w:pPr>
            <w:bookmarkStart w:id="21" w:name="P588"/>
            <w:bookmarkEnd w:id="21"/>
            <w:r>
              <w:rPr>
                <w:rFonts w:cs="Times New Roman" w:ascii="Times New Roman" w:hAnsi="Times New Roman"/>
                <w:sz w:val="24"/>
                <w:szCs w:val="24"/>
              </w:rPr>
              <w:t>ЗАЯВЛЕНИЕ</w:t>
            </w:r>
          </w:p>
        </w:tc>
      </w:tr>
      <w:tr>
        <w:trPr/>
        <w:tc>
          <w:tcPr>
            <w:tcW w:w="719" w:type="dxa"/>
            <w:gridSpan w:val="2"/>
            <w:vMerge w:val="restart"/>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Я,</w:t>
            </w:r>
          </w:p>
        </w:tc>
        <w:tc>
          <w:tcPr>
            <w:tcW w:w="7824" w:type="dxa"/>
            <w:gridSpan w:val="4"/>
            <w:tcBorders>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528" w:type="dxa"/>
            <w:tcBorders/>
          </w:tcPr>
          <w:p>
            <w:pPr>
              <w:pStyle w:val="Normal"/>
              <w:jc w:val="both"/>
              <w:rPr>
                <w:rFonts w:ascii="Times New Roman" w:hAnsi="Times New Roman" w:cs="Times New Roman"/>
                <w:sz w:val="24"/>
                <w:szCs w:val="24"/>
              </w:rPr>
            </w:pPr>
            <w:r>
              <w:rPr>
                <w:rFonts w:cs="Times New Roman" w:ascii="Times New Roman" w:hAnsi="Times New Roman"/>
                <w:sz w:val="24"/>
                <w:szCs w:val="24"/>
              </w:rPr>
              <w:t>,</w:t>
            </w:r>
          </w:p>
        </w:tc>
      </w:tr>
      <w:tr>
        <w:trPr/>
        <w:tc>
          <w:tcPr>
            <w:tcW w:w="719" w:type="dxa"/>
            <w:gridSpan w:val="2"/>
            <w:vMerge w:val="continue"/>
            <w:tcBorders/>
          </w:tcPr>
          <w:p>
            <w:pPr>
              <w:pStyle w:val="Normal"/>
              <w:jc w:val="both"/>
              <w:rPr>
                <w:rFonts w:ascii="Times New Roman" w:hAnsi="Times New Roman" w:cs="Times New Roman"/>
                <w:sz w:val="24"/>
                <w:szCs w:val="24"/>
              </w:rPr>
            </w:pPr>
            <w:r>
              <w:rPr>
                <w:rFonts w:cs="Times New Roman" w:ascii="Times New Roman" w:hAnsi="Times New Roman"/>
                <w:sz w:val="24"/>
                <w:szCs w:val="24"/>
              </w:rPr>
            </w:r>
          </w:p>
        </w:tc>
        <w:tc>
          <w:tcPr>
            <w:tcW w:w="7824" w:type="dxa"/>
            <w:gridSpan w:val="4"/>
            <w:tcBorders>
              <w:top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(фамилия, имя, отчество заявителя)</w:t>
            </w:r>
          </w:p>
        </w:tc>
        <w:tc>
          <w:tcPr>
            <w:tcW w:w="528" w:type="dxa"/>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9071" w:type="dxa"/>
            <w:gridSpan w:val="7"/>
            <w:tcBorders/>
          </w:tcPr>
          <w:p>
            <w:pPr>
              <w:pStyle w:val="Normal"/>
              <w:jc w:val="both"/>
              <w:rPr>
                <w:rFonts w:ascii="Times New Roman" w:hAnsi="Times New Roman" w:cs="Times New Roman"/>
                <w:sz w:val="24"/>
                <w:szCs w:val="24"/>
              </w:rPr>
            </w:pPr>
            <w:r>
              <w:rPr>
                <w:rFonts w:cs="Times New Roman" w:ascii="Times New Roman" w:hAnsi="Times New Roman"/>
                <w:sz w:val="24"/>
                <w:szCs w:val="24"/>
              </w:rPr>
              <w:t>паспорт серия ____ N ___________ выдан ___________________________________ дата выдачи ___________, прошу предоставить мне (нужное подчеркнуть):</w:t>
            </w:r>
          </w:p>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1) служебное жилое помещение;</w:t>
            </w:r>
          </w:p>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2) жилое помещение в общежитии;</w:t>
            </w:r>
          </w:p>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3) жилое помещение маневренного фонда.</w:t>
            </w:r>
          </w:p>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Состав моей семьи _________ человек:</w:t>
            </w:r>
          </w:p>
        </w:tc>
      </w:tr>
      <w:tr>
        <w:trPr/>
        <w:tc>
          <w:tcPr>
            <w:tcW w:w="719" w:type="dxa"/>
            <w:gridSpan w:val="2"/>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1.</w:t>
            </w:r>
          </w:p>
        </w:tc>
        <w:tc>
          <w:tcPr>
            <w:tcW w:w="8352" w:type="dxa"/>
            <w:gridSpan w:val="5"/>
            <w:tcBorders>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719" w:type="dxa"/>
            <w:gridSpan w:val="2"/>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8352" w:type="dxa"/>
            <w:gridSpan w:val="5"/>
            <w:tcBorders>
              <w:top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(степень родства, Ф.И.О., число, месяц, год рождения)</w:t>
            </w:r>
          </w:p>
        </w:tc>
      </w:tr>
      <w:tr>
        <w:trPr/>
        <w:tc>
          <w:tcPr>
            <w:tcW w:w="719" w:type="dxa"/>
            <w:gridSpan w:val="2"/>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2.</w:t>
            </w:r>
          </w:p>
        </w:tc>
        <w:tc>
          <w:tcPr>
            <w:tcW w:w="8352" w:type="dxa"/>
            <w:gridSpan w:val="5"/>
            <w:tcBorders>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719" w:type="dxa"/>
            <w:gridSpan w:val="2"/>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8352" w:type="dxa"/>
            <w:gridSpan w:val="5"/>
            <w:tcBorders>
              <w:top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(степень родства, Ф.И.О., число, месяц, год рождения)</w:t>
            </w:r>
          </w:p>
        </w:tc>
      </w:tr>
      <w:tr>
        <w:trPr/>
        <w:tc>
          <w:tcPr>
            <w:tcW w:w="719" w:type="dxa"/>
            <w:gridSpan w:val="2"/>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3.</w:t>
            </w:r>
          </w:p>
        </w:tc>
        <w:tc>
          <w:tcPr>
            <w:tcW w:w="8352" w:type="dxa"/>
            <w:gridSpan w:val="5"/>
            <w:tcBorders>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719" w:type="dxa"/>
            <w:gridSpan w:val="2"/>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8352" w:type="dxa"/>
            <w:gridSpan w:val="5"/>
            <w:tcBorders>
              <w:top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(степень родства, Ф.И.О., число, месяц, год рождения)</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К заявлению прилагаю:</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___________________________________________________________________</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2. ___________________________________________________________________</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3. ___________________________________________________________________</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4. ___________________________________________________________________</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5. ___________________________________________________________________</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6. ___________________________________________________________________</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7. ___________________________________________________________________</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Результат муниципальной услуги выдать следующим способом:</w:t>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8564" w:type="dxa"/>
            <w:gridSpan w:val="6"/>
            <w:vMerge w:val="restart"/>
            <w:tcBorders/>
          </w:tcPr>
          <w:p>
            <w:pPr>
              <w:pStyle w:val="Normal"/>
              <w:jc w:val="both"/>
              <w:rPr>
                <w:rFonts w:ascii="Times New Roman" w:hAnsi="Times New Roman" w:cs="Times New Roman"/>
                <w:sz w:val="24"/>
                <w:szCs w:val="24"/>
              </w:rPr>
            </w:pPr>
            <w:r>
              <w:rPr>
                <w:rFonts w:cs="Times New Roman" w:ascii="Times New Roman" w:hAnsi="Times New Roman"/>
                <w:sz w:val="24"/>
                <w:szCs w:val="24"/>
              </w:rPr>
              <w:t>посредством личного обращения в Администрацию городского округа Фрязино;</w:t>
            </w:r>
          </w:p>
        </w:tc>
      </w:tr>
      <w:tr>
        <w:trPr/>
        <w:tc>
          <w:tcPr>
            <w:tcW w:w="507" w:type="dxa"/>
            <w:tcBorders>
              <w:top w:val="single" w:sz="4" w:space="0" w:color="000000"/>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8564" w:type="dxa"/>
            <w:gridSpan w:val="6"/>
            <w:vMerge w:val="continue"/>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50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8564" w:type="dxa"/>
            <w:gridSpan w:val="6"/>
            <w:vMerge w:val="restart"/>
            <w:tcBorders/>
          </w:tcPr>
          <w:p>
            <w:pPr>
              <w:pStyle w:val="Normal"/>
              <w:jc w:val="both"/>
              <w:rPr>
                <w:rFonts w:ascii="Times New Roman" w:hAnsi="Times New Roman" w:cs="Times New Roman"/>
                <w:sz w:val="24"/>
                <w:szCs w:val="24"/>
              </w:rPr>
            </w:pPr>
            <w:r>
              <w:rPr>
                <w:rFonts w:cs="Times New Roman" w:ascii="Times New Roman" w:hAnsi="Times New Roman"/>
                <w:sz w:val="24"/>
                <w:szCs w:val="24"/>
              </w:rPr>
              <w:t>посредством личного обращения в многофункциональный центр (только на бумажном носителе);</w:t>
            </w:r>
          </w:p>
        </w:tc>
      </w:tr>
      <w:tr>
        <w:trPr/>
        <w:tc>
          <w:tcPr>
            <w:tcW w:w="507" w:type="dxa"/>
            <w:tcBorders>
              <w:top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8564" w:type="dxa"/>
            <w:gridSpan w:val="6"/>
            <w:vMerge w:val="continue"/>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На обработку персональных данных, содержащихся в заявлении и прилагаемых к нему документах, согласен (согласна).</w:t>
            </w:r>
          </w:p>
        </w:tc>
      </w:tr>
      <w:tr>
        <w:trPr/>
        <w:tc>
          <w:tcPr>
            <w:tcW w:w="4628" w:type="dxa"/>
            <w:gridSpan w:val="5"/>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Подпись заявителя __________________</w:t>
            </w:r>
          </w:p>
        </w:tc>
        <w:tc>
          <w:tcPr>
            <w:tcW w:w="4443" w:type="dxa"/>
            <w:gridSpan w:val="2"/>
            <w:tcBorders/>
          </w:tcPr>
          <w:p>
            <w:pPr>
              <w:pStyle w:val="Normal"/>
              <w:jc w:val="both"/>
              <w:rPr>
                <w:rFonts w:ascii="Times New Roman" w:hAnsi="Times New Roman" w:cs="Times New Roman"/>
                <w:sz w:val="24"/>
                <w:szCs w:val="24"/>
              </w:rPr>
            </w:pPr>
            <w:r>
              <w:rPr>
                <w:rFonts w:cs="Times New Roman" w:ascii="Times New Roman" w:hAnsi="Times New Roman"/>
                <w:sz w:val="24"/>
                <w:szCs w:val="24"/>
              </w:rPr>
              <w:t>Дата ___________________________</w:t>
            </w:r>
          </w:p>
        </w:tc>
      </w:tr>
      <w:tr>
        <w:trPr/>
        <w:tc>
          <w:tcPr>
            <w:tcW w:w="9071" w:type="dxa"/>
            <w:gridSpan w:val="7"/>
            <w:tcBorders>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9071" w:type="dxa"/>
            <w:gridSpan w:val="7"/>
            <w:tcBorders>
              <w:top w:val="single" w:sz="4" w:space="0" w:color="000000"/>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«Обратная сторона заявления»</w:t>
            </w:r>
          </w:p>
        </w:tc>
      </w:tr>
      <w:tr>
        <w:trPr/>
        <w:tc>
          <w:tcPr>
            <w:tcW w:w="9071" w:type="dxa"/>
            <w:gridSpan w:val="7"/>
            <w:tcBorders/>
          </w:tcPr>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Муниципальной  власти или органам местного самоуправления организаций, участвующих в предоставлении муниципальной услуги):</w:t>
            </w:r>
          </w:p>
          <w:p>
            <w:pPr>
              <w:pStyle w:val="Normal"/>
              <w:ind w:firstLine="283"/>
              <w:jc w:val="both"/>
              <w:rPr>
                <w:rFonts w:ascii="Times New Roman" w:hAnsi="Times New Roman" w:cs="Times New Roman"/>
                <w:sz w:val="24"/>
                <w:szCs w:val="24"/>
              </w:rPr>
            </w:pPr>
            <w:r>
              <w:rPr>
                <w:rFonts w:cs="Times New Roman" w:ascii="Times New Roman" w:hAnsi="Times New Roman"/>
                <w:sz w:val="24"/>
                <w:szCs w:val="24"/>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Муниципальной  власти или органам местного самоуправления организаций, участвующих в предоставлении муниципальной услуги, предупрежден.</w:t>
            </w:r>
          </w:p>
        </w:tc>
      </w:tr>
      <w:tr>
        <w:trPr/>
        <w:tc>
          <w:tcPr>
            <w:tcW w:w="2968" w:type="dxa"/>
            <w:gridSpan w:val="3"/>
            <w:tcBorders>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359" w:type="dxa"/>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5744" w:type="dxa"/>
            <w:gridSpan w:val="3"/>
            <w:tcBorders>
              <w:bottom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r>
          </w:p>
        </w:tc>
      </w:tr>
      <w:tr>
        <w:trPr/>
        <w:tc>
          <w:tcPr>
            <w:tcW w:w="2968" w:type="dxa"/>
            <w:gridSpan w:val="3"/>
            <w:tcBorders>
              <w:top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(подпись заявителя)</w:t>
            </w:r>
          </w:p>
        </w:tc>
        <w:tc>
          <w:tcPr>
            <w:tcW w:w="359" w:type="dxa"/>
            <w:tcBorders/>
          </w:tcPr>
          <w:p>
            <w:pPr>
              <w:pStyle w:val="Normal"/>
              <w:rPr>
                <w:rFonts w:ascii="Times New Roman" w:hAnsi="Times New Roman" w:cs="Times New Roman"/>
                <w:sz w:val="24"/>
                <w:szCs w:val="24"/>
              </w:rPr>
            </w:pPr>
            <w:r>
              <w:rPr>
                <w:rFonts w:cs="Times New Roman" w:ascii="Times New Roman" w:hAnsi="Times New Roman"/>
                <w:sz w:val="24"/>
                <w:szCs w:val="24"/>
              </w:rPr>
            </w:r>
          </w:p>
        </w:tc>
        <w:tc>
          <w:tcPr>
            <w:tcW w:w="5744" w:type="dxa"/>
            <w:gridSpan w:val="3"/>
            <w:tcBorders>
              <w:top w:val="single" w:sz="4" w:space="0" w:color="000000"/>
            </w:tcBorders>
          </w:tcPr>
          <w:p>
            <w:pPr>
              <w:pStyle w:val="Normal"/>
              <w:jc w:val="center"/>
              <w:rPr>
                <w:rFonts w:ascii="Times New Roman" w:hAnsi="Times New Roman" w:cs="Times New Roman"/>
                <w:sz w:val="24"/>
                <w:szCs w:val="24"/>
              </w:rPr>
            </w:pPr>
            <w:r>
              <w:rPr>
                <w:rFonts w:cs="Times New Roman" w:ascii="Times New Roman" w:hAnsi="Times New Roman"/>
                <w:sz w:val="24"/>
                <w:szCs w:val="24"/>
              </w:rPr>
              <w:t>(Ф.И.О. заявителя, полностью)</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sectPr>
          <w:footerReference w:type="default" r:id="rId22"/>
          <w:type w:val="nextPage"/>
          <w:pgSz w:w="11906" w:h="16838"/>
          <w:pgMar w:left="1758" w:right="737" w:gutter="0" w:header="0" w:top="1537" w:footer="363" w:bottom="709"/>
          <w:pgNumType w:start="1" w:fmt="decimal"/>
          <w:formProt w:val="false"/>
          <w:textDirection w:val="lrTb"/>
          <w:docGrid w:type="default" w:linePitch="381" w:charSpace="4096"/>
        </w:sectPr>
        <w:pStyle w:val="ConsPlusNormal"/>
        <w:jc w:val="both"/>
        <w:rPr/>
      </w:pPr>
      <w:r>
        <w:rPr/>
      </w:r>
    </w:p>
    <w:p>
      <w:pPr>
        <w:pStyle w:val="ConsPlusNormal"/>
        <w:numPr>
          <w:ilvl w:val="0"/>
          <w:numId w:val="0"/>
        </w:numPr>
        <w:ind w:hanging="0" w:left="10632"/>
        <w:outlineLvl w:val="1"/>
        <w:rPr>
          <w:rFonts w:ascii="Times New Roman" w:hAnsi="Times New Roman" w:cs="Times New Roman"/>
          <w:sz w:val="24"/>
          <w:szCs w:val="24"/>
        </w:rPr>
      </w:pPr>
      <w:r>
        <w:rPr>
          <w:rFonts w:cs="Times New Roman" w:ascii="Times New Roman" w:hAnsi="Times New Roman"/>
          <w:sz w:val="24"/>
          <w:szCs w:val="24"/>
        </w:rPr>
        <w:t>Приложение 4</w:t>
      </w:r>
    </w:p>
    <w:p>
      <w:pPr>
        <w:pStyle w:val="ConsPlusNormal"/>
        <w:ind w:left="10632"/>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10632"/>
        <w:jc w:val="both"/>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«Предоставление жилых помещений специализированного жилищного фонда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22" w:name="P820"/>
      <w:bookmarkEnd w:id="22"/>
      <w:r>
        <w:rPr>
          <w:rFonts w:cs="Times New Roman" w:ascii="Times New Roman" w:hAnsi="Times New Roman"/>
          <w:sz w:val="24"/>
          <w:szCs w:val="24"/>
        </w:rPr>
        <w:t>Перечень и содержание административных действий, составляющих административные процедуры</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1. Прием и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sz w:val="24"/>
          <w:szCs w:val="24"/>
        </w:rPr>
        <w:t>для предоставления Муниципальной услуги</w:t>
      </w:r>
    </w:p>
    <w:p>
      <w:pPr>
        <w:pStyle w:val="ConsPlusTitle"/>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Порядок выполнения административных действий при личном обращении Заявителя в МФЦ</w:t>
      </w:r>
    </w:p>
    <w:tbl>
      <w:tblPr>
        <w:tblW w:w="14883" w:type="dxa"/>
        <w:jc w:val="left"/>
        <w:tblInd w:w="421"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МФЦ / Модуль МФЦ ЕИС ОУ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Установление соответствия личности Заявителя документам, удостоверяющим личность</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минута</w:t>
            </w:r>
          </w:p>
        </w:tc>
        <w:tc>
          <w:tcPr>
            <w:tcW w:w="7791"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 xml:space="preserve">Документы проверяются на соответствие требованиям, указанным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p>
            <w:pPr>
              <w:pStyle w:val="Normal"/>
              <w:rPr/>
            </w:pPr>
            <w:r>
              <w:rPr>
                <w:rFonts w:cs="Times New Roman" w:ascii="Times New Roman" w:hAnsi="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правильности заполнения Заявления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Заявление проверяется на соответствие форме, указанной в </w:t>
            </w:r>
            <w:hyperlink w:anchor="P732">
              <w:r>
                <w:rPr>
                  <w:rFonts w:cs="Times New Roman" w:ascii="Times New Roman" w:hAnsi="Times New Roman"/>
                  <w:sz w:val="24"/>
                  <w:szCs w:val="24"/>
                </w:rPr>
                <w:t xml:space="preserve">приложении </w:t>
              </w:r>
            </w:hyperlink>
            <w:r>
              <w:rPr>
                <w:rFonts w:cs="Times New Roman" w:ascii="Times New Roman" w:hAnsi="Times New Roman"/>
                <w:sz w:val="24"/>
                <w:szCs w:val="24"/>
              </w:rPr>
              <w:t xml:space="preserve"> </w:t>
            </w:r>
            <w:hyperlink w:anchor="P780">
              <w:r>
                <w:rPr>
                  <w:rFonts w:cs="Times New Roman" w:ascii="Times New Roman" w:hAnsi="Times New Roman"/>
                  <w:sz w:val="24"/>
                  <w:szCs w:val="24"/>
                </w:rPr>
                <w:t>3</w:t>
              </w:r>
            </w:hyperlink>
            <w:r>
              <w:rPr>
                <w:rFonts w:cs="Times New Roman" w:ascii="Times New Roman" w:hAnsi="Times New Roman"/>
                <w:sz w:val="24"/>
                <w:szCs w:val="24"/>
              </w:rPr>
              <w:t xml:space="preserve"> 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pPr>
              <w:pStyle w:val="ConsPlusNormal"/>
              <w:jc w:val="both"/>
              <w:rPr>
                <w:rFonts w:ascii="Times New Roman" w:hAnsi="Times New Roman" w:cs="Times New Roman"/>
                <w:sz w:val="24"/>
                <w:szCs w:val="24"/>
              </w:rPr>
            </w:pPr>
            <w:r>
              <w:rPr>
                <w:rFonts w:cs="Times New Roman" w:ascii="Times New Roman" w:hAnsi="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Сверка копий представленных документов с оригиналами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Доверенность (в случае обращения Представителя заявителя), а также иные документы, представленные Заявителем, проверяются на соответствие оригиналам, оригиналы возвращаются Заявителю.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t>На копиях проставляется отметка (штамп) о сверке копии документа и подпись специалиста, удостоверившего копию.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Внесение Заявления и документов в Модуле МФЦ ЕИС ОУ</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Формирование выписки из электронного журнала приема документов</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минута</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Передача пакета документов в Администрацию</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Не позднее 1 рабочего дня с даты получения Заявления и документов в МФЦ</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Модуль предоставления услуг ЕИС ОУ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Регистрация в Администрации Заявления и пакета документов, поступление Заявления и документов специалисту Администрации на исполнение</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 рабочих дня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Электронное дело в день Обращения Заявителя поступает из Модуля оказания услуг МФЦ ЕИС ОУ в Модуль оказания услуг ЕИС ОУ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Порядок выполнения административных действий при обращении</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Заявителя посредством РПГУ</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883" w:type="dxa"/>
        <w:jc w:val="left"/>
        <w:tblInd w:w="421"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МФЦ/РПГУ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Регистрация заявления и документов</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Заявитель при подаче заявления посредством РПГУ осуществляет предварительную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pPr>
              <w:pStyle w:val="ConsPlusNormal"/>
              <w:jc w:val="both"/>
              <w:rPr>
                <w:rFonts w:ascii="Times New Roman" w:hAnsi="Times New Roman" w:cs="Times New Roman"/>
                <w:sz w:val="24"/>
                <w:szCs w:val="24"/>
              </w:rPr>
            </w:pPr>
            <w:r>
              <w:rPr>
                <w:rFonts w:cs="Times New Roman" w:ascii="Times New Roman" w:hAnsi="Times New Roman"/>
                <w:sz w:val="24"/>
                <w:szCs w:val="24"/>
              </w:rPr>
              <w:t>Документы, поступившие с РПГУ, поступают в Модуль МФЦ ЕИС ОУ.</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10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Формирование и направление межведомственных информационных запросов в органы (организации), участвующие в предоставлении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Не позднее 1 рабочего дня с даты получения заявления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Специалист Администрации формирует и направляет межведомственный информационный запрос, если отсутствуют документы, предусмотренные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 и они необходимы для предоставления Муниципальной услуги.</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Рассмотрение документов и принятие решения о подготовке результата предоставления Муниципальной услуги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t>Порядок выполнения административных действий при личном</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обращении Заявителя в Администрацию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883" w:type="dxa"/>
        <w:jc w:val="left"/>
        <w:tblInd w:w="421"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Отдел</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Установление соответствия личности Заявителя документам, удостоверяющим личность</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Для получения Муниципальной услуги Заявитель предоставляет в Администрацию, отдел необходимые документы, указанные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полномочий Представителя заявителя на основании документа, подтверждающего полномочия (при обращении Представителя заявителя), и соответствия документов требованиям, предъявляемых к ним</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Сверка копий представленных документов с оригиналами</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r>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отдел</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Заполнение Заявления, сканирование представленных документов и формирование выписки о приеме Заявления и прилагаемых документов</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15 минут</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Заявителем заполняется Заявление, специалистом Администрации сканируются предоставленные документы, формируется электронное дело. 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специалист Администрации информирует представителя Заявителя о необходимости повторного заполнения Заявления, в соответствии с указанными требованиями.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2. Формирование и направление межведомственных запросов 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sz w:val="24"/>
          <w:szCs w:val="24"/>
        </w:rPr>
        <w:t>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883" w:type="dxa"/>
        <w:jc w:val="left"/>
        <w:tblInd w:w="421" w:type="dxa"/>
        <w:tblLayout w:type="fixed"/>
        <w:tblCellMar>
          <w:top w:w="102" w:type="dxa"/>
          <w:left w:w="62" w:type="dxa"/>
          <w:bottom w:w="102" w:type="dxa"/>
          <w:right w:w="62" w:type="dxa"/>
        </w:tblCellMar>
        <w:tblLook w:firstRow="1" w:noVBand="1" w:lastRow="0" w:firstColumn="1" w:lastColumn="0" w:noHBand="0" w:val="04a0"/>
      </w:tblPr>
      <w:tblGrid>
        <w:gridCol w:w="1500"/>
        <w:gridCol w:w="4377"/>
        <w:gridCol w:w="1214"/>
        <w:gridCol w:w="7791"/>
      </w:tblGrid>
      <w:tr>
        <w:trPr/>
        <w:tc>
          <w:tcPr>
            <w:tcW w:w="150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500" w:type="dxa"/>
            <w:vMerge w:val="restart"/>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/Модуль оказания услуг ЕИС ОУ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Определение состава документов, подлежащих запросу в органы власти, направление запроса</w:t>
            </w:r>
          </w:p>
        </w:tc>
        <w:tc>
          <w:tcPr>
            <w:tcW w:w="1214"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6 рабочих дней</w:t>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tc>
      </w:tr>
      <w:tr>
        <w:trPr/>
        <w:tc>
          <w:tcPr>
            <w:tcW w:w="1500"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Контроль предоставления результата запроса</w:t>
            </w:r>
          </w:p>
        </w:tc>
        <w:tc>
          <w:tcPr>
            <w:tcW w:w="1214" w:type="dxa"/>
            <w:vMerge w:val="continue"/>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r>
          </w:p>
        </w:tc>
        <w:tc>
          <w:tcPr>
            <w:tcW w:w="77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Проверка поступления ответов на запросы от органов власти в Модуль оказания услуг ЕИС ОУ городского округа Фрязино.</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3. Принятие решения о предоставлении (об отказе в предоставлении) Муниципальной услуги и оформление</w:t>
      </w:r>
    </w:p>
    <w:p>
      <w:pPr>
        <w:pStyle w:val="ConsPlusTitle"/>
        <w:jc w:val="center"/>
        <w:rPr>
          <w:rFonts w:ascii="Times New Roman" w:hAnsi="Times New Roman" w:cs="Times New Roman"/>
          <w:sz w:val="24"/>
          <w:szCs w:val="24"/>
        </w:rPr>
      </w:pPr>
      <w:r>
        <w:rPr>
          <w:rFonts w:cs="Times New Roman" w:ascii="Times New Roman" w:hAnsi="Times New Roman"/>
          <w:sz w:val="24"/>
          <w:szCs w:val="24"/>
        </w:rPr>
        <w:t>результата предоставления Муниципальной услуги Заявителю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600" w:type="dxa"/>
        <w:jc w:val="left"/>
        <w:tblInd w:w="704" w:type="dxa"/>
        <w:tblLayout w:type="fixed"/>
        <w:tblCellMar>
          <w:top w:w="102" w:type="dxa"/>
          <w:left w:w="62" w:type="dxa"/>
          <w:bottom w:w="102" w:type="dxa"/>
          <w:right w:w="62" w:type="dxa"/>
        </w:tblCellMar>
        <w:tblLook w:firstRow="1" w:noVBand="1" w:lastRow="0" w:firstColumn="1" w:lastColumn="0" w:noHBand="0" w:val="04a0"/>
      </w:tblPr>
      <w:tblGrid>
        <w:gridCol w:w="1217"/>
        <w:gridCol w:w="4377"/>
        <w:gridCol w:w="1215"/>
        <w:gridCol w:w="7790"/>
      </w:tblGrid>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 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Подготовка, согласование и подписание проекта решения о предоставлении (отказе в предоставлении) Услуги</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20 рабочих дней</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t>Отказ в предоставлении Муниципальной услуги оформляется на основании решения жилищной комиссии при Администрации городского округа Фрязино в соответствии.</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4. Выдача результата предоставления Муниципальной услуги Заявителю</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14600" w:type="dxa"/>
        <w:jc w:val="left"/>
        <w:tblInd w:w="704" w:type="dxa"/>
        <w:tblLayout w:type="fixed"/>
        <w:tblCellMar>
          <w:top w:w="102" w:type="dxa"/>
          <w:left w:w="62" w:type="dxa"/>
          <w:bottom w:w="102" w:type="dxa"/>
          <w:right w:w="62" w:type="dxa"/>
        </w:tblCellMar>
        <w:tblLook w:firstRow="1" w:noVBand="1" w:lastRow="0" w:firstColumn="1" w:lastColumn="0" w:noHBand="0" w:val="04a0"/>
      </w:tblPr>
      <w:tblGrid>
        <w:gridCol w:w="1217"/>
        <w:gridCol w:w="4377"/>
        <w:gridCol w:w="1215"/>
        <w:gridCol w:w="7790"/>
      </w:tblGrid>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Место выполнения процедуры/</w:t>
            </w:r>
          </w:p>
          <w:p>
            <w:pPr>
              <w:pStyle w:val="ConsPlusNormal"/>
              <w:jc w:val="center"/>
              <w:rPr>
                <w:rFonts w:ascii="Times New Roman" w:hAnsi="Times New Roman" w:cs="Times New Roman"/>
                <w:sz w:val="24"/>
                <w:szCs w:val="24"/>
              </w:rPr>
            </w:pPr>
            <w:r>
              <w:rPr>
                <w:rFonts w:cs="Times New Roman" w:ascii="Times New Roman" w:hAnsi="Times New Roman"/>
                <w:sz w:val="24"/>
                <w:szCs w:val="24"/>
              </w:rPr>
              <w:t>используемая ИС</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Административные действия</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Средний срок выполнения</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Содержание действия</w:t>
            </w:r>
          </w:p>
        </w:tc>
      </w:tr>
      <w:tr>
        <w:trPr/>
        <w:tc>
          <w:tcPr>
            <w:tcW w:w="121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Администрация/ Модуль оказания услуг ЕИС ОУ/ РПГУ</w:t>
            </w:r>
          </w:p>
        </w:tc>
        <w:tc>
          <w:tcPr>
            <w:tcW w:w="437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Выдача или направление результата предоставления Муниципальной услуги Заявителю</w:t>
            </w:r>
          </w:p>
        </w:tc>
        <w:tc>
          <w:tcPr>
            <w:tcW w:w="121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 рабочий день</w:t>
            </w:r>
          </w:p>
        </w:tc>
        <w:tc>
          <w:tcPr>
            <w:tcW w:w="7790"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w:t>
            </w:r>
          </w:p>
          <w:p>
            <w:pPr>
              <w:pStyle w:val="ConsPlusNormal"/>
              <w:jc w:val="both"/>
              <w:rPr>
                <w:rFonts w:ascii="Times New Roman" w:hAnsi="Times New Roman" w:cs="Times New Roman"/>
                <w:sz w:val="24"/>
                <w:szCs w:val="24"/>
              </w:rPr>
            </w:pPr>
            <w:r>
              <w:rPr>
                <w:rFonts w:cs="Times New Roman" w:ascii="Times New Roman" w:hAnsi="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 обращении в МФЦ:</w:t>
            </w:r>
          </w:p>
          <w:p>
            <w:pPr>
              <w:pStyle w:val="ConsPlusNormal"/>
              <w:jc w:val="both"/>
              <w:rPr>
                <w:rFonts w:ascii="Times New Roman" w:hAnsi="Times New Roman" w:cs="Times New Roman"/>
                <w:sz w:val="24"/>
                <w:szCs w:val="24"/>
              </w:rPr>
            </w:pPr>
            <w:r>
              <w:rPr>
                <w:rFonts w:cs="Times New Roman" w:ascii="Times New Roman" w:hAnsi="Times New Roman"/>
                <w:sz w:val="24"/>
                <w:szCs w:val="24"/>
              </w:rPr>
              <w:t>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pPr>
              <w:pStyle w:val="ConsPlusNormal"/>
              <w:jc w:val="both"/>
              <w:rPr>
                <w:rFonts w:ascii="Times New Roman" w:hAnsi="Times New Roman" w:cs="Times New Roman"/>
                <w:sz w:val="24"/>
                <w:szCs w:val="24"/>
              </w:rPr>
            </w:pPr>
            <w:r>
              <w:rPr>
                <w:rFonts w:cs="Times New Roman" w:ascii="Times New Roman" w:hAnsi="Times New Roman"/>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t>Через Личный кабинет на РПГУ:</w:t>
            </w:r>
          </w:p>
          <w:p>
            <w:pPr>
              <w:pStyle w:val="ConsPlusNormal"/>
              <w:jc w:val="both"/>
              <w:rPr>
                <w:rFonts w:ascii="Times New Roman" w:hAnsi="Times New Roman" w:cs="Times New Roman"/>
                <w:sz w:val="24"/>
                <w:szCs w:val="24"/>
              </w:rPr>
            </w:pPr>
            <w:r>
              <w:rPr>
                <w:rFonts w:cs="Times New Roman" w:ascii="Times New Roman" w:hAnsi="Times New Roman"/>
                <w:sz w:val="24"/>
                <w:szCs w:val="24"/>
              </w:rPr>
              <w:t>в случае принятия решения об отказе в предоставлении Муниципальной услуги соответствующее решение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 В случае принятия предварительного решения о предоставлении Муниципальной услуги Заявителю направляется уведомление в Личный кабинет о готовности к выдаче результата Муниципальной услуги в выбранном Заявителем МФЦ после сверки оригиналов документов с документами, ранее направленными Заявителем посредством РПГУ в Администрацию.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 обращении в Администрацию:</w:t>
            </w:r>
          </w:p>
          <w:p>
            <w:pPr>
              <w:pStyle w:val="ConsPlusNormal"/>
              <w:jc w:val="both"/>
              <w:rPr>
                <w:rFonts w:ascii="Times New Roman" w:hAnsi="Times New Roman" w:cs="Times New Roman"/>
                <w:sz w:val="24"/>
                <w:szCs w:val="24"/>
              </w:rPr>
            </w:pPr>
            <w:r>
              <w:rPr>
                <w:rFonts w:cs="Times New Roman" w:ascii="Times New Roman" w:hAnsi="Times New Roman"/>
                <w:sz w:val="24"/>
                <w:szCs w:val="24"/>
              </w:rPr>
              <w:t>специалист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pPr>
              <w:pStyle w:val="ConsPlusNormal"/>
              <w:jc w:val="both"/>
              <w:rPr>
                <w:rFonts w:ascii="Times New Roman" w:hAnsi="Times New Roman" w:cs="Times New Roman"/>
                <w:sz w:val="24"/>
                <w:szCs w:val="24"/>
              </w:rPr>
            </w:pPr>
            <w:r>
              <w:rPr>
                <w:rFonts w:cs="Times New Roman" w:ascii="Times New Roman" w:hAnsi="Times New Roman"/>
                <w:sz w:val="24"/>
                <w:szCs w:val="24"/>
              </w:rPr>
              <w:t>после установления личности Заявителя (представителя Заявителя) специалист Администрации выдает Заявителю (представителю Заявителя) результат предоставления Муниципальной услуги.</w:t>
            </w:r>
          </w:p>
        </w:tc>
      </w:tr>
    </w:tbl>
    <w:p>
      <w:pPr>
        <w:sectPr>
          <w:footerReference w:type="default" r:id="rId23"/>
          <w:footerReference w:type="first" r:id="rId24"/>
          <w:type w:val="nextPage"/>
          <w:pgSz w:orient="landscape" w:w="16838" w:h="11906"/>
          <w:pgMar w:left="709" w:right="1536" w:gutter="0" w:header="0" w:top="1758" w:footer="0" w:bottom="736"/>
          <w:pgNumType w:fmt="decimal"/>
          <w:formProt w:val="false"/>
          <w:titlePg/>
          <w:textDirection w:val="lrTb"/>
          <w:docGrid w:type="default" w:linePitch="100" w:charSpace="4096"/>
        </w:sectPr>
      </w:pP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5</w:t>
      </w:r>
    </w:p>
    <w:p>
      <w:pPr>
        <w:pStyle w:val="ConsPlusNormal"/>
        <w:ind w:left="5670"/>
        <w:rPr>
          <w:rFonts w:ascii="Times New Roman" w:hAnsi="Times New Roman" w:cs="Times New Roman"/>
          <w:sz w:val="24"/>
          <w:szCs w:val="24"/>
        </w:rPr>
      </w:pPr>
      <w:bookmarkStart w:id="23" w:name="P664"/>
      <w:bookmarkEnd w:id="23"/>
      <w:r>
        <w:rPr>
          <w:rFonts w:cs="Times New Roman" w:ascii="Times New Roman" w:hAnsi="Times New Roman"/>
          <w:sz w:val="24"/>
          <w:szCs w:val="24"/>
        </w:rPr>
        <w:t>к Административному регламенту</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«Предоставление жилых помещений специализированного жилищного фонда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rFonts w:ascii="0" w:hAnsi="0"/>
        </w:rPr>
      </w:pPr>
      <w:r>
        <w:rPr>
          <w:rFonts w:ascii="0" w:hAnsi="0"/>
        </w:rPr>
        <w:t xml:space="preserve">БЛОК-СХЕМА ПРЕДОСТАВЛЕНИЯ МУНИЦИПАЛЬНОЙ УСЛУГИ </w:t>
      </w:r>
      <w:r>
        <w:rPr/>
        <w:drawing>
          <wp:inline distT="0" distB="0" distL="0" distR="0">
            <wp:extent cx="5041900" cy="537718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5"/>
                    <a:stretch>
                      <a:fillRect/>
                    </a:stretch>
                  </pic:blipFill>
                  <pic:spPr bwMode="auto">
                    <a:xfrm>
                      <a:off x="0" y="0"/>
                      <a:ext cx="5041900" cy="5377180"/>
                    </a:xfrm>
                    <a:prstGeom prst="rect">
                      <a:avLst/>
                    </a:prstGeom>
                  </pic:spPr>
                </pic:pic>
              </a:graphicData>
            </a:graphic>
          </wp:inline>
        </w:drawing>
      </w:r>
    </w:p>
    <w:p>
      <w:pPr>
        <w:pStyle w:val="Normal"/>
        <w:rPr>
          <w:rFonts w:ascii="0" w:hAnsi="0"/>
        </w:rPr>
      </w:pPr>
      <w:r>
        <w:rPr>
          <w:rFonts w:ascii="0" w:hAnsi="0"/>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bookmarkStart w:id="24" w:name="_MON_1743860438"/>
      <w:bookmarkStart w:id="25" w:name="_MON_1743860438"/>
      <w:bookmarkEnd w:id="25"/>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6</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«Предоставление жилых помещений специализированного жилищного фонда городского округа Фрязино»</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Title"/>
        <w:jc w:val="center"/>
        <w:rPr>
          <w:rFonts w:ascii="Times New Roman" w:hAnsi="Times New Roman" w:cs="Times New Roman"/>
          <w:sz w:val="24"/>
          <w:szCs w:val="24"/>
        </w:rPr>
      </w:pPr>
      <w:bookmarkStart w:id="26" w:name="P983"/>
      <w:bookmarkEnd w:id="26"/>
      <w:r>
        <w:rPr>
          <w:rFonts w:cs="Times New Roman" w:ascii="Times New Roman" w:hAnsi="Times New Roman"/>
          <w:sz w:val="24"/>
          <w:szCs w:val="24"/>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tbl>
      <w:tblPr>
        <w:tblW w:w="9071"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507"/>
        <w:gridCol w:w="3857"/>
        <w:gridCol w:w="4707"/>
      </w:tblGrid>
      <w:tr>
        <w:trPr/>
        <w:tc>
          <w:tcPr>
            <w:tcW w:w="9071"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Общие признаки, по которым объединяются категории заявителей</w:t>
            </w:r>
          </w:p>
        </w:tc>
      </w:tr>
      <w:tr>
        <w:trPr/>
        <w:tc>
          <w:tcPr>
            <w:tcW w:w="50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NN</w:t>
            </w:r>
          </w:p>
        </w:tc>
        <w:tc>
          <w:tcPr>
            <w:tcW w:w="385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Общие признаки</w:t>
            </w:r>
          </w:p>
        </w:tc>
        <w:tc>
          <w:tcPr>
            <w:tcW w:w="470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Категории заявителей</w:t>
            </w:r>
          </w:p>
        </w:tc>
      </w:tr>
      <w:tr>
        <w:trPr/>
        <w:tc>
          <w:tcPr>
            <w:tcW w:w="50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857"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Физическое лицо</w:t>
            </w:r>
          </w:p>
        </w:tc>
        <w:tc>
          <w:tcPr>
            <w:tcW w:w="4707"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Граждане, не обеспеченные по норме предоставления жилыми помещениями в городском округе Фрязино Московской области и состоящие на учете в качестве нуждающихся в специализированных жилых помещениях.</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hyperlink w:anchor="P47">
              <w:r>
                <w:rPr>
                  <w:rFonts w:cs="Times New Roman" w:ascii="Times New Roman" w:hAnsi="Times New Roman"/>
                  <w:sz w:val="24"/>
                  <w:szCs w:val="24"/>
                </w:rPr>
                <w:t>2.1</w:t>
              </w:r>
            </w:hyperlink>
            <w:r>
              <w:rPr>
                <w:rFonts w:cs="Times New Roman" w:ascii="Times New Roman" w:hAnsi="Times New Roman"/>
                <w:sz w:val="24"/>
                <w:szCs w:val="24"/>
              </w:rPr>
              <w:t>. настоящего Административного регламента</w:t>
            </w:r>
          </w:p>
        </w:tc>
      </w:tr>
      <w:tr>
        <w:trPr/>
        <w:tc>
          <w:tcPr>
            <w:tcW w:w="9071" w:type="dxa"/>
            <w:gridSpan w:val="3"/>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Комбинации признаков заявителей, каждая из которых соответствует одному варианту предоставления муниципальной услуги</w:t>
            </w:r>
          </w:p>
        </w:tc>
      </w:tr>
      <w:tr>
        <w:trPr/>
        <w:tc>
          <w:tcPr>
            <w:tcW w:w="507"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NN</w:t>
            </w:r>
          </w:p>
        </w:tc>
        <w:tc>
          <w:tcPr>
            <w:tcW w:w="3857"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Комбинации признаков</w:t>
            </w:r>
          </w:p>
        </w:tc>
        <w:tc>
          <w:tcPr>
            <w:tcW w:w="4707"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4"/>
              </w:rPr>
            </w:pPr>
            <w:r>
              <w:rPr>
                <w:rFonts w:cs="Times New Roman" w:ascii="Times New Roman" w:hAnsi="Times New Roman"/>
                <w:sz w:val="24"/>
                <w:szCs w:val="24"/>
              </w:rPr>
              <w:t>Вариант предоставления муниципальной услуги</w:t>
            </w:r>
          </w:p>
        </w:tc>
      </w:tr>
      <w:tr>
        <w:trPr/>
        <w:tc>
          <w:tcPr>
            <w:tcW w:w="50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1.</w:t>
            </w:r>
          </w:p>
        </w:tc>
        <w:tc>
          <w:tcPr>
            <w:tcW w:w="385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Физическое лицо.</w:t>
            </w:r>
          </w:p>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При обращении за получением Муниципальной услуги от имени Заявителей взаимодействие с Администрацией, МФЦ вправе осуществлять их уполномоченные представители, указанные в </w:t>
            </w:r>
            <w:hyperlink w:anchor="P47">
              <w:r>
                <w:rPr>
                  <w:rFonts w:cs="Times New Roman" w:ascii="Times New Roman" w:hAnsi="Times New Roman"/>
                  <w:sz w:val="24"/>
                  <w:szCs w:val="24"/>
                </w:rPr>
                <w:t>2.1</w:t>
              </w:r>
            </w:hyperlink>
            <w:r>
              <w:rPr>
                <w:rFonts w:cs="Times New Roman" w:ascii="Times New Roman" w:hAnsi="Times New Roman"/>
                <w:sz w:val="24"/>
                <w:szCs w:val="24"/>
              </w:rPr>
              <w:t>. Административного регламента</w:t>
            </w:r>
          </w:p>
        </w:tc>
        <w:tc>
          <w:tcPr>
            <w:tcW w:w="4707"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4"/>
              </w:rPr>
            </w:pPr>
            <w:r>
              <w:rPr>
                <w:rFonts w:cs="Times New Roman" w:ascii="Times New Roman" w:hAnsi="Times New Roman"/>
                <w:sz w:val="24"/>
                <w:szCs w:val="24"/>
              </w:rPr>
              <w:t xml:space="preserve">Вариант предоставления муниципальной услуги, отражен в </w:t>
            </w:r>
            <w:hyperlink w:anchor="P131">
              <w:r>
                <w:rPr>
                  <w:rFonts w:cs="Times New Roman" w:ascii="Times New Roman" w:hAnsi="Times New Roman"/>
                  <w:sz w:val="24"/>
                  <w:szCs w:val="24"/>
                </w:rPr>
                <w:t>пункте 10.1</w:t>
              </w:r>
            </w:hyperlink>
            <w:r>
              <w:rPr>
                <w:rFonts w:cs="Times New Roman" w:ascii="Times New Roman" w:hAnsi="Times New Roman"/>
                <w:sz w:val="24"/>
                <w:szCs w:val="24"/>
              </w:rPr>
              <w:t>. настоящего Административного регламента</w:t>
            </w:r>
          </w:p>
        </w:tc>
      </w:tr>
    </w:tbl>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rPr/>
      </w:pPr>
      <w:r>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ind w:hanging="0" w:left="5670"/>
        <w:outlineLvl w:val="1"/>
        <w:rPr>
          <w:rFonts w:ascii="Times New Roman" w:hAnsi="Times New Roman" w:cs="Times New Roman"/>
          <w:sz w:val="24"/>
          <w:szCs w:val="24"/>
        </w:rPr>
      </w:pPr>
      <w:r>
        <w:rPr>
          <w:rFonts w:cs="Times New Roman" w:ascii="Times New Roman" w:hAnsi="Times New Roman"/>
          <w:sz w:val="24"/>
          <w:szCs w:val="24"/>
        </w:rPr>
        <w:t>Приложение 7</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ind w:left="5670"/>
        <w:rPr>
          <w:rFonts w:ascii="Times New Roman" w:hAnsi="Times New Roman" w:cs="Times New Roman"/>
          <w:sz w:val="24"/>
          <w:szCs w:val="24"/>
        </w:rPr>
      </w:pPr>
      <w:r>
        <w:rPr>
          <w:rFonts w:cs="Times New Roman" w:ascii="Times New Roman" w:hAnsi="Times New Roman"/>
          <w:sz w:val="24"/>
          <w:szCs w:val="24"/>
        </w:rPr>
        <w:t>предоставления муниципальной услуги «Предоставление жилых помещений специализированного жилищного фонда городского округа Фрязино»</w:t>
      </w:r>
    </w:p>
    <w:p>
      <w:pPr>
        <w:pStyle w:val="Normal"/>
        <w:rPr/>
      </w:pPr>
      <w:r>
        <w:rPr/>
      </w:r>
    </w:p>
    <w:p>
      <w:pPr>
        <w:pStyle w:val="Normal"/>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Форма решения об отказе в предоставлении Муниципальной услуги</w:t>
      </w:r>
    </w:p>
    <w:p>
      <w:pPr>
        <w:pStyle w:val="Normal"/>
        <w:numPr>
          <w:ilvl w:val="0"/>
          <w:numId w:val="0"/>
        </w:numPr>
        <w:ind w:hanging="0" w:left="0"/>
        <w:jc w:val="both"/>
        <w:outlineLvl w:val="0"/>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Normal"/>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(Оформляется на официальном бланке Администрации)</w:t>
      </w:r>
    </w:p>
    <w:p>
      <w:pPr>
        <w:pStyle w:val="Normal"/>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bl>
      <w:tblPr>
        <w:tblW w:w="9071" w:type="dxa"/>
        <w:jc w:val="left"/>
        <w:tblInd w:w="62" w:type="dxa"/>
        <w:tblLayout w:type="fixed"/>
        <w:tblCellMar>
          <w:top w:w="102" w:type="dxa"/>
          <w:left w:w="62" w:type="dxa"/>
          <w:bottom w:w="102" w:type="dxa"/>
          <w:right w:w="62" w:type="dxa"/>
        </w:tblCellMar>
      </w:tblPr>
      <w:tblGrid>
        <w:gridCol w:w="4557"/>
        <w:gridCol w:w="4513"/>
      </w:tblGrid>
      <w:tr>
        <w:trPr/>
        <w:tc>
          <w:tcPr>
            <w:tcW w:w="4557" w:type="dxa"/>
            <w:vMerge w:val="restart"/>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4513" w:type="dxa"/>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Кому:</w:t>
            </w:r>
          </w:p>
        </w:tc>
      </w:tr>
      <w:tr>
        <w:trPr/>
        <w:tc>
          <w:tcPr>
            <w:tcW w:w="4557" w:type="dxa"/>
            <w:vMerge w:val="continue"/>
            <w:tcBorders/>
          </w:tcPr>
          <w:p>
            <w:pPr>
              <w:pStyle w:val="Normal"/>
              <w:tabs>
                <w:tab w:val="clear" w:pos="708"/>
              </w:tabs>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4513" w:type="dxa"/>
            <w:tcBorders>
              <w:bottom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r>
      <w:tr>
        <w:trPr/>
        <w:tc>
          <w:tcPr>
            <w:tcW w:w="4557" w:type="dxa"/>
            <w:vMerge w:val="continue"/>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4513" w:type="dxa"/>
            <w:tcBorders>
              <w:top w:val="single" w:sz="4" w:space="0" w:color="000000"/>
              <w:bottom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r>
      <w:tr>
        <w:trPr/>
        <w:tc>
          <w:tcPr>
            <w:tcW w:w="4557" w:type="dxa"/>
            <w:vMerge w:val="continue"/>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4513" w:type="dxa"/>
            <w:tcBorders>
              <w:top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(фамилия, имя, отчество (при наличии) Заявителя)</w:t>
            </w:r>
          </w:p>
        </w:tc>
      </w:tr>
      <w:tr>
        <w:trPr/>
        <w:tc>
          <w:tcPr>
            <w:tcW w:w="9070" w:type="dxa"/>
            <w:gridSpan w:val="2"/>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РЕШЕНИЕ</w:t>
            </w:r>
          </w:p>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об отказе в предоставлении Муниципальной услуги</w:t>
            </w:r>
          </w:p>
        </w:tc>
      </w:tr>
      <w:tr>
        <w:trPr/>
        <w:tc>
          <w:tcPr>
            <w:tcW w:w="9070" w:type="dxa"/>
            <w:gridSpan w:val="2"/>
            <w:tcBorders/>
          </w:tcPr>
          <w:p>
            <w:pPr>
              <w:pStyle w:val="Normal"/>
              <w:tabs>
                <w:tab w:val="clear" w:pos="708"/>
              </w:tabs>
              <w:ind w:firstLine="283" w:left="0"/>
              <w:jc w:val="both"/>
              <w:rPr>
                <w:rFonts w:ascii="Times New Roman" w:hAnsi="Times New Roman"/>
                <w:sz w:val="24"/>
                <w:szCs w:val="24"/>
              </w:rPr>
            </w:pPr>
            <w:r>
              <w:rPr>
                <w:rFonts w:ascii="Times New Roman" w:hAnsi="Times New Roman"/>
                <w:b w:val="false"/>
                <w:i w:val="false"/>
                <w:strike w:val="false"/>
                <w:dstrike w:val="false"/>
                <w:sz w:val="24"/>
                <w:szCs w:val="24"/>
                <w:u w:val="none"/>
              </w:rPr>
              <w:t>В  предоставлении Муниципальной услуги «Предоставление жилых помещений специализированного жилищного фонда городского округа Фрязино" Вам отказано по следующим основаниям:</w:t>
            </w:r>
          </w:p>
        </w:tc>
      </w:tr>
    </w:tbl>
    <w:p>
      <w:pPr>
        <w:pStyle w:val="Normal"/>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bl>
      <w:tblPr>
        <w:tblW w:w="9071" w:type="dxa"/>
        <w:jc w:val="left"/>
        <w:tblInd w:w="67" w:type="dxa"/>
        <w:tblLayout w:type="fixed"/>
        <w:tblCellMar>
          <w:top w:w="102" w:type="dxa"/>
          <w:left w:w="62" w:type="dxa"/>
          <w:bottom w:w="102" w:type="dxa"/>
          <w:right w:w="62" w:type="dxa"/>
        </w:tblCellMar>
      </w:tblPr>
      <w:tblGrid>
        <w:gridCol w:w="907"/>
        <w:gridCol w:w="5048"/>
        <w:gridCol w:w="3116"/>
      </w:tblGrid>
      <w:tr>
        <w:trPr/>
        <w:tc>
          <w:tcPr>
            <w:tcW w:w="907"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N пункта</w:t>
            </w:r>
          </w:p>
        </w:tc>
        <w:tc>
          <w:tcPr>
            <w:tcW w:w="5048"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Наименование основания для отказа в соответствии с Административным регламентом</w:t>
            </w:r>
          </w:p>
        </w:tc>
        <w:tc>
          <w:tcPr>
            <w:tcW w:w="3116"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Разъяснение причин отказа в приеме</w:t>
            </w:r>
          </w:p>
        </w:tc>
      </w:tr>
      <w:tr>
        <w:trPr/>
        <w:tc>
          <w:tcPr>
            <w:tcW w:w="907"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13.1.1.</w:t>
            </w:r>
          </w:p>
        </w:tc>
        <w:tc>
          <w:tcPr>
            <w:tcW w:w="5048" w:type="dxa"/>
            <w:tcBorders>
              <w:top w:val="single" w:sz="4" w:space="0" w:color="000000"/>
              <w:left w:val="single" w:sz="4" w:space="0" w:color="000000"/>
              <w:bottom w:val="single" w:sz="4" w:space="0" w:color="000000"/>
              <w:right w:val="single" w:sz="4" w:space="0" w:color="000000"/>
            </w:tcBorders>
          </w:tcPr>
          <w:p>
            <w:pPr>
              <w:pStyle w:val="ConsPlusNormal"/>
              <w:spacing w:before="220" w:after="0"/>
              <w:ind w:hanging="0"/>
              <w:jc w:val="both"/>
              <w:rPr>
                <w:rFonts w:ascii="Times New Roman" w:hAnsi="Times New Roman"/>
                <w:sz w:val="24"/>
                <w:szCs w:val="24"/>
              </w:rPr>
            </w:pPr>
            <w:r>
              <w:rPr>
                <w:rFonts w:ascii="Times New Roman" w:hAnsi="Times New Roman"/>
                <w:b w:val="false"/>
                <w:i w:val="false"/>
                <w:strike w:val="false"/>
                <w:dstrike w:val="false"/>
                <w:sz w:val="24"/>
                <w:szCs w:val="24"/>
                <w:u w:val="none"/>
              </w:rPr>
              <w:t>Не представлены документы, подтверждающие право соответствующих граждан состоять на Учете, за исключением документов, которые запрашиваются органом местного самоуправления в порядке межведомственного информационного взаимодействия</w:t>
            </w:r>
          </w:p>
        </w:tc>
        <w:tc>
          <w:tcPr>
            <w:tcW w:w="3116"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b w:val="false"/>
                <w:i w:val="false"/>
                <w:i w:val="false"/>
                <w:strike w:val="false"/>
                <w:dstrike w:val="false"/>
                <w:u w:val="none"/>
              </w:rPr>
            </w:pPr>
            <w:r>
              <w:rPr>
                <w:b w:val="false"/>
                <w:i w:val="false"/>
                <w:strike w:val="false"/>
                <w:dstrike w:val="false"/>
                <w:u w:val="none"/>
              </w:rPr>
            </w:r>
          </w:p>
        </w:tc>
      </w:tr>
      <w:tr>
        <w:trPr/>
        <w:tc>
          <w:tcPr>
            <w:tcW w:w="907"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13.1.2.</w:t>
            </w:r>
          </w:p>
        </w:tc>
        <w:tc>
          <w:tcPr>
            <w:tcW w:w="5048"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rFonts w:ascii="Times New Roman" w:hAnsi="Times New Roman"/>
                <w:sz w:val="24"/>
                <w:szCs w:val="24"/>
              </w:rPr>
            </w:pPr>
            <w:r>
              <w:rPr>
                <w:rFonts w:cs="Times New Roman" w:ascii="Times New Roman" w:hAnsi="Times New Roman"/>
                <w:b w:val="false"/>
                <w:i w:val="false"/>
                <w:strike w:val="false"/>
                <w:dstrike w:val="false"/>
                <w:sz w:val="24"/>
                <w:szCs w:val="24"/>
                <w:u w:val="none"/>
              </w:rPr>
              <w:t>Представлены документы, не подтверждающие право соответствующих граждан состоять на Учете</w:t>
            </w:r>
          </w:p>
        </w:tc>
        <w:tc>
          <w:tcPr>
            <w:tcW w:w="3116"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b w:val="false"/>
                <w:i w:val="false"/>
                <w:i w:val="false"/>
                <w:strike w:val="false"/>
                <w:dstrike w:val="false"/>
                <w:u w:val="none"/>
              </w:rPr>
            </w:pPr>
            <w:r>
              <w:rPr>
                <w:b w:val="false"/>
                <w:i w:val="false"/>
                <w:strike w:val="false"/>
                <w:dstrike w:val="false"/>
                <w:u w:val="none"/>
              </w:rPr>
            </w:r>
          </w:p>
        </w:tc>
      </w:tr>
      <w:tr>
        <w:trPr/>
        <w:tc>
          <w:tcPr>
            <w:tcW w:w="907"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both"/>
              <w:rPr>
                <w:rFonts w:ascii="Times New Roman" w:hAnsi="Times New Roman"/>
                <w:sz w:val="24"/>
                <w:szCs w:val="24"/>
              </w:rPr>
            </w:pPr>
            <w:r>
              <w:rPr>
                <w:rFonts w:ascii="Times New Roman" w:hAnsi="Times New Roman"/>
                <w:b w:val="false"/>
                <w:i w:val="false"/>
                <w:strike w:val="false"/>
                <w:dstrike w:val="false"/>
                <w:sz w:val="24"/>
                <w:szCs w:val="24"/>
                <w:u w:val="none"/>
              </w:rPr>
              <w:t>13.1.3.</w:t>
            </w:r>
          </w:p>
        </w:tc>
        <w:tc>
          <w:tcPr>
            <w:tcW w:w="5048" w:type="dxa"/>
            <w:tcBorders>
              <w:top w:val="single" w:sz="4" w:space="0" w:color="000000"/>
              <w:left w:val="single" w:sz="4" w:space="0" w:color="000000"/>
              <w:bottom w:val="single" w:sz="4" w:space="0" w:color="000000"/>
              <w:right w:val="single" w:sz="4" w:space="0" w:color="000000"/>
            </w:tcBorders>
          </w:tcPr>
          <w:p>
            <w:pPr>
              <w:pStyle w:val="ConsPlusNormal"/>
              <w:ind w:hanging="0"/>
              <w:jc w:val="both"/>
              <w:rPr>
                <w:rFonts w:ascii="Times New Roman" w:hAnsi="Times New Roman"/>
                <w:sz w:val="24"/>
                <w:szCs w:val="24"/>
              </w:rPr>
            </w:pPr>
            <w:r>
              <w:rPr>
                <w:rFonts w:ascii="Times New Roman" w:hAnsi="Times New Roman"/>
                <w:b w:val="false"/>
                <w:i w:val="false"/>
                <w:strike w:val="false"/>
                <w:dstrike w:val="false"/>
                <w:sz w:val="24"/>
                <w:szCs w:val="24"/>
                <w:u w:val="none"/>
              </w:rPr>
              <w:t>Если прошло менее 5 лет с момента  совершения действия, в результате которых такие граждане могут быть признаны нуждающимися в жилых помещениях</w:t>
            </w:r>
          </w:p>
        </w:tc>
        <w:tc>
          <w:tcPr>
            <w:tcW w:w="3116" w:type="dxa"/>
            <w:tcBorders>
              <w:top w:val="single" w:sz="4" w:space="0" w:color="000000"/>
              <w:left w:val="single" w:sz="4" w:space="0" w:color="000000"/>
              <w:bottom w:val="single" w:sz="4" w:space="0" w:color="000000"/>
              <w:right w:val="single" w:sz="4" w:space="0" w:color="000000"/>
            </w:tcBorders>
          </w:tcPr>
          <w:p>
            <w:pPr>
              <w:pStyle w:val="Normal"/>
              <w:tabs>
                <w:tab w:val="clear" w:pos="708"/>
              </w:tabs>
              <w:ind w:hanging="0" w:left="0"/>
              <w:jc w:val="left"/>
              <w:rPr>
                <w:b w:val="false"/>
                <w:i w:val="false"/>
                <w:i w:val="false"/>
                <w:strike w:val="false"/>
                <w:dstrike w:val="false"/>
                <w:u w:val="none"/>
              </w:rPr>
            </w:pPr>
            <w:r>
              <w:rPr>
                <w:b w:val="false"/>
                <w:i w:val="false"/>
                <w:strike w:val="false"/>
                <w:dstrike w:val="false"/>
                <w:u w:val="none"/>
              </w:rPr>
            </w:r>
          </w:p>
        </w:tc>
      </w:tr>
    </w:tbl>
    <w:p>
      <w:pPr>
        <w:pStyle w:val="Normal"/>
        <w:ind w:hanging="0" w:left="0"/>
        <w:jc w:val="both"/>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bl>
      <w:tblPr>
        <w:tblW w:w="9071" w:type="dxa"/>
        <w:jc w:val="left"/>
        <w:tblInd w:w="62" w:type="dxa"/>
        <w:tblLayout w:type="fixed"/>
        <w:tblCellMar>
          <w:top w:w="102" w:type="dxa"/>
          <w:left w:w="62" w:type="dxa"/>
          <w:bottom w:w="102" w:type="dxa"/>
          <w:right w:w="62" w:type="dxa"/>
        </w:tblCellMar>
      </w:tblPr>
      <w:tblGrid>
        <w:gridCol w:w="5155"/>
        <w:gridCol w:w="342"/>
        <w:gridCol w:w="3574"/>
      </w:tblGrid>
      <w:tr>
        <w:trPr/>
        <w:tc>
          <w:tcPr>
            <w:tcW w:w="9071" w:type="dxa"/>
            <w:gridSpan w:val="3"/>
            <w:tcBorders/>
          </w:tcPr>
          <w:p>
            <w:pPr>
              <w:pStyle w:val="Normal"/>
              <w:tabs>
                <w:tab w:val="clear" w:pos="708"/>
              </w:tabs>
              <w:ind w:firstLine="283" w:left="0"/>
              <w:jc w:val="both"/>
              <w:rPr>
                <w:rFonts w:ascii="Times New Roman" w:hAnsi="Times New Roman"/>
                <w:sz w:val="24"/>
                <w:szCs w:val="24"/>
              </w:rPr>
            </w:pPr>
            <w:r>
              <w:rPr>
                <w:rFonts w:ascii="Times New Roman" w:hAnsi="Times New Roman"/>
                <w:b w:val="false"/>
                <w:i w:val="false"/>
                <w:strike w:val="false"/>
                <w:dstrike w:val="false"/>
                <w:sz w:val="24"/>
                <w:szCs w:val="24"/>
                <w:u w:val="none"/>
              </w:rPr>
              <w:t>Дополнительно информируем:</w:t>
            </w:r>
          </w:p>
        </w:tc>
      </w:tr>
      <w:tr>
        <w:trPr/>
        <w:tc>
          <w:tcPr>
            <w:tcW w:w="9071" w:type="dxa"/>
            <w:gridSpan w:val="3"/>
            <w:tcBorders>
              <w:bottom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r>
      <w:tr>
        <w:trPr/>
        <w:tc>
          <w:tcPr>
            <w:tcW w:w="9071" w:type="dxa"/>
            <w:gridSpan w:val="3"/>
            <w:tcBorders>
              <w:top w:val="single" w:sz="4" w:space="0" w:color="000000"/>
              <w:bottom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r>
      <w:tr>
        <w:trPr/>
        <w:tc>
          <w:tcPr>
            <w:tcW w:w="9071" w:type="dxa"/>
            <w:gridSpan w:val="3"/>
            <w:tcBorders>
              <w:top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c>
      </w:tr>
      <w:tr>
        <w:trPr/>
        <w:tc>
          <w:tcPr>
            <w:tcW w:w="5155" w:type="dxa"/>
            <w:tcBorders>
              <w:bottom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342" w:type="dxa"/>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3574" w:type="dxa"/>
            <w:tcBorders>
              <w:bottom w:val="single" w:sz="4" w:space="0" w:color="000000"/>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r>
      <w:tr>
        <w:trPr/>
        <w:tc>
          <w:tcPr>
            <w:tcW w:w="5155" w:type="dxa"/>
            <w:tcBorders>
              <w:top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(должностное лицо Администрации или работник МФЦ)</w:t>
            </w:r>
          </w:p>
        </w:tc>
        <w:tc>
          <w:tcPr>
            <w:tcW w:w="342" w:type="dxa"/>
            <w:tcBorders/>
          </w:tcPr>
          <w:p>
            <w:pPr>
              <w:pStyle w:val="Normal"/>
              <w:tabs>
                <w:tab w:val="clear" w:pos="708"/>
              </w:tabs>
              <w:ind w:hanging="0" w:left="0"/>
              <w:jc w:val="left"/>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tc>
        <w:tc>
          <w:tcPr>
            <w:tcW w:w="3574" w:type="dxa"/>
            <w:tcBorders>
              <w:top w:val="single" w:sz="4" w:space="0" w:color="000000"/>
            </w:tcBorders>
          </w:tcPr>
          <w:p>
            <w:pPr>
              <w:pStyle w:val="Normal"/>
              <w:tabs>
                <w:tab w:val="clear" w:pos="708"/>
              </w:tabs>
              <w:ind w:hanging="0" w:left="0"/>
              <w:jc w:val="center"/>
              <w:rPr>
                <w:rFonts w:ascii="Times New Roman" w:hAnsi="Times New Roman"/>
                <w:sz w:val="24"/>
                <w:szCs w:val="24"/>
              </w:rPr>
            </w:pPr>
            <w:r>
              <w:rPr>
                <w:rFonts w:ascii="Times New Roman" w:hAnsi="Times New Roman"/>
                <w:b w:val="false"/>
                <w:i w:val="false"/>
                <w:strike w:val="false"/>
                <w:dstrike w:val="false"/>
                <w:sz w:val="24"/>
                <w:szCs w:val="24"/>
                <w:u w:val="none"/>
              </w:rPr>
              <w:t>(подпись, фамилия, инициалы)</w:t>
            </w:r>
          </w:p>
        </w:tc>
      </w:tr>
      <w:tr>
        <w:trPr/>
        <w:tc>
          <w:tcPr>
            <w:tcW w:w="9071" w:type="dxa"/>
            <w:gridSpan w:val="3"/>
            <w:tcBorders/>
          </w:tcPr>
          <w:p>
            <w:pPr>
              <w:pStyle w:val="Normal"/>
              <w:tabs>
                <w:tab w:val="clear" w:pos="708"/>
              </w:tabs>
              <w:ind w:hanging="0" w:left="0"/>
              <w:jc w:val="right"/>
              <w:rPr>
                <w:rFonts w:ascii="Times New Roman" w:hAnsi="Times New Roman"/>
                <w:sz w:val="24"/>
                <w:szCs w:val="24"/>
              </w:rPr>
            </w:pPr>
            <w:r>
              <w:rPr>
                <w:rFonts w:ascii="Times New Roman" w:hAnsi="Times New Roman"/>
                <w:b w:val="false"/>
                <w:i w:val="false"/>
                <w:strike w:val="false"/>
                <w:dstrike w:val="false"/>
                <w:sz w:val="24"/>
                <w:szCs w:val="24"/>
                <w:u w:val="none"/>
              </w:rPr>
              <w:t>"____" _______________ 20__ г.</w:t>
            </w:r>
          </w:p>
        </w:tc>
      </w:tr>
    </w:tbl>
    <w:p>
      <w:pPr>
        <w:pStyle w:val="Normal"/>
        <w:rPr>
          <w:rFonts w:ascii="Times New Roman" w:hAnsi="Times New Roman"/>
          <w:b w:val="false"/>
          <w:i w:val="false"/>
          <w:i w:val="false"/>
          <w:strike w:val="false"/>
          <w:dstrike w:val="false"/>
          <w:sz w:val="24"/>
          <w:szCs w:val="24"/>
          <w:u w:val="none"/>
        </w:rPr>
      </w:pPr>
      <w:r>
        <w:rPr>
          <w:rFonts w:ascii="Times New Roman" w:hAnsi="Times New Roman"/>
          <w:b w:val="false"/>
          <w:i w:val="false"/>
          <w:strike w:val="false"/>
          <w:dstrike w:val="false"/>
          <w:sz w:val="24"/>
          <w:szCs w:val="24"/>
          <w:u w:val="none"/>
        </w:rPr>
      </w:r>
    </w:p>
    <w:p>
      <w:pPr>
        <w:pStyle w:val="ConsPlusNormal"/>
        <w:spacing w:before="220" w:after="0"/>
        <w:ind w:firstLine="540"/>
        <w:jc w:val="both"/>
        <w:rPr>
          <w:rFonts w:ascii="Times New Roman" w:hAnsi="Times New Roman"/>
          <w:sz w:val="24"/>
          <w:szCs w:val="24"/>
        </w:rPr>
      </w:pPr>
      <w:r>
        <w:rPr>
          <w:rFonts w:ascii="Times New Roman" w:hAnsi="Times New Roman"/>
          <w:sz w:val="24"/>
          <w:szCs w:val="24"/>
        </w:rPr>
      </w:r>
    </w:p>
    <w:sectPr>
      <w:headerReference w:type="first" r:id="rId26"/>
      <w:footerReference w:type="default" r:id="rId27"/>
      <w:footerReference w:type="first" r:id="rId28"/>
      <w:type w:val="nextPage"/>
      <w:pgSz w:w="11906" w:h="16838"/>
      <w:pgMar w:left="1133" w:right="566" w:gutter="0" w:header="0" w:top="0" w:footer="0" w:bottom="57"/>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 w:name="0">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67443261"/>
    </w:sdtPr>
    <w:sdtContent>
      <w:p>
        <w:pPr>
          <w:pStyle w:val="Footer"/>
          <w:jc w:val="right"/>
          <w:rPr/>
        </w:pPr>
        <w:r>
          <w:rPr/>
          <w:fldChar w:fldCharType="begin"/>
        </w:r>
        <w:r>
          <w:rPr/>
          <w:instrText xml:space="preserve"> PAGE </w:instrText>
        </w:r>
        <w:r>
          <w:rPr/>
          <w:fldChar w:fldCharType="separate"/>
        </w:r>
        <w:r>
          <w:rPr/>
          <w:t>34</w:t>
        </w:r>
        <w:r>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67443261"/>
    </w:sdtPr>
    <w:sdtContent>
      <w:p>
        <w:pPr>
          <w:pStyle w:val="Footer"/>
          <w:jc w:val="right"/>
          <w:rPr/>
        </w:pPr>
        <w:r>
          <w:rPr/>
          <w:fldChar w:fldCharType="begin"/>
        </w:r>
        <w:r>
          <w:rPr/>
          <w:instrText xml:space="preserve"> PAGE </w:instrText>
        </w:r>
        <w:r>
          <w:rPr/>
          <w:fldChar w:fldCharType="separate"/>
        </w:r>
        <w:r>
          <w:rPr/>
          <w:t>41</w:t>
        </w:r>
        <w:r>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969321"/>
    </w:sdtPr>
    <w:sdtContent>
      <w:p>
        <w:pPr>
          <w:pStyle w:val="Footer"/>
          <w:jc w:val="right"/>
          <w:rPr/>
        </w:pPr>
        <w:r>
          <w:rPr/>
          <w:fldChar w:fldCharType="begin"/>
        </w:r>
        <w:r>
          <w:rPr/>
          <w:instrText xml:space="preserve"> PAGE </w:instrText>
        </w:r>
        <w:r>
          <w:rPr/>
          <w:fldChar w:fldCharType="separate"/>
        </w:r>
        <w:r>
          <w:rPr/>
          <w:t>35</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r>
  </w:p>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Roman"/>
      <w:lvlText w:val="%1."/>
      <w:lvlJc w:val="left"/>
      <w:pPr>
        <w:tabs>
          <w:tab w:val="num" w:pos="0"/>
        </w:tabs>
        <w:ind w:left="2705"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4a0dd7"/>
    <w:rPr/>
  </w:style>
  <w:style w:type="character" w:styleId="Style15" w:customStyle="1">
    <w:name w:val="Нижний колонтитул Знак"/>
    <w:basedOn w:val="DefaultParagraphFont"/>
    <w:uiPriority w:val="99"/>
    <w:qFormat/>
    <w:rsid w:val="004a0dd7"/>
    <w:rPr/>
  </w:style>
  <w:style w:type="character" w:styleId="Style16" w:customStyle="1">
    <w:name w:val="Текст выноски Знак"/>
    <w:basedOn w:val="DefaultParagraphFont"/>
    <w:link w:val="BalloonText"/>
    <w:uiPriority w:val="99"/>
    <w:semiHidden/>
    <w:qFormat/>
    <w:rsid w:val="00180331"/>
    <w:rPr>
      <w:rFonts w:ascii="Segoe UI" w:hAnsi="Segoe UI" w:cs="Segoe UI"/>
      <w:sz w:val="18"/>
      <w:szCs w:val="18"/>
    </w:rPr>
  </w:style>
  <w:style w:type="character" w:styleId="Hyperlink">
    <w:name w:val="Hyperlink"/>
    <w:basedOn w:val="DefaultParagraphFont"/>
    <w:uiPriority w:val="99"/>
    <w:unhideWhenUsed/>
    <w:rsid w:val="00b677c7"/>
    <w:rPr>
      <w:color w:themeColor="hyperlink" w:val="0563C1"/>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customStyle="1">
    <w:name w:val="ConsPlusNormal"/>
    <w:qFormat/>
    <w:pPr>
      <w:widowControl w:val="false"/>
      <w:suppressAutoHyphens w:val="true"/>
      <w:bidi w:val="0"/>
      <w:spacing w:before="0" w:after="0"/>
      <w:jc w:val="left"/>
    </w:pPr>
    <w:rPr>
      <w:rFonts w:ascii="Arial" w:hAnsi="Arial" w:eastAsia="" w:cs="Arial" w:eastAsiaTheme="minorEastAsia"/>
      <w:color w:val="auto"/>
      <w:kern w:val="0"/>
      <w:sz w:val="20"/>
      <w:szCs w:val="22"/>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 w:cs="Arial" w:eastAsiaTheme="minorEastAsia"/>
      <w:b/>
      <w:color w:val="auto"/>
      <w:kern w:val="0"/>
      <w:sz w:val="20"/>
      <w:szCs w:val="22"/>
      <w:lang w:val="ru-RU" w:eastAsia="ru-RU" w:bidi="ar-SA"/>
    </w:rPr>
  </w:style>
  <w:style w:type="paragraph" w:styleId="ConsPlusCell" w:customStyle="1">
    <w:name w:val="ConsPlusCell"/>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ourier New" w:hAnsi="Courier New" w:eastAsia="" w:cs="Courier New" w:eastAsiaTheme="minorEastAsia"/>
      <w:color w:val="auto"/>
      <w:kern w:val="0"/>
      <w:sz w:val="20"/>
      <w:szCs w:val="22"/>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 w:cs="Tahoma" w:eastAsiaTheme="minorEastAsia"/>
      <w:color w:val="auto"/>
      <w:kern w:val="0"/>
      <w:sz w:val="20"/>
      <w:szCs w:val="22"/>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 w:cs="Tahoma" w:eastAsiaTheme="minorEastAsia"/>
      <w:color w:val="auto"/>
      <w:kern w:val="0"/>
      <w:sz w:val="26"/>
      <w:szCs w:val="22"/>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 w:cs="Arial" w:eastAsiaTheme="minorEastAsia"/>
      <w:color w:val="auto"/>
      <w:kern w:val="0"/>
      <w:sz w:val="20"/>
      <w:szCs w:val="22"/>
      <w:lang w:val="ru-RU" w:eastAsia="ru-RU" w:bidi="ar-SA"/>
    </w:rPr>
  </w:style>
  <w:style w:type="paragraph" w:styleId="Style19">
    <w:name w:val="Колонтитул"/>
    <w:basedOn w:val="Normal"/>
    <w:qFormat/>
    <w:pPr/>
    <w:rPr/>
  </w:style>
  <w:style w:type="paragraph" w:styleId="Header">
    <w:name w:val="Header"/>
    <w:basedOn w:val="Normal"/>
    <w:link w:val="Style14"/>
    <w:uiPriority w:val="99"/>
    <w:unhideWhenUsed/>
    <w:rsid w:val="004a0dd7"/>
    <w:pPr>
      <w:tabs>
        <w:tab w:val="clear" w:pos="708"/>
        <w:tab w:val="center" w:pos="4677" w:leader="none"/>
        <w:tab w:val="right" w:pos="9355" w:leader="none"/>
      </w:tabs>
    </w:pPr>
    <w:rPr/>
  </w:style>
  <w:style w:type="paragraph" w:styleId="Footer">
    <w:name w:val="Footer"/>
    <w:basedOn w:val="Normal"/>
    <w:link w:val="Style15"/>
    <w:uiPriority w:val="99"/>
    <w:unhideWhenUsed/>
    <w:rsid w:val="004a0dd7"/>
    <w:pPr>
      <w:tabs>
        <w:tab w:val="clear" w:pos="708"/>
        <w:tab w:val="center" w:pos="4677" w:leader="none"/>
        <w:tab w:val="right" w:pos="9355" w:leader="none"/>
      </w:tabs>
    </w:pPr>
    <w:rPr/>
  </w:style>
  <w:style w:type="paragraph" w:styleId="BalloonText">
    <w:name w:val="Balloon Text"/>
    <w:basedOn w:val="Normal"/>
    <w:link w:val="Style16"/>
    <w:uiPriority w:val="99"/>
    <w:semiHidden/>
    <w:unhideWhenUsed/>
    <w:qFormat/>
    <w:rsid w:val="00180331"/>
    <w:pPr/>
    <w:rPr>
      <w:rFonts w:ascii="Segoe UI" w:hAnsi="Segoe UI" w:cs="Segoe UI"/>
      <w:sz w:val="18"/>
      <w:szCs w:val="18"/>
    </w:rPr>
  </w:style>
  <w:style w:type="paragraph" w:styleId="Caption1">
    <w:name w:val="caption1"/>
    <w:basedOn w:val="Normal"/>
    <w:next w:val="Normal"/>
    <w:uiPriority w:val="35"/>
    <w:unhideWhenUsed/>
    <w:qFormat/>
    <w:rsid w:val="00691542"/>
    <w:pPr>
      <w:spacing w:before="0" w:after="200"/>
    </w:pPr>
    <w:rPr>
      <w:i/>
      <w:iCs/>
      <w:color w:themeColor="text2" w:val="44546A"/>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4284" TargetMode="External"/><Relationship Id="rId3" Type="http://schemas.openxmlformats.org/officeDocument/2006/relationships/hyperlink" Target="https://login.consultant.ru/link/?req=doc&amp;base=LAW&amp;n=464284" TargetMode="External"/><Relationship Id="rId4" Type="http://schemas.openxmlformats.org/officeDocument/2006/relationships/hyperlink" Target="https://login.consultant.ru/link/?req=doc&amp;base=LAW&amp;n=202204" TargetMode="External"/><Relationship Id="rId5" Type="http://schemas.openxmlformats.org/officeDocument/2006/relationships/hyperlink" Target="https://login.consultant.ru/link/?req=doc&amp;base=MOB&amp;n=382011&amp;dst=100485"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https://login.consultant.ru/link/?req=doc&amp;base=LAW&amp;n=202204" TargetMode="External"/><Relationship Id="rId12" Type="http://schemas.openxmlformats.org/officeDocument/2006/relationships/hyperlink" Target="https://login.consultant.ru/link/?req=doc&amp;base=MOB&amp;n=390330" TargetMode="External"/><Relationship Id="rId13" Type="http://schemas.openxmlformats.org/officeDocument/2006/relationships/hyperlink" Target="./&#1087;&#1086;&#1089;&#1090;&#1072;&#1085;&#1086;&#1074;" TargetMode="External"/><Relationship Id="rId14" Type="http://schemas.openxmlformats.org/officeDocument/2006/relationships/hyperlink" Target="consultantplus://offline/ref=79DD8D4B30439D2CB76D7C4DABF5BC8099982CE8ACB5C72B0C2A544BB1E9979DF13B14F392687F7B39E56EC103A124AA67ECDB5F59949423Q9i2M" TargetMode="External"/><Relationship Id="rId15" Type="http://schemas.openxmlformats.org/officeDocument/2006/relationships/hyperlink" Target="consultantplus://offline/ref=544928B5E28AA48944CDF8580D4D16A73360F7C87B970AFE2AD21744E08F099694713240989578543FE75CEA41DF99D5667DEF861BQ8d5O" TargetMode="External"/><Relationship Id="rId16" Type="http://schemas.openxmlformats.org/officeDocument/2006/relationships/hyperlink" Target="consultantplus://offline/ref=544928B5E28AA48944CDF8580D4D16A73360F7C87B970AFE2AD21744E08F0996947132429F9478543FE75CEA41DF99D5667DEF861BQ8d5O" TargetMode="External"/><Relationship Id="rId17" Type="http://schemas.openxmlformats.org/officeDocument/2006/relationships/hyperlink" Target="consultantplus://offline/ref=544928B5E28AA48944CDF8580D4D16A73360F7C87B970AFE2AD21744E08F0996947132429F9478543FE75CEA41DF99D5667DEF861BQ8d5O" TargetMode="External"/><Relationship Id="rId18" Type="http://schemas.openxmlformats.org/officeDocument/2006/relationships/hyperlink" Target="consultantplus://offline/ref=544928B5E28AA48944CDF8580D4D16A73360F7C87B970AFE2AD21744E08F0996947132409D9C70056CA85DB6048A8AD4627DED82078452C8QEd4O" TargetMode="External"/><Relationship Id="rId19" Type="http://schemas.openxmlformats.org/officeDocument/2006/relationships/hyperlink" Target="consultantplus://offline/ref=544928B5E28AA48944CDF8580D4D16A73360F7C87B970AFE2AD21744E08F099694713243949C78543FE75CEA41DF99D5667DEF861BQ8d5O" TargetMode="External"/><Relationship Id="rId20" Type="http://schemas.openxmlformats.org/officeDocument/2006/relationships/hyperlink" Target="http://www.fryazino.org/" TargetMode="External"/><Relationship Id="rId21" Type="http://schemas.openxmlformats.org/officeDocument/2006/relationships/hyperlink" Target="mailto:fryazino@mosreg.ru"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image" Target="media/image1.png"/><Relationship Id="rId26" Type="http://schemas.openxmlformats.org/officeDocument/2006/relationships/header" Target="header1.xm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6C1A6-086F-424F-9B3C-24104E06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Application>LibreOffice/7.6.4.1$Windows_X86_64 LibreOffice_project/e19e193f88cd6c0525a17fb7a176ed8e6a3e2aa1</Application>
  <AppVersion>15.0000</AppVersion>
  <Pages>45</Pages>
  <Words>12330</Words>
  <Characters>94546</Characters>
  <CharactersWithSpaces>111202</CharactersWithSpaces>
  <Paragraphs>800</Paragraphs>
  <Company>КонсультантПлюс Версия 4024.00.09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2024-06-05T15:45:00Z</dcterms:created>
  <dc:creator>User</dc:creator>
  <dc:description/>
  <dc:language>ru-RU</dc:language>
  <cp:lastModifiedBy/>
  <cp:lastPrinted>2024-06-13T12:12:53Z</cp:lastPrinted>
  <dcterms:modified xsi:type="dcterms:W3CDTF">2024-06-13T15:37:37Z</dcterms:modified>
  <cp:revision>30</cp:revision>
  <dc:subject/>
  <dc:title>Постановление администрации городского округа Дубна МО от 17.04.2023 N 112ПА-452"Об утверждении административного регламента предоставления администрацией городского округа Дубна Московской области муниципальной услуги "Предоставление жилых помещений специализированного жилищного фонда муниципального образования"</dc:title>
</cp:coreProperties>
</file>

<file path=docProps/custom.xml><?xml version="1.0" encoding="utf-8"?>
<Properties xmlns="http://schemas.openxmlformats.org/officeDocument/2006/custom-properties" xmlns:vt="http://schemas.openxmlformats.org/officeDocument/2006/docPropsVTypes"/>
</file>