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CEF" w:rsidRDefault="00805CEF">
      <w:pPr>
        <w:pStyle w:val="ConsPlusNormal0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Проект</w:t>
      </w:r>
    </w:p>
    <w:p w:rsidR="00805CEF" w:rsidRDefault="00805CEF">
      <w:pPr>
        <w:pStyle w:val="ConsPlusNormal0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pStyle w:val="ConsPlusNormal0"/>
        <w:tabs>
          <w:tab w:val="left" w:pos="709"/>
        </w:tabs>
        <w:spacing w:line="23" w:lineRule="atLeast"/>
        <w:ind w:firstLine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:rsidR="003021CB" w:rsidRDefault="008C397C">
      <w:pPr>
        <w:pStyle w:val="ConsPlusNormal0"/>
        <w:tabs>
          <w:tab w:val="left" w:pos="709"/>
        </w:tabs>
        <w:spacing w:line="23" w:lineRule="atLeast"/>
        <w:ind w:left="552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                   городского округа Фрязино</w:t>
      </w:r>
    </w:p>
    <w:p w:rsidR="003021CB" w:rsidRDefault="008C397C">
      <w:pPr>
        <w:pStyle w:val="ConsPlusNormal0"/>
        <w:spacing w:line="23" w:lineRule="atLeast"/>
        <w:ind w:firstLine="552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От___________  №_______ </w:t>
      </w:r>
    </w:p>
    <w:p w:rsidR="003021CB" w:rsidRDefault="003021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021CB" w:rsidRDefault="008C397C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Административный регламент предоставления муниципальной услуги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по о</w:t>
      </w:r>
      <w:r>
        <w:rPr>
          <w:rFonts w:ascii="Times New Roman" w:hAnsi="Times New Roman" w:cs="Times New Roman"/>
          <w:sz w:val="28"/>
          <w:szCs w:val="28"/>
        </w:rPr>
        <w:t xml:space="preserve">формлению родственных, почетных, воинских захоронений, созданных </w:t>
      </w:r>
      <w:r>
        <w:rPr>
          <w:rFonts w:ascii="Times New Roman" w:hAnsi="Times New Roman" w:cs="Times New Roman"/>
          <w:sz w:val="28"/>
          <w:szCs w:val="28"/>
        </w:rPr>
        <w:br/>
        <w:t>с 01</w:t>
      </w:r>
      <w:r>
        <w:rPr>
          <w:rFonts w:ascii="Times New Roman" w:hAnsi="Times New Roman" w:cs="Times New Roman"/>
          <w:sz w:val="28"/>
          <w:szCs w:val="28"/>
        </w:rPr>
        <w:t xml:space="preserve"> августа 2004 года по 30 июня 2020 года включительно, как семейные (родовые) захоронения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id w:val="542436992"/>
        <w:docPartObj>
          <w:docPartGallery w:val="Table of Contents"/>
          <w:docPartUnique/>
        </w:docPartObj>
      </w:sdtPr>
      <w:sdtContent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021CB">
            <w:fldChar w:fldCharType="begin"/>
          </w:r>
          <w:r w:rsidR="008C397C">
            <w:rPr>
              <w:rFonts w:ascii="Times New Roman" w:hAnsi="Times New Roman" w:cs="Times New Roman"/>
              <w:webHidden/>
              <w:sz w:val="24"/>
              <w:szCs w:val="24"/>
              <w:lang w:val="en-US"/>
            </w:rPr>
            <w:instrText>TOC \z \o "1-3" \u \h</w:instrText>
          </w:r>
          <w:r w:rsidRPr="003021CB">
            <w:rPr>
              <w:rFonts w:ascii="Times New Roman" w:hAnsi="Times New Roman" w:cs="Times New Roman"/>
              <w:sz w:val="24"/>
              <w:szCs w:val="24"/>
              <w:lang w:val="en-US"/>
            </w:rPr>
            <w:fldChar w:fldCharType="separate"/>
          </w:r>
          <w:hyperlink w:anchor="_Toc99987002">
            <w:r w:rsidR="008C397C">
              <w:rPr>
                <w:rFonts w:ascii="Times New Roman" w:hAnsi="Times New Roman" w:cs="Times New Roman"/>
                <w:webHidden/>
                <w:sz w:val="24"/>
                <w:szCs w:val="24"/>
                <w:lang w:val="en-US"/>
              </w:rPr>
              <w:t>I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>. Общие положения</w:t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03">
            <w:r w:rsidR="008C397C">
              <w:rPr>
                <w:webHidden/>
                <w:sz w:val="24"/>
                <w:szCs w:val="24"/>
              </w:rPr>
              <w:t>1. Предмет регулирования Административного регламента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04">
            <w:r w:rsidR="008C397C">
              <w:rPr>
                <w:webHidden/>
                <w:sz w:val="24"/>
                <w:szCs w:val="24"/>
              </w:rPr>
              <w:t>2. Круг заявителей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05">
            <w:r w:rsidR="008C397C">
              <w:rPr>
                <w:rFonts w:ascii="Times New Roman" w:hAnsi="Times New Roman" w:cs="Times New Roman"/>
                <w:webHidden/>
                <w:sz w:val="24"/>
                <w:szCs w:val="24"/>
                <w:lang w:val="en-US"/>
              </w:rPr>
              <w:t>II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>. Стандарт предоставления муниципальной услуги</w:t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06">
            <w:r w:rsidR="008C397C">
              <w:rPr>
                <w:webHidden/>
                <w:sz w:val="24"/>
                <w:szCs w:val="24"/>
              </w:rPr>
              <w:t>3. Наименование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07">
            <w:r w:rsidR="008C397C">
              <w:rPr>
                <w:webHidden/>
                <w:sz w:val="24"/>
                <w:szCs w:val="24"/>
              </w:rPr>
              <w:t xml:space="preserve">4. Наименование органа местного самоуправления муниципального образования </w:t>
            </w:r>
            <w:r w:rsidR="008C397C">
              <w:rPr>
                <w:webHidden/>
                <w:sz w:val="24"/>
                <w:szCs w:val="24"/>
              </w:rPr>
              <w:br/>
            </w:r>
            <w:r w:rsidR="008C397C">
              <w:rPr>
                <w:webHidden/>
                <w:sz w:val="24"/>
                <w:szCs w:val="24"/>
              </w:rPr>
              <w:t>Московской области, предоставляющего муниципальную услугу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08">
            <w:r w:rsidR="008C397C">
              <w:rPr>
                <w:webHidden/>
                <w:sz w:val="24"/>
                <w:szCs w:val="24"/>
              </w:rPr>
              <w:t>5. Результат (предварительный результат) предоставления муниципальной усл</w:t>
            </w:r>
            <w:r w:rsidR="008C397C">
              <w:rPr>
                <w:webHidden/>
                <w:sz w:val="24"/>
                <w:szCs w:val="24"/>
              </w:rPr>
              <w:t>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09">
            <w:r w:rsidR="008C397C">
              <w:rPr>
                <w:webHidden/>
                <w:sz w:val="24"/>
                <w:szCs w:val="24"/>
              </w:rPr>
              <w:t>6. Срок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0">
            <w:r w:rsidR="008C397C">
              <w:rPr>
                <w:webHidden/>
                <w:sz w:val="24"/>
                <w:szCs w:val="24"/>
              </w:rPr>
              <w:t>7. Правовые основания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1">
            <w:r w:rsidR="008C397C">
              <w:rPr>
                <w:webHidden/>
                <w:sz w:val="24"/>
                <w:szCs w:val="24"/>
              </w:rPr>
              <w:t>8. Исчерпывающий перечень док</w:t>
            </w:r>
            <w:r w:rsidR="008C397C">
              <w:rPr>
                <w:webHidden/>
                <w:sz w:val="24"/>
                <w:szCs w:val="24"/>
              </w:rPr>
              <w:t>ументов, 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2">
            <w:r w:rsidR="008C397C">
              <w:rPr>
                <w:webHidden/>
                <w:sz w:val="24"/>
                <w:szCs w:val="24"/>
              </w:rPr>
              <w:t>9. Исчерпывающий перечень оснований для отказа в приеме документов, н</w:t>
            </w:r>
            <w:r w:rsidR="008C397C">
              <w:rPr>
                <w:webHidden/>
                <w:sz w:val="24"/>
                <w:szCs w:val="24"/>
              </w:rPr>
              <w:t xml:space="preserve">еобходимых </w:t>
            </w:r>
            <w:r w:rsidR="008C397C">
              <w:rPr>
                <w:webHidden/>
                <w:sz w:val="24"/>
                <w:szCs w:val="24"/>
              </w:rPr>
              <w:br/>
              <w:t>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3">
            <w:r w:rsidR="008C397C">
              <w:rPr>
                <w:webHidden/>
                <w:sz w:val="24"/>
                <w:szCs w:val="24"/>
              </w:rPr>
              <w:t xml:space="preserve">10. Исчерпывающий перечень оснований для приостановления предоставления  </w:t>
            </w:r>
            <w:r w:rsidR="008C397C">
              <w:rPr>
                <w:webHidden/>
                <w:sz w:val="24"/>
                <w:szCs w:val="24"/>
              </w:rPr>
              <w:t>муниципальной услуги или отказа в предоставлении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4">
            <w:r w:rsidR="008C397C">
              <w:rPr>
                <w:webHidden/>
                <w:sz w:val="24"/>
                <w:szCs w:val="24"/>
              </w:rPr>
              <w:t>11. Размер платы, взимаемой с заявителя при предоставлении  м</w:t>
            </w:r>
            <w:r w:rsidR="008C397C">
              <w:rPr>
                <w:webHidden/>
                <w:sz w:val="24"/>
                <w:szCs w:val="24"/>
              </w:rPr>
              <w:t xml:space="preserve">униципальной услуги, </w:t>
            </w:r>
            <w:r w:rsidR="008C397C">
              <w:rPr>
                <w:webHidden/>
                <w:sz w:val="24"/>
                <w:szCs w:val="24"/>
              </w:rPr>
              <w:br/>
              <w:t>и способы ее взимания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14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5">
            <w:r w:rsidR="008C397C">
              <w:rPr>
                <w:webHidden/>
                <w:sz w:val="24"/>
                <w:szCs w:val="24"/>
              </w:rPr>
              <w:t>12. Максимальный срок ожидания в очереди при подаче заявителем заявления  и при получен</w:t>
            </w:r>
            <w:r w:rsidR="008C397C">
              <w:rPr>
                <w:webHidden/>
                <w:sz w:val="24"/>
                <w:szCs w:val="24"/>
              </w:rPr>
              <w:t>ии результата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6">
            <w:r w:rsidR="008C397C">
              <w:rPr>
                <w:webHidden/>
                <w:sz w:val="24"/>
                <w:szCs w:val="24"/>
              </w:rPr>
              <w:t>13. Срок регистрации заявления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7">
            <w:r w:rsidR="008C397C">
              <w:rPr>
                <w:webHidden/>
                <w:sz w:val="24"/>
                <w:szCs w:val="24"/>
              </w:rPr>
              <w:t>14. Требования к помещениям,  в которых предоставляются муниципальная услуга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8">
            <w:r w:rsidR="008C397C">
              <w:rPr>
                <w:webHidden/>
                <w:sz w:val="24"/>
                <w:szCs w:val="24"/>
              </w:rPr>
              <w:t>15. Показатели качества и доступности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19">
            <w:r w:rsidR="008C397C">
              <w:rPr>
                <w:webHidden/>
                <w:sz w:val="24"/>
                <w:szCs w:val="24"/>
              </w:rPr>
              <w:t xml:space="preserve">16. Требования к предоставлению муниципальной </w:t>
            </w:r>
            <w:r w:rsidR="008C397C">
              <w:rPr>
                <w:webHidden/>
                <w:sz w:val="24"/>
                <w:szCs w:val="24"/>
              </w:rPr>
              <w:t>услуги,  в том числе учитывающие особенности предоставления  муниципальной услуги в МФЦ и особенности предоставления муниципальной услуги в электронной форме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_Toc99987019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16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20">
            <w:r w:rsidR="008C397C">
              <w:rPr>
                <w:rFonts w:ascii="Times New Roman" w:hAnsi="Times New Roman" w:cs="Times New Roman"/>
                <w:webHidden/>
                <w:sz w:val="24"/>
                <w:szCs w:val="24"/>
                <w:lang w:val="en-US"/>
              </w:rPr>
              <w:t>III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21">
            <w:r w:rsidR="008C397C">
              <w:rPr>
                <w:webHidden/>
                <w:sz w:val="24"/>
                <w:szCs w:val="24"/>
              </w:rPr>
              <w:t>17. Перечень вариантов пр</w:t>
            </w:r>
            <w:r w:rsidR="008C397C">
              <w:rPr>
                <w:webHidden/>
                <w:sz w:val="24"/>
                <w:szCs w:val="24"/>
              </w:rPr>
              <w:t>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18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22">
            <w:r w:rsidR="008C397C">
              <w:rPr>
                <w:webHidden/>
                <w:sz w:val="24"/>
                <w:szCs w:val="24"/>
              </w:rPr>
              <w:t>18. Описание административной процедуры профилирования заявителя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23">
            <w:r w:rsidR="008C397C">
              <w:rPr>
                <w:webHidden/>
                <w:sz w:val="24"/>
                <w:szCs w:val="24"/>
              </w:rPr>
              <w:t>19. Описание вариантов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20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24">
            <w:r w:rsidR="008C397C">
              <w:rPr>
                <w:rFonts w:ascii="Times New Roman" w:hAnsi="Times New Roman" w:cs="Times New Roman"/>
                <w:webHidden/>
                <w:sz w:val="24"/>
                <w:szCs w:val="24"/>
                <w:lang w:val="en-US"/>
              </w:rPr>
              <w:t>IV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25">
            <w:r w:rsidR="008C397C">
              <w:rPr>
                <w:webHidden/>
                <w:sz w:val="24"/>
                <w:szCs w:val="24"/>
              </w:rPr>
              <w:t xml:space="preserve">20. Порядок осуществления текущего контроля за соблюдением и исполнением ответственными должностными лицами, муниципальными служащими, работниками Администрации, должностными лицами, работниками МКУ положений административного </w:t>
            </w:r>
            <w:r w:rsidR="008C397C">
              <w:rPr>
                <w:webHidden/>
                <w:sz w:val="24"/>
                <w:szCs w:val="24"/>
              </w:rPr>
              <w:t>регламента и иных нормативных правовых актов Российской Федерации, Московской области, устанавливающих требования  к предоставлению муниципальной услуги, а также принятием ими решений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21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26">
            <w:r w:rsidR="008C397C">
              <w:rPr>
                <w:webHidden/>
                <w:sz w:val="24"/>
                <w:szCs w:val="24"/>
              </w:rPr>
              <w:t xml:space="preserve">21. Порядок и периодичность осуществления плановых и внеплановых проверок полноты </w:t>
            </w:r>
            <w:r w:rsidR="008C397C">
              <w:rPr>
                <w:webHidden/>
                <w:sz w:val="24"/>
                <w:szCs w:val="24"/>
              </w:rPr>
              <w:br/>
              <w:t xml:space="preserve">и качества предоставления муниципальной услуги, в том числе порядок  и формы контроля </w:t>
            </w:r>
            <w:r w:rsidR="008C397C">
              <w:rPr>
                <w:webHidden/>
                <w:sz w:val="24"/>
                <w:szCs w:val="24"/>
              </w:rPr>
              <w:br/>
              <w:t>за полнотой и качеством предостав</w:t>
            </w:r>
            <w:r w:rsidR="008C397C">
              <w:rPr>
                <w:webHidden/>
                <w:sz w:val="24"/>
                <w:szCs w:val="24"/>
              </w:rPr>
              <w:t>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22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27">
            <w:r w:rsidR="008C397C">
              <w:rPr>
                <w:webHidden/>
                <w:sz w:val="24"/>
                <w:szCs w:val="24"/>
              </w:rPr>
              <w:t>22. Ответственность должностных лиц, муниципальных служащих, работников Администрации, должностных лиц,</w:t>
            </w:r>
            <w:r w:rsidR="008C397C">
              <w:rPr>
                <w:webHidden/>
                <w:sz w:val="24"/>
                <w:szCs w:val="24"/>
              </w:rPr>
              <w:t xml:space="preserve"> работников МКУ за решения и действия (бездействие), принимаемые (осуществляемые) ими в ходе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28">
            <w:r w:rsidR="008C397C">
              <w:rPr>
                <w:webHidden/>
                <w:sz w:val="24"/>
                <w:szCs w:val="24"/>
              </w:rPr>
              <w:t xml:space="preserve">23. Положения, характеризующие требования  к порядку и формам контроля </w:t>
            </w:r>
            <w:r w:rsidR="008C397C">
              <w:rPr>
                <w:webHidden/>
                <w:sz w:val="24"/>
                <w:szCs w:val="24"/>
              </w:rPr>
              <w:br/>
              <w:t xml:space="preserve">за предоставлением муниципальной услуги,  в том числе со стороны граждан, их объединений </w:t>
            </w:r>
            <w:r w:rsidR="008C397C">
              <w:rPr>
                <w:webHidden/>
                <w:sz w:val="24"/>
                <w:szCs w:val="24"/>
              </w:rPr>
              <w:br/>
              <w:t>и организаций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23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29">
            <w:r w:rsidR="008C397C">
              <w:rPr>
                <w:rFonts w:ascii="Times New Roman" w:hAnsi="Times New Roman" w:cs="Times New Roman"/>
                <w:webHidden/>
                <w:sz w:val="24"/>
                <w:szCs w:val="24"/>
              </w:rPr>
              <w:t>V. Досудебный (внесудебный) порядок обжалования  решений и действий (бездействия) Администрации, МКУ,  должностных лиц, муниципальных служащих, работников Администрации, должностных лиц, работников МКУ, работник</w:t>
            </w:r>
            <w:r w:rsidR="008C397C">
              <w:rPr>
                <w:rFonts w:ascii="Times New Roman" w:hAnsi="Times New Roman" w:cs="Times New Roman"/>
                <w:webHidden/>
                <w:sz w:val="24"/>
                <w:szCs w:val="24"/>
              </w:rPr>
              <w:t>ов МФЦ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_Toc99987029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30">
            <w:r w:rsidR="008C397C">
              <w:rPr>
                <w:webHidden/>
                <w:sz w:val="24"/>
                <w:szCs w:val="24"/>
              </w:rPr>
              <w:t>24. Способы информирования заявителей  о порядке досудебного (внесудебного) обжалования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pStyle w:val="TOC2"/>
            <w:spacing w:after="80" w:line="240" w:lineRule="auto"/>
            <w:rPr>
              <w:sz w:val="24"/>
              <w:szCs w:val="24"/>
            </w:rPr>
          </w:pPr>
          <w:hyperlink w:anchor="_Toc99987031">
            <w:r w:rsidR="008C397C">
              <w:rPr>
                <w:webHidden/>
                <w:sz w:val="24"/>
                <w:szCs w:val="24"/>
              </w:rPr>
              <w:t>25. Формы и способы подачи заявителем жалобы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sz w:val="24"/>
                <w:szCs w:val="24"/>
              </w:rPr>
              <w:tab/>
              <w:t>24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2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</w:t>
            </w:r>
            <w:r w:rsidR="008C39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 Форма предварительного решения об оформлении родственного, почетного, воинского захоронения как семейное (родовое) захоронение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26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3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2</w:t>
            </w:r>
            <w:r w:rsidR="008C39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Форма решения об оформлении родственного, почетного, воинского захоронения </w:t>
            </w:r>
            <w:r w:rsidR="008C397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br/>
              <w:t xml:space="preserve">как семейное (родовое) захоронение 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28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4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3 Форма решения об отказе в оформлении родственного, почетного, воинского захоронения как семейное (родовое) захоронение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29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5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4 Форма удостоверения о захоронении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31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6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 xml:space="preserve">Приложение 5 Перечень нормативных правовых актов Российской Федерации, </w:t>
            </w:r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br/>
              <w:t>Московской области, регулирующих предоставление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33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7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6 Форма заявления об оформлении родственного, почетного, воинского захоронения, созданного с 1 августа 2004 года по 30 июня 2020 года включительно, как семейное (родовое) захоронение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35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8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7 Описание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37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39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8 Форма решения об отказе в приеме документов, необходимых для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_Toc99987039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43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40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9 Форма решения об аннулировании предварительного решения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_Toc99987040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45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41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10 Перечень общих пр</w:t>
            </w:r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 xml:space="preserve">изнаков, по которым объединяются категории заявителей, </w:t>
            </w:r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br/>
              <w:t>а также комбинации признаков заявителей, каждая из которых соответствует одному варианту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_Toc99987041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46</w:t>
            </w:r>
            <w:r>
              <w:rPr>
                <w:webHidden/>
              </w:rPr>
              <w:fldChar w:fldCharType="end"/>
            </w:r>
          </w:hyperlink>
        </w:p>
        <w:p w:rsidR="003021CB" w:rsidRDefault="003021CB">
          <w:pPr>
            <w:tabs>
              <w:tab w:val="right" w:leader="dot" w:pos="10195"/>
            </w:tabs>
            <w:spacing w:after="80" w:line="24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hyperlink w:anchor="_Toc99987042">
            <w:r w:rsidR="008C397C">
              <w:rPr>
                <w:rFonts w:ascii="Times New Roman" w:eastAsia="Times New Roman" w:hAnsi="Times New Roman" w:cs="Times New Roman"/>
                <w:bCs/>
                <w:iCs/>
                <w:webHidden/>
                <w:sz w:val="24"/>
                <w:szCs w:val="24"/>
              </w:rPr>
              <w:t>Приложение 11 Описание административных действий (процедур) в зависимости от варианта предоставления муниципальной услуги</w:t>
            </w:r>
            <w:r>
              <w:rPr>
                <w:webHidden/>
              </w:rPr>
              <w:fldChar w:fldCharType="begin"/>
            </w:r>
            <w:r w:rsidR="008C397C">
              <w:rPr>
                <w:webHidden/>
              </w:rPr>
              <w:instrText>PAGEREF _Toc99987042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8C397C">
              <w:rPr>
                <w:rFonts w:ascii="Times New Roman" w:hAnsi="Times New Roman" w:cs="Times New Roman"/>
                <w:sz w:val="24"/>
                <w:szCs w:val="24"/>
              </w:rPr>
              <w:tab/>
              <w:t>47</w:t>
            </w:r>
            <w:r>
              <w:rPr>
                <w:webHidden/>
              </w:rPr>
              <w:fldChar w:fldCharType="end"/>
            </w:r>
          </w:hyperlink>
          <w:r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3021CB" w:rsidRDefault="003021CB">
      <w:pPr>
        <w:tabs>
          <w:tab w:val="right" w:leader="dot" w:pos="10195"/>
        </w:tabs>
        <w:spacing w:after="80" w:line="240" w:lineRule="auto"/>
        <w:rPr>
          <w:rFonts w:ascii="Times New Roman" w:hAnsi="Times New Roman" w:cs="Times New Roman"/>
          <w:sz w:val="24"/>
          <w:szCs w:val="24"/>
        </w:rPr>
      </w:pPr>
    </w:p>
    <w:p w:rsidR="003021CB" w:rsidRDefault="008C397C">
      <w:pPr>
        <w:pStyle w:val="Heading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0" w:name="_Toc99987002"/>
      <w:r>
        <w:rPr>
          <w:rFonts w:ascii="Times New Roman" w:hAnsi="Times New Roman" w:cs="Times New Roman"/>
          <w:b w:val="0"/>
          <w:color w:val="auto"/>
          <w:lang w:val="en-US"/>
        </w:rPr>
        <w:t>I</w:t>
      </w:r>
      <w:r>
        <w:rPr>
          <w:rFonts w:ascii="Times New Roman" w:hAnsi="Times New Roman" w:cs="Times New Roman"/>
          <w:b w:val="0"/>
          <w:color w:val="auto"/>
        </w:rPr>
        <w:t>. Общие положения</w:t>
      </w:r>
      <w:bookmarkEnd w:id="0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9998700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1. Предмет регулирования Административного регламента</w:t>
      </w:r>
      <w:bookmarkEnd w:id="1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Настоящий Административный регламент регулирует отношения, возникающие в связи с предоставлением муниципальной услуги по оформлению родственных, почетных, воинских захоронений, созданных с 1 августа 2004 года </w:t>
      </w:r>
      <w:r>
        <w:rPr>
          <w:rFonts w:ascii="Times New Roman" w:hAnsi="Times New Roman" w:cs="Times New Roman"/>
          <w:sz w:val="28"/>
          <w:szCs w:val="28"/>
        </w:rPr>
        <w:br/>
        <w:t>по 30 июня 2020 года включительно, как се</w:t>
      </w:r>
      <w:r>
        <w:rPr>
          <w:rFonts w:ascii="Times New Roman" w:hAnsi="Times New Roman" w:cs="Times New Roman"/>
          <w:sz w:val="28"/>
          <w:szCs w:val="28"/>
        </w:rPr>
        <w:t xml:space="preserve">мейные (родовые) захоронения </w:t>
      </w:r>
      <w:r>
        <w:rPr>
          <w:rFonts w:ascii="Times New Roman" w:hAnsi="Times New Roman" w:cs="Times New Roman"/>
          <w:sz w:val="28"/>
          <w:szCs w:val="28"/>
        </w:rPr>
        <w:br/>
        <w:t>(далее – муниципальная услуга) уполномоченным органом местного самоуправления муниципального образования Московской области, наделенным полномочиями в сфере погребения и похоронного дела (далее – Администрация), либо муниципал</w:t>
      </w:r>
      <w:r>
        <w:rPr>
          <w:rFonts w:ascii="Times New Roman" w:hAnsi="Times New Roman" w:cs="Times New Roman"/>
          <w:sz w:val="28"/>
          <w:szCs w:val="28"/>
        </w:rPr>
        <w:t>ьным казенным учреждением, созданным органом местного самоуправления муниципального образования Московской области с соблюдением законодательства Российской Федерации для исполнения полномочий в сфере погребения и похоронного дела (далее – МКУ).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Насто</w:t>
      </w:r>
      <w:r>
        <w:rPr>
          <w:rFonts w:ascii="Times New Roman" w:hAnsi="Times New Roman" w:cs="Times New Roman"/>
          <w:sz w:val="28"/>
          <w:szCs w:val="28"/>
        </w:rPr>
        <w:t xml:space="preserve">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</w:t>
      </w:r>
      <w:r>
        <w:rPr>
          <w:rFonts w:ascii="Times New Roman" w:hAnsi="Times New Roman" w:cs="Times New Roman"/>
          <w:sz w:val="28"/>
          <w:szCs w:val="28"/>
        </w:rPr>
        <w:br/>
        <w:t>к порядку их выполнения, в том числе особенности вы</w:t>
      </w:r>
      <w:r>
        <w:rPr>
          <w:rFonts w:ascii="Times New Roman" w:hAnsi="Times New Roman" w:cs="Times New Roman"/>
          <w:sz w:val="28"/>
          <w:szCs w:val="28"/>
        </w:rPr>
        <w:t>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в Московской области (далее – МФЦ), формы контроля за исполн</w:t>
      </w:r>
      <w:r>
        <w:rPr>
          <w:rFonts w:ascii="Times New Roman" w:hAnsi="Times New Roman" w:cs="Times New Roman"/>
          <w:sz w:val="28"/>
          <w:szCs w:val="28"/>
        </w:rPr>
        <w:t>ением административного регламента, досудебный (внесудебный) порядок обжалования решений и действий (бездействия) Администрации городского округа Фрязино (должностных лиц, муниципальных служащих и работников), Муниципальное казенное учреждение города Фрязи</w:t>
      </w:r>
      <w:r>
        <w:rPr>
          <w:rFonts w:ascii="Times New Roman" w:hAnsi="Times New Roman" w:cs="Times New Roman"/>
          <w:sz w:val="28"/>
          <w:szCs w:val="28"/>
        </w:rPr>
        <w:t>но «Ритуальные услуги» (должностных лиц, работников), МФЦ (работников).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ab/>
        <w:t>Термины и определения, используемые в настоящем Административном регламенте: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ЕПГУ – федеральная государственная информационная система «Единый портал государственных и муни</w:t>
      </w:r>
      <w:r>
        <w:rPr>
          <w:rFonts w:ascii="Times New Roman" w:hAnsi="Times New Roman" w:cs="Times New Roman"/>
          <w:sz w:val="28"/>
          <w:szCs w:val="28"/>
        </w:rPr>
        <w:t xml:space="preserve">ципальных услуг (функций)», расположенная в информационно-коммуникационной сети Интернет по адресу: </w:t>
      </w:r>
      <w:hyperlink r:id="rId8">
        <w:r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3021CB" w:rsidRDefault="008C397C">
      <w:pPr>
        <w:pStyle w:val="Standard"/>
        <w:tabs>
          <w:tab w:val="left" w:pos="709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1.3.2. РГИС – государственная информационная система «Региональная географическая информационная</w:t>
      </w:r>
      <w:r>
        <w:rPr>
          <w:rFonts w:ascii="Times New Roman" w:hAnsi="Times New Roman" w:cs="Times New Roman"/>
          <w:sz w:val="28"/>
          <w:szCs w:val="28"/>
        </w:rPr>
        <w:t xml:space="preserve"> система для обеспечения деятельности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1.3.3. РПГУ – гос</w:t>
      </w:r>
      <w:r>
        <w:rPr>
          <w:rFonts w:ascii="Times New Roman" w:hAnsi="Times New Roman" w:cs="Times New Roman"/>
          <w:sz w:val="28"/>
          <w:szCs w:val="28"/>
        </w:rPr>
        <w:t>ударственная информационная система Московской области «Портал государственных и муниципальных услуг (функций) Московской области», расположенная в информационно-коммуникационной сети Интернет по адресу: www.uslugi.mosreg.ru.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1.3.4. Личный кабинет – сервис</w:t>
      </w:r>
      <w:r>
        <w:rPr>
          <w:rFonts w:ascii="Times New Roman" w:hAnsi="Times New Roman" w:cs="Times New Roman"/>
          <w:sz w:val="28"/>
          <w:szCs w:val="28"/>
        </w:rPr>
        <w:t xml:space="preserve"> РПГУ, позволяющий заявителю получать информацию о ходе обработки заявлений, поданных посредством РПГУ.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 Учредитель МФЦ – орган местного самоуправления муниципального образования Московской области, являющийся учредителем МФЦ.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 Модуль МФЦ ЕИС ОУ</w:t>
      </w:r>
      <w:r>
        <w:rPr>
          <w:rFonts w:ascii="Times New Roman" w:hAnsi="Times New Roman" w:cs="Times New Roman"/>
          <w:sz w:val="28"/>
          <w:szCs w:val="28"/>
        </w:rPr>
        <w:t xml:space="preserve"> – модуль МФЦ Единой информационной системы оказания государственных и муниципальных услуг Московской области.</w:t>
      </w:r>
    </w:p>
    <w:p w:rsidR="003021CB" w:rsidRDefault="008C397C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1.3.7. ЭЦП – усиленная квалифицированная электронная подпись.</w:t>
      </w:r>
    </w:p>
    <w:p w:rsidR="003021CB" w:rsidRDefault="008C397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1.3.8. ГИС ГМП – государственная информационная система государственных и муниципал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ьных платежей. </w:t>
      </w:r>
    </w:p>
    <w:p w:rsidR="003021CB" w:rsidRDefault="008C397C">
      <w:pPr>
        <w:shd w:val="clear" w:color="auto" w:fill="FFFFFF" w:themeFill="background1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1.3.9. УМФЦ – 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услуг».</w:t>
      </w:r>
    </w:p>
    <w:p w:rsidR="003021CB" w:rsidRDefault="008C397C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1.3.10. ЕСИА – федеральная государственная информационная система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 в электронной форме».</w:t>
      </w:r>
    </w:p>
    <w:p w:rsidR="003021CB" w:rsidRDefault="008C397C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1.3.11. Админист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рация — Администрация городского округа Фрязино.</w:t>
      </w:r>
    </w:p>
    <w:p w:rsidR="003021CB" w:rsidRDefault="008C397C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1.3.12. МКУ - Муниципальное казенное учреждение города Фрязино «Ритуальные услуги».</w:t>
      </w:r>
    </w:p>
    <w:p w:rsidR="003021CB" w:rsidRDefault="008C397C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Администрация/МКУ вне зависимости от способа обращения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за предоставлением муниципа</w:t>
      </w:r>
      <w:r>
        <w:rPr>
          <w:rFonts w:ascii="Times New Roman" w:hAnsi="Times New Roman" w:cs="Times New Roman"/>
          <w:sz w:val="28"/>
          <w:szCs w:val="28"/>
        </w:rPr>
        <w:t xml:space="preserve">льной услуги, а также </w:t>
      </w:r>
      <w:r>
        <w:rPr>
          <w:rFonts w:ascii="Times New Roman" w:hAnsi="Times New Roman" w:cs="Times New Roman"/>
          <w:sz w:val="28"/>
          <w:szCs w:val="28"/>
        </w:rPr>
        <w:br/>
        <w:t xml:space="preserve">от способа предоставления 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направляют в Личный кабинет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 xml:space="preserve">на ЕПГУ сведения о ходе рассмотрения заявления </w:t>
      </w:r>
      <w:r>
        <w:rPr>
          <w:rFonts w:ascii="Times New Roman" w:hAnsi="Times New Roman" w:cs="Times New Roman"/>
          <w:sz w:val="28"/>
          <w:szCs w:val="28"/>
        </w:rPr>
        <w:br/>
        <w:t>о предоставл</w:t>
      </w:r>
      <w:r>
        <w:rPr>
          <w:rFonts w:ascii="Times New Roman" w:hAnsi="Times New Roman" w:cs="Times New Roman"/>
          <w:sz w:val="28"/>
          <w:szCs w:val="28"/>
        </w:rPr>
        <w:t>ении муниципальной услуги (далее – заявление) и результат предоставления муниципальной услуги.</w:t>
      </w:r>
    </w:p>
    <w:p w:rsidR="003021CB" w:rsidRDefault="003021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" w:name="_Toc99987004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2. Круг заявителей</w:t>
      </w:r>
      <w:bookmarkEnd w:id="2"/>
    </w:p>
    <w:p w:rsidR="003021CB" w:rsidRDefault="0030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 Муниципальная услуга предоставляется физическим лицам, обратившимся в Администрацию либо МКУ с заявлением (далее – заявитель), в том чи</w:t>
      </w:r>
      <w:r>
        <w:rPr>
          <w:rFonts w:ascii="Times New Roman" w:hAnsi="Times New Roman" w:cs="Times New Roman"/>
          <w:sz w:val="28"/>
          <w:szCs w:val="28"/>
        </w:rPr>
        <w:t>сле через уполномоченного представителя.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Категории заявителей: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Лицо, на имя которого планируется оформить родственное, почетное, воинское захоронение, созданное с 01 августа 2004 года по 30 июня 2020 года включительно, как семейное (родовое) за</w:t>
      </w:r>
      <w:r>
        <w:rPr>
          <w:rFonts w:ascii="Times New Roman" w:hAnsi="Times New Roman" w:cs="Times New Roman"/>
          <w:sz w:val="28"/>
          <w:szCs w:val="28"/>
        </w:rPr>
        <w:t>хоронение, имеющее родственные связи с одним из умерших, погребенным на соответствующем месте захоронения.</w:t>
      </w:r>
    </w:p>
    <w:p w:rsidR="003021CB" w:rsidRDefault="008C397C" w:rsidP="00805CE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Лицо, на имя которого ранее зарегистрировано родственное, почетное, воинское захоронение, созданное с 01 августа 2004 года по 30 июня 2020 год</w:t>
      </w:r>
      <w:r>
        <w:rPr>
          <w:rFonts w:ascii="Times New Roman" w:hAnsi="Times New Roman" w:cs="Times New Roman"/>
          <w:sz w:val="28"/>
          <w:szCs w:val="28"/>
        </w:rPr>
        <w:t xml:space="preserve">а включительно, превышающее размер, установленный постановлением Администрации города Фрязино от 19.03.2015 № 144 </w:t>
      </w: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Arial"/>
          <w:sz w:val="30"/>
          <w:szCs w:val="30"/>
        </w:rPr>
        <w:t>Об утверждении Правил содержания и посещения Новофрязинского кладбища».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>
        <w:rPr>
          <w:rFonts w:ascii="Times New Roman" w:hAnsi="Times New Roman" w:cs="Times New Roman"/>
          <w:sz w:val="28"/>
          <w:szCs w:val="28"/>
        </w:rPr>
        <w:br/>
        <w:t>с вариантом предоставления муниципальной услуги, соответствующим признакам заявителя, определенным в результате анкетирования, проводимого муниципальным служащим, работ</w:t>
      </w:r>
      <w:r>
        <w:rPr>
          <w:rFonts w:ascii="Times New Roman" w:hAnsi="Times New Roman" w:cs="Times New Roman"/>
          <w:sz w:val="28"/>
          <w:szCs w:val="28"/>
        </w:rPr>
        <w:t>ником Администрации/работником МКУ, работником МФЦ, предоставляющим муниципальную услугу.</w:t>
      </w:r>
    </w:p>
    <w:p w:rsidR="003021CB" w:rsidRDefault="0030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" w:name="_Toc99987005"/>
      <w:r>
        <w:rPr>
          <w:rFonts w:ascii="Times New Roman" w:hAnsi="Times New Roman" w:cs="Times New Roman"/>
          <w:b w:val="0"/>
          <w:color w:val="auto"/>
          <w:lang w:val="en-US"/>
        </w:rPr>
        <w:t>II</w:t>
      </w:r>
      <w:r>
        <w:rPr>
          <w:rFonts w:ascii="Times New Roman" w:hAnsi="Times New Roman" w:cs="Times New Roman"/>
          <w:b w:val="0"/>
          <w:color w:val="auto"/>
        </w:rPr>
        <w:t>. Стандарт предоставления муниципальной услуги</w:t>
      </w:r>
      <w:bookmarkEnd w:id="3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99987006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3. Наименование муниципальной услуги</w:t>
      </w:r>
      <w:bookmarkEnd w:id="4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Муниципальная услуга «Оформление родственных, почетных, воинских </w:t>
      </w:r>
      <w:r>
        <w:rPr>
          <w:rFonts w:ascii="Times New Roman" w:hAnsi="Times New Roman" w:cs="Times New Roman"/>
          <w:sz w:val="28"/>
          <w:szCs w:val="28"/>
        </w:rPr>
        <w:t>захоронений, созданных с 1 августа 2004 года по 30 июня 2020 года включительно, как семейные (родовые) захоронения».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99987007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Наименование органа местного самоуправления муниципального образования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Московской области, предоставляющего муниципальную услугу</w:t>
      </w:r>
      <w:bookmarkEnd w:id="5"/>
    </w:p>
    <w:p w:rsidR="003021CB" w:rsidRDefault="0030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Органом, ответственным за предоставление муниципальной услуги, является Администрация городского округа Фрязино.</w:t>
      </w:r>
    </w:p>
    <w:p w:rsidR="003021CB" w:rsidRDefault="008C397C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 Уполномоченным органом местного самоуправления в сфере погребения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похоронного дела является Администрация городского округа Фрязино.</w:t>
      </w:r>
    </w:p>
    <w:p w:rsidR="003021CB" w:rsidRDefault="008C397C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 Непосредственное предоставление муниципальной услуги осуществляет </w:t>
      </w:r>
      <w:r>
        <w:rPr>
          <w:rFonts w:ascii="Times New Roman;serif" w:eastAsia="Times New Roman" w:hAnsi="Times New Roman;serif" w:cs="Times New Roman"/>
          <w:color w:val="000000"/>
          <w:sz w:val="28"/>
          <w:szCs w:val="28"/>
          <w:lang w:eastAsia="ru-RU"/>
        </w:rPr>
        <w:t>Муниципальное казенное учреждение города Фрязино «Ритуальные услуги»,  действующее на основании постановления Главы городского округа Фрязино от 08.02.2019 № 63 «Об утверждении Положения</w:t>
      </w:r>
      <w:r>
        <w:rPr>
          <w:rFonts w:ascii="Times New Roman;serif" w:eastAsia="Times New Roman" w:hAnsi="Times New Roman;serif" w:cs="Times New Roman"/>
          <w:color w:val="000000"/>
          <w:sz w:val="28"/>
          <w:szCs w:val="28"/>
          <w:lang w:eastAsia="ru-RU"/>
        </w:rPr>
        <w:t xml:space="preserve"> об уполномоченном органе местного </w:t>
      </w:r>
      <w:r>
        <w:rPr>
          <w:rFonts w:ascii="Times New Roman;serif" w:eastAsia="Times New Roman" w:hAnsi="Times New Roman;serif" w:cs="Times New Roman"/>
          <w:color w:val="000000"/>
          <w:sz w:val="28"/>
          <w:szCs w:val="28"/>
          <w:lang w:eastAsia="ru-RU"/>
        </w:rPr>
        <w:lastRenderedPageBreak/>
        <w:t>самоуправления в сфере погребения и похоронного дела в городском округе Фрязино и о возложении обязанности по реализации полномочий Уполномоченного органа местного самоуправления в сфере погребения и похоронного дела в го</w:t>
      </w:r>
      <w:r>
        <w:rPr>
          <w:rFonts w:ascii="Times New Roman;serif" w:eastAsia="Times New Roman" w:hAnsi="Times New Roman;serif" w:cs="Times New Roman"/>
          <w:color w:val="000000"/>
          <w:sz w:val="28"/>
          <w:szCs w:val="28"/>
          <w:lang w:eastAsia="ru-RU"/>
        </w:rPr>
        <w:t>родском округе Фрязино»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В случае, если заявление подается в МФЦ, решение об отказе в приеме документов, необходимых для предоставления муниципальной услуги, принимается МФЦ в порядке, установленном настоящим Административным регламентом.</w:t>
      </w: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6" w:name="_Toc99987008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5. Результат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(предварительный результат) предоставления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услуги</w:t>
      </w:r>
      <w:bookmarkEnd w:id="6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 Предварительным результатом предоставления муниципальной услуги является предварительное решение об оформлении родственного, почетного, воинского захоронения. созданного с 01 августа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 года по 30 июня 2020 года включительно, как семейное (родовое) захоронение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предварительное решение).</w:t>
      </w:r>
    </w:p>
    <w:p w:rsidR="003021CB" w:rsidRDefault="008C397C">
      <w:pPr>
        <w:pStyle w:val="Standard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5.1.1. Предварительное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оформляется по форме согласно   Приложению 1 к настоящему Административному регламенту.</w:t>
      </w:r>
    </w:p>
    <w:p w:rsidR="003021CB" w:rsidRDefault="008C397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предварительному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постановлением Администрации города Фрязино от 19.03.2015 № 144 </w:t>
      </w: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Arial"/>
          <w:sz w:val="30"/>
          <w:szCs w:val="30"/>
        </w:rPr>
        <w:t xml:space="preserve">Об утверждении </w:t>
      </w:r>
      <w:r>
        <w:rPr>
          <w:rFonts w:ascii="Times New Roman" w:hAnsi="Times New Roman" w:cs="Arial"/>
          <w:sz w:val="30"/>
          <w:szCs w:val="30"/>
        </w:rPr>
        <w:t>Правил содержания и посещения Новофрязинского кладбища»</w:t>
      </w:r>
      <w:r>
        <w:rPr>
          <w:rFonts w:ascii="Times New Roman" w:hAnsi="Times New Roman" w:cs="Times New Roman"/>
          <w:sz w:val="28"/>
          <w:szCs w:val="28"/>
        </w:rPr>
        <w:t xml:space="preserve"> размер родственного, почетного, воинского захоронения, который не может превышать срок, указанный в пункте 6.5 настоящего Административного регламента.</w:t>
      </w:r>
    </w:p>
    <w:p w:rsidR="003021CB" w:rsidRDefault="008C397C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Результатом предоставления муниципальной ус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луги является:</w:t>
      </w:r>
    </w:p>
    <w:p w:rsidR="003021CB" w:rsidRDefault="008C397C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5.2.1. Решение о предоставлении муниципальной услуги в виде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</w:rPr>
        <w:t>об оформлении родственного, почетного, воинского захоронения, созданного с 01 августа 2004 года по 30 июня 2020 года включительно, как семейное (родовое) захоронение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оформляется по форме согласно Приложению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Административному регламенту.</w:t>
      </w:r>
    </w:p>
    <w:p w:rsidR="003021CB" w:rsidRDefault="008C397C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5.2.2. Решение об отказе в предоставлении муниципальной услуги в виде решения об отказе в оформлении родственного, почетного, воинского захоронения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семейное (род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овое) захоронение, которое оформляется по форме согласно Приложению 3 к настоящему Административному регламенту.</w:t>
      </w:r>
    </w:p>
    <w:p w:rsidR="003021CB" w:rsidRDefault="008C397C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 Факт получения заявителем предварительного решения и результата предоставления муниципальной услуги фиксируется в РГИС, модуле МФЦ ЕИС 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получения результата предоставления муниципальной услуги в МФЦ).</w:t>
      </w:r>
    </w:p>
    <w:p w:rsidR="003021CB" w:rsidRDefault="008C397C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 Способы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услуги:</w:t>
      </w:r>
    </w:p>
    <w:p w:rsidR="003021CB" w:rsidRDefault="008C397C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5.4.1. В форме электронного документа в Личный кабинет на РПГУ.</w:t>
      </w:r>
    </w:p>
    <w:p w:rsidR="003021CB" w:rsidRDefault="008C397C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Предварительное реш</w:t>
      </w:r>
      <w:r>
        <w:rPr>
          <w:rFonts w:ascii="Times New Roman" w:hAnsi="Times New Roman" w:cs="Times New Roman"/>
          <w:sz w:val="28"/>
          <w:szCs w:val="28"/>
        </w:rPr>
        <w:t xml:space="preserve">ение и результат предоставления муниципальной услуги (независимо от принятого решения) направляется в день его подписания заявителю </w:t>
      </w:r>
      <w:r>
        <w:rPr>
          <w:rFonts w:ascii="Times New Roman" w:hAnsi="Times New Roman" w:cs="Times New Roman"/>
          <w:sz w:val="28"/>
          <w:szCs w:val="28"/>
        </w:rPr>
        <w:br/>
        <w:t>в Личный кабинет на РПГУ в форме электронного документа, подписанного ЭЦП уполномоченного должностного лица Администрации л</w:t>
      </w:r>
      <w:r>
        <w:rPr>
          <w:rFonts w:ascii="Times New Roman" w:hAnsi="Times New Roman" w:cs="Times New Roman"/>
          <w:sz w:val="28"/>
          <w:szCs w:val="28"/>
        </w:rPr>
        <w:t>ибо уполномоченного должностного лица МКУ.</w:t>
      </w:r>
    </w:p>
    <w:p w:rsidR="003021CB" w:rsidRDefault="008C397C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Заявитель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 заявителя) </w:t>
      </w:r>
      <w:r>
        <w:rPr>
          <w:rFonts w:ascii="Times New Roman" w:hAnsi="Times New Roman" w:cs="Times New Roman"/>
          <w:sz w:val="28"/>
          <w:szCs w:val="28"/>
        </w:rPr>
        <w:t>уведомляется о ходе рассмотрения заявления посредством изменения статуса заявления в Личном кабинете на РПГУ.</w:t>
      </w:r>
    </w:p>
    <w:p w:rsidR="003021CB" w:rsidRDefault="008C397C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5.4.2. В МФЦ в виде распечатанного на бумажном носителе экземпляра </w:t>
      </w:r>
      <w:r>
        <w:rPr>
          <w:rFonts w:ascii="Times New Roman" w:hAnsi="Times New Roman" w:cs="Times New Roman"/>
          <w:sz w:val="28"/>
          <w:szCs w:val="28"/>
        </w:rPr>
        <w:t>электронного документа.</w:t>
      </w:r>
    </w:p>
    <w:p w:rsidR="003021CB" w:rsidRDefault="008C397C">
      <w:pPr>
        <w:pStyle w:val="Standard"/>
        <w:widowControl w:val="0"/>
        <w:shd w:val="clear" w:color="auto" w:fill="FFFFFF"/>
        <w:tabs>
          <w:tab w:val="left" w:pos="7575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МФЦ, выбранном заявителем при подаче заявления в пределах территории Московской области, заявителю обеспечена возможность получения предварительного решения и 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br/>
        <w:t>(вне зависимости от при</w:t>
      </w:r>
      <w:r>
        <w:rPr>
          <w:rFonts w:ascii="Times New Roman" w:hAnsi="Times New Roman" w:cs="Times New Roman"/>
          <w:sz w:val="28"/>
          <w:szCs w:val="28"/>
        </w:rPr>
        <w:t>нятого решения)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уполномоченного должностного лица МКУ. В этом случае работником МФЦ распечатывается из Модул</w:t>
      </w:r>
      <w:r>
        <w:rPr>
          <w:rFonts w:ascii="Times New Roman" w:hAnsi="Times New Roman" w:cs="Times New Roman"/>
          <w:sz w:val="28"/>
          <w:szCs w:val="28"/>
        </w:rPr>
        <w:t xml:space="preserve">я МФЦ ЕИС ОУ </w:t>
      </w:r>
      <w:r>
        <w:rPr>
          <w:rFonts w:ascii="Times New Roman" w:hAnsi="Times New Roman" w:cs="Times New Roman"/>
          <w:sz w:val="28"/>
          <w:szCs w:val="28"/>
        </w:rPr>
        <w:br/>
        <w:t>на бумажном носителе экземпляр электронного документа, который заверяется подписью уполномоченного работника МФЦ и печатью МФЦ.</w:t>
      </w:r>
    </w:p>
    <w:p w:rsidR="003021CB" w:rsidRDefault="008C397C">
      <w:pPr>
        <w:pStyle w:val="Standard"/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5.4.3. В Администрации, МКУ в виде распечатанного на бумажном носителе экземпляра электронного документа.</w:t>
      </w:r>
    </w:p>
    <w:p w:rsidR="003021CB" w:rsidRDefault="008C397C">
      <w:pPr>
        <w:pStyle w:val="Standard"/>
        <w:widowControl w:val="0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</w:t>
      </w:r>
      <w:r>
        <w:rPr>
          <w:rFonts w:ascii="Times New Roman" w:hAnsi="Times New Roman" w:cs="Times New Roman"/>
          <w:sz w:val="28"/>
          <w:szCs w:val="28"/>
        </w:rPr>
        <w:t>тельное решение и результат предоставления муниципальной услуги (вне зависимости от принятого решения) вручается заявителю в виде распечатанного на бумажном носителе экземпляра электронного документа, подписанного ЭЦП уполномоченного должностного лица Адми</w:t>
      </w:r>
      <w:r>
        <w:rPr>
          <w:rFonts w:ascii="Times New Roman" w:hAnsi="Times New Roman" w:cs="Times New Roman"/>
          <w:sz w:val="28"/>
          <w:szCs w:val="28"/>
        </w:rPr>
        <w:t>нистрации либо уполномоченного должностного лица МКУ.</w:t>
      </w:r>
    </w:p>
    <w:p w:rsidR="003021CB" w:rsidRDefault="008C397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 На основании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оформлении родственного, почетного, воинского захоронения как семейное (родовое) захоронение</w:t>
      </w:r>
      <w:r>
        <w:rPr>
          <w:rFonts w:ascii="Times New Roman" w:hAnsi="Times New Roman" w:cs="Times New Roman"/>
          <w:sz w:val="28"/>
          <w:szCs w:val="28"/>
        </w:rPr>
        <w:t>, после внесения платы за часть земельного участка, превышающего установленный по</w:t>
      </w:r>
      <w:r>
        <w:rPr>
          <w:rFonts w:ascii="Times New Roman" w:hAnsi="Times New Roman" w:cs="Times New Roman"/>
          <w:sz w:val="28"/>
          <w:szCs w:val="28"/>
        </w:rPr>
        <w:t xml:space="preserve">становлением Администрации города Фрязино от 19.03.2015 № 144 </w:t>
      </w: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Arial"/>
          <w:sz w:val="30"/>
          <w:szCs w:val="30"/>
        </w:rPr>
        <w:t>Об утверждении Правил содержания и посещения Новофрязинского кладбища»</w:t>
      </w:r>
      <w:r>
        <w:rPr>
          <w:rFonts w:ascii="Times New Roman" w:hAnsi="Times New Roman" w:cs="Times New Roman"/>
          <w:sz w:val="28"/>
          <w:szCs w:val="28"/>
        </w:rPr>
        <w:t xml:space="preserve">, размер места захоронения, Администрацией/МКУ в РГИС формируется удостоверение </w:t>
      </w:r>
      <w:r>
        <w:rPr>
          <w:rFonts w:ascii="Times New Roman" w:hAnsi="Times New Roman" w:cs="Times New Roman"/>
          <w:sz w:val="28"/>
          <w:szCs w:val="28"/>
        </w:rPr>
        <w:br/>
        <w:t xml:space="preserve">о захоронении (далее – удостоверение),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орое оформляетсяпо форме согласно Приложению 4 к настоящему Административному регламенту.</w:t>
      </w:r>
    </w:p>
    <w:p w:rsidR="003021CB" w:rsidRDefault="008C397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5.5.1. В случае обращения представителя заявителя удостоверение оформляется на имя заявителя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CB" w:rsidRDefault="008C397C">
      <w:pPr>
        <w:pStyle w:val="Standard"/>
        <w:widowControl w:val="0"/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5.5.2. Удостоверение подписывается ЭПЦ уполномоченного должностного лица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либо уполномоченного должностного лица МКУ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 направляется (вручается) заявителю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(представителю заявителя) </w:t>
      </w:r>
      <w:r>
        <w:rPr>
          <w:rFonts w:ascii="Times New Roman" w:hAnsi="Times New Roman" w:cs="Times New Roman"/>
          <w:sz w:val="28"/>
          <w:szCs w:val="28"/>
        </w:rPr>
        <w:t xml:space="preserve">в зависимости </w:t>
      </w:r>
      <w:r>
        <w:rPr>
          <w:rFonts w:ascii="Times New Roman" w:hAnsi="Times New Roman" w:cs="Times New Roman"/>
          <w:sz w:val="28"/>
          <w:szCs w:val="28"/>
        </w:rPr>
        <w:br/>
        <w:t>от способа получения результата рассмотрения заявления, указанного в пункте 5.4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CB" w:rsidRDefault="008C397C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2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5.5.3. Сведения о выданном удостоверении вносятся должностным лицом, муниципальным служащим, работником Администрации либо должностным лицом, работником МКУ в РГИС, работником МФЦ в модуль МФЦ ЕИС ОУ.</w:t>
      </w:r>
    </w:p>
    <w:p w:rsidR="003021CB" w:rsidRDefault="008C397C">
      <w:pPr>
        <w:pStyle w:val="Standard"/>
        <w:widowControl w:val="0"/>
        <w:shd w:val="clear" w:color="auto" w:fill="FFFFFF"/>
        <w:tabs>
          <w:tab w:val="left" w:pos="709"/>
        </w:tabs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5.5.4. Ранее выданное удостоверение на родственное, почетное, воинское захоронение, созданное с 01 августа 2004 года по 30 июня 2020 года включительно, превышающее размер, установленный постановлением Администрации города Фрязино от 19.03.2015 № 144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>Об ут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>верждении Правил содержания и посещения Новофрязинского кладбища»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признается недействительным. </w:t>
      </w:r>
    </w:p>
    <w:p w:rsidR="003021CB" w:rsidRDefault="008C397C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5.6. В случае указания заявителем (представителем заявителя) в заявлении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электронной почты предварительное решение, решение о предоставлении (об отказе в предоставлении) муниципальной услуги,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удостоверение направляются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указанный в заявлении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вне зависимости от способа обращения заявителя.</w:t>
      </w:r>
    </w:p>
    <w:p w:rsidR="003021CB" w:rsidRDefault="003021CB">
      <w:pPr>
        <w:pStyle w:val="Standard"/>
        <w:widowControl w:val="0"/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99987009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6.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Срок предоставления муниципальной услуги</w:t>
      </w:r>
      <w:bookmarkEnd w:id="8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 Срок предоставления муниципальной услуги составляет не более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 рабочих дней со дня регистрации заявления.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Предварительное решение принимается в день регистрации заявления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подаче в МФЦ, Администрацию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МКУ.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подачи заявления посредством РПГУ предварительное решение принимается не позднее следующего рабочего дня после сверки документов в МФЦ.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Решение об отказе в предоставлении муниципальной услуги принимается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срок, не позднее 1 рабоч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дня, следующего за днем регистрации заявления,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исключением оснований, указанных в подпунктах 10.2.1 и 10.2.9 пункта 10.2 настоящего Административного регламента.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непредставления подлинников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ипальной услуги, направленных ранее в электронном виде посредством РПГУ, решение об отказе в предоставлении муниципальной услуги принимается не позднее следующего рабочего дня после сверки документов в МФЦ.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принимается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срок, не превышающий 3 рабочих дней, следующих за днем истечения срока внесения платы за часть земельного участка, превышающего установленный постановлением Администрации города Фрязино от 19.03.2015 № 144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Об 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lastRenderedPageBreak/>
        <w:t>утверждении Правил содер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>жания и посещения Новофрязинского кладбища»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места захоронения, указанного в </w:t>
      </w:r>
      <w:hyperlink r:id="rId9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 настоящего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Решение о предоставлении муниципальной услуги принимается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позднее 1 рабочего дня, следующего за днем поступления в Администрацию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либо МКУ информации о внесении платы за часть земельного участка, превышающего установле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нный постановлением Администрации города Фрязино от 19.03.2015 № 144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Об утверждении Правил содержания и посещения Новофрязинского кладбища»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родственного, почетного, воинского захоронения из ГИС ГМП.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6.5. Срок внесения заявителем платы за часть земе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участка, превышающего установленный постановлением Администрации города Фрязино от 19.03.2015 № 144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>Об утверждении Правил содержания и посещения Новофрязинского кладбища»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родственного, почетного, воинского захоронения, не может превышать 7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абочих дней со дня принятия предварительного решения.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Максимальный срок предоставления муниципальной услуги составляет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 (одиннадцать) рабочих дней со дня регистрации заявления в случае нарушения срока внесения платы </w:t>
      </w:r>
      <w:r>
        <w:rPr>
          <w:rFonts w:ascii="Times New Roman" w:hAnsi="Times New Roman" w:cs="Times New Roman"/>
          <w:sz w:val="28"/>
          <w:szCs w:val="28"/>
        </w:rPr>
        <w:t xml:space="preserve">за часть земельного участка, превышающегоустановленный постановлением Администрации города Фрязино от 19.03.2015 № 144 </w:t>
      </w:r>
      <w:r>
        <w:rPr>
          <w:rFonts w:ascii="Times New Roman" w:hAnsi="Times New Roman" w:cs="Times New Roman"/>
          <w:sz w:val="30"/>
          <w:szCs w:val="30"/>
        </w:rPr>
        <w:t>«</w:t>
      </w:r>
      <w:r>
        <w:rPr>
          <w:rFonts w:ascii="Times New Roman" w:hAnsi="Times New Roman" w:cs="Arial"/>
          <w:sz w:val="30"/>
          <w:szCs w:val="30"/>
        </w:rPr>
        <w:t>Об утверждении Правил содержания и посещения Новофрязинского кладбища»</w:t>
      </w:r>
      <w:r>
        <w:rPr>
          <w:rFonts w:ascii="Times New Roman" w:hAnsi="Times New Roman" w:cs="Times New Roman"/>
          <w:sz w:val="28"/>
          <w:szCs w:val="28"/>
        </w:rPr>
        <w:t>, размера места захоронения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6.7. На основании принятого решения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 не позднее 1 рабочего дня, следующего за днем принятия такого решения,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РГИС формируется удостоверение.</w:t>
      </w:r>
    </w:p>
    <w:p w:rsidR="003021CB" w:rsidRDefault="008C397C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9998701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7. Правовые основания для предоставления муниципальной услуги</w:t>
      </w:r>
      <w:bookmarkEnd w:id="9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Перечень нормативных правовых актов Российской Федерации, Московской области, регулирующих предоставление муниципальной услуги, информация о порядке досудебного (внесудебного) обжалования решений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действий (бездействия) Администрации/МКУ, а также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лжностных лиц, муниципальных служащих, работников Администрации, должностных лиц, работников МКУ размещены на официальном сайте городского округа Фрязино </w:t>
      </w:r>
      <w:hyperlink r:id="rId10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https://fryazino.org/</w:t>
        </w:r>
      </w:hyperlink>
      <w:hyperlink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,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МКУ,  а также на РПГУ.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Перечень нормативных правовых актов Российской Федерации, Московской области, регулирующих предоставление муниципальной услуги, указан в Приложении 5 к настоящему Административному регламенту.</w:t>
      </w:r>
    </w:p>
    <w:p w:rsidR="003021CB" w:rsidRDefault="003021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0" w:name="_Toc9998701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8. Исчерпывающий перечень документов,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необходимых для пред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оставления муниципальной услуги</w:t>
      </w:r>
      <w:bookmarkEnd w:id="10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 Исчерпывающий перечень документов, необходимых 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нормативными правовыми актами Российской Федерации,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которые заявитель должен представить сам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остоятельно.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8.1.1. Заявление, оформленное по форме согласно Приложению 6 к настоящему Административному регламенту.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8.1.2. Паспорт или иной документ, удостоверяющий личность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(не представляется в случае выбора заявителем способа подачи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посредством РПГУ).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8.1.3. Свидетельство о смерти в отношении одного умершего, погребенного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соответствующем месте захоронения, или нотариально заверенная копия данного свидетельства.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8.1.4. Документы, подтверждающие родственные свя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 с одним умершим, погребенном на соответствующем месте захоронения, или нотариально заверенные копии данных документов.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 В случае подачи заявления уполномоченным представителем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дополнение к документам, указанным в пункте 8.1 настоящего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дминистративного регламента, представляются следующие документы: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8.2.1. Паспорт или иной документ, удостоверяющий личность представителя заявителя (не представляется в случае выбора представителем заявителя способа подачи заявления в электронной форме поср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едством РПГУ).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8.2.2. Доверенность, оформленная в соответствии с законодательством Российской Федерации, на совершение действий, связанных с оформлением родственного, почетного, воинского захоронения, созданного с 01 августа 2004 года по 30 июня 2020 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включительно, как семейное (родовое) захоронение, в случае если заявителем является представитель лица, на имя которого планируется оформить родственное, почетное, воинское захоронение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семейное (родовое) захоронение.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8.2.3. Копия паспорта или иного 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кумента, удостоверяющего личность заявителя, на имя которого планируется оформить родственное, почетное, воинское захоронение как семейное (родовое) захоронение (при подаче заявления представителем заявителя посредством РПГУ представляется электронный обра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паспорта или иного документа, удостоверяющего личность заявителя).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8.3. Не допускается требовать представления иных документов,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предусмотренных пунктами 8.1 и 8.2 настоящего Административного регламента.</w:t>
      </w:r>
    </w:p>
    <w:p w:rsidR="003021CB" w:rsidRDefault="008C397C">
      <w:pPr>
        <w:pStyle w:val="110"/>
        <w:tabs>
          <w:tab w:val="clear" w:pos="0"/>
        </w:tabs>
        <w:ind w:left="0" w:firstLine="709"/>
      </w:pPr>
      <w:r>
        <w:lastRenderedPageBreak/>
        <w:t xml:space="preserve">8.4. Требования к представлению документов (категорий документов), необходимых для предоставления муниципальной услуги, приведены </w:t>
      </w:r>
      <w:r>
        <w:br/>
        <w:t>в Приложении 7 к настоящему Административному регламенту.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8.5. При наличии в РГИС сведений о лице, на имя которого ранее заре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гистрировано родственное, почетное или воинское захоронение, созданное с 01 августа 2004 года по 30 июня 2020 года включительно, в отношении которого подано заявление об оформлении данного захоронения как семейное (родовое) захоронение, представление докум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ентов, указанных в подпунктах 8.1.3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8.1.4 пункта 8.1 настоящего Административного регламента, не требуется.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8.6. Документы, необходимые для предоставлении муниципальной услуги, которые заявитель вправе представить по собственной инициативе, так как они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подлежат представлению в рамках межведомственного информационного взаимодействия, отсутствуют.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 Заявление может быть подано заявителем (представителем заявителя):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8.7.1. в электронной форме посредством РПГУ;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8.7.2. в МФЦ;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8.7.3. в Администрацию/МКУ.</w:t>
      </w: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1" w:name="_Toc99987012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9.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Исчерпывающий перечень оснований для отказа в приеме документов, необходимых для предоставления муниципальной услуги</w:t>
      </w:r>
      <w:bookmarkEnd w:id="11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 Исчерпывающий перечень оснований для отказа в приеме документов, необходимых для предоставления муниципальной услуги: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9.1.1. Обращен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ие за предоставлением муниципальной услуги, которая Администрацией/МКУ не предоставляется.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9.1.2. Заявителем представлен неполный комплект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9.1.3. Документы, необходимые для предоставления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униципальной услуги, утратили силу, отменены или являются недействительными на момент обращения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заявлением.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9.1.4. Несоответствие категории заявителя кругу лиц, указанных в пункте 2.2 настоящего Административного регламента.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9.1.5. Документы содержат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дчистки, а также исправления текста,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заверенные в порядке, установленном законодательством Российской Федерации, законодательством Московской области.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9.1.6. Документы содержат повреждения, наличие которых не позволяет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полном объеме использовать инф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ормацию и сведения, содержащиеся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документах для предоставления муниципальной услуги.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9.1.7. Некорректное заполнение обязательных полей в заявлении,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интерактивного заявления на РПГУ.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9.1.8. Представление электронных образов документо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посредством РПГУ,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позволяющих в полном объеме прочитать текст документа и (или) распознать реквизиты документа.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9.1.9. Заявление подано лицом, не имеющим полномочий представлять интересы заявителя.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9.1.10. Поступление заявления аналогичного ранее зар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егистрированному заявлению, срок предоставления муниципальной услуги по которому не истек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момент поступления такого заявления.</w:t>
      </w: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9.2. Решение об отказе в приеме документов, необходимых для предоставления муниципальной услуги, оформляется по требованию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аявителя (представителя заявителя) по форме согласно Приложению 8 к настоящему Административному регламенту:</w:t>
      </w: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9.2.1. При обращении непосредственно в МФЦ решение об отказе в приеме документов, необходимых для предоставления муниципальной услуги, подписывает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работником МФЦ, заверяется печатью МФЦ и выдается заявителю  (представителю заявителя) с указанием причин отказа при его обращении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предоставлением муниципальной услуги. </w:t>
      </w: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9.2.2. При обращении через РПГУ решение об отказе в приеме документов, необход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имых для предоставления муниципальной услуги, подписывается ЭЦП уполномоченного должностного лица Администрации, </w:t>
      </w:r>
      <w:r>
        <w:rPr>
          <w:rFonts w:ascii="Times New Roman" w:hAnsi="Times New Roman" w:cs="Times New Roman"/>
          <w:sz w:val="28"/>
          <w:szCs w:val="28"/>
        </w:rPr>
        <w:t>уполномоченного должностного 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и направляется в Личный кабинет заявителя (представителя заявителя) на РПГУ не позднее следующего рабочег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дня со дня регистрации заявления.</w:t>
      </w: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9.2.3. При обращении непосредственно в Администрацию/МКУ решение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отказе в приеме документов, необходимых для предоставления муниципальной услуги, подписывается уполномоченным должностным лицом Администрации, </w:t>
      </w:r>
      <w:r>
        <w:rPr>
          <w:rFonts w:ascii="Times New Roman" w:hAnsi="Times New Roman" w:cs="Times New Roman"/>
          <w:sz w:val="28"/>
          <w:szCs w:val="28"/>
        </w:rPr>
        <w:t>уполном</w:t>
      </w:r>
      <w:r>
        <w:rPr>
          <w:rFonts w:ascii="Times New Roman" w:hAnsi="Times New Roman" w:cs="Times New Roman"/>
          <w:sz w:val="28"/>
          <w:szCs w:val="28"/>
        </w:rPr>
        <w:t>оченным должностным лицом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и выдается заявителю с указанием причин отказа при его обращении за предоставлением муниципальной услуги. </w:t>
      </w: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9.3. Отказ в приеме документов, необходимых для предоставления муниципальной услуги, не препятствует повторному обраще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заявителя (представителя заявителя) в Администрацию/МКУ за предоставлением муниципальной услуги.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2" w:name="_Toc9998701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10.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услуги или отказа в предоставлении муниципальной услуги</w:t>
      </w:r>
      <w:bookmarkEnd w:id="12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Осно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для приостановления предоставления муниципальной услуги отсутствуют.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10.2. Исчерпывающий перечень оснований для отказа в предоставлении муниципальной услуги: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10.2.1. Непредставление подлинников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направленных ранее в электронном виде посредством РПГУ.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10.2.2. Несоответствие документов по форме или содержанию требованиям законодательства Российской Федерации.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10.2.3. Наличие в представленных документах неполной, искаженной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недостоверной информации.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10.2.4. Земельный участок под кладбищем, на котором расположено родственное, почетное, воинское захоронение, созданное с 01 августа 2004 года по 30 июня 2020 года включительно, не оформлен в муниципальную собственность.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10.2.5.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ревышение 12 кв. метров - размера места семейного (родового) захоронения, за исключением случая, когда место захоронения полностью использовано для погребения.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10.2.6. Наличие в РГИС информации о регистрации родственного, почетного, воинского захоронения,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которого подано заявление, на лицо,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являющееся заявителем.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10.2.7. Удостоверение о семейном (родовом) захоронении на истребуемое место захоронения ранее выдано другому лицу.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10.2.8. Отсутствие сведений в РГИС или в книгах регистраций захоро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нений (захоронений урн с прахом) о произведенном захоронении на соответствующем месте захоронения.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10.2.9. Нарушение срока внесения платы за часть земельного участка, превышающего установленный постановлением Администрации города Фрязино от 19.03.2015 № 14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 xml:space="preserve">Об утверждении Правил содержания и посещения Новофрязинского кладбища»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родственного, почетного, воинского захоронения, созданного с 01 августа 2004 года по 30 июня 2020 года включительно, указанного в пункте 6.5 настоящего Административного регла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10.3. В случае принятия решения об отказе в оформлении родственных, почетных, воинских захоронений, созданных с 01 августа 2004 года по 30 июня 2020 года включительно, как семейные (родовые) захоронения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основанию, указанному в подпункте 10.2.7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ункта 10.2 настоящего Административного регламента, требуется перерегистрация родственного, почетного, воинского захоронения на лицо, которое является заявителем,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соблюдением требований части 14 статьи 13 Закона Московской области от 17.07.2007 № 115/20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07-ОЗ «О погребении и похоронном деле в Московской области».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10.4. Заявитель (представитель заявителя) вправе повторно обратиться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Администрацию/МКУ, МФЦ или через РПГУ с заявлением после устранения оснований, указанных в пункте 10.2 настоящего Администр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ативного регламента.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10.5. Заявитель (представитель заявителя) вправе отозвать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принятия предварительного решения.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заявление подавалось заявителем (представителем заявителя) посредством РПГУ, заявитель (представитель заявителя)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отозвать заявление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использованием функционала Личного кабинета на РПГУ, выбрав действие «Отозвать заявление», либо обратившись в МФЦ, Администрацию/МКУ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посредством телефонной связи, по адресу электронной почты, лично.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10.6. Заявитель (представит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 заявителя) вправе отозвать заявление после принятия предварительного решения, обратившись в Администрацию/МКУ посредством телефонной связи, по адресу электронной почты, лично.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отзыва заявления должностное лицо, муниципальный служащий, работник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либо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 МКУ формирует в РГИС решение об аннулировании предварительного решения по форме согласно Приложению 9 к настоящему Административному регламенту.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10.7. Факт отзыва заявления фиксируется в РГИС.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10.8. Отзыв заяв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не препятствует повторному обращению заявителя (представителя заявителя) за предоставлением муниципальной услуги.</w:t>
      </w: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3" w:name="_Toc99987014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Размер платы, взимаемой с заявителя при предоставлении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услуги, и способы ее взимания</w:t>
      </w:r>
      <w:bookmarkEnd w:id="13"/>
    </w:p>
    <w:p w:rsidR="003021CB" w:rsidRDefault="003021CB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11.1. Оформление родственных,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очетных, воинских захоронений, созданных с 01 августа 2004 года по 30 июня 2020 года включительно,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семейные (родовые) захоронения должностным лицом, муниципальным служащим, работником  Администрации либо должностным лицом, работником МКУ производится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осле оплаты заявителем части земельного участка, превышающего установленный постановлением Администрации города Фрязино от 19.03.2015 № 144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>Об утверждении Правил содержания и посещения Новофрязинского кладбища»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места захоронения. 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платы за 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асть земельного участка, превышающего установленный постановлением Администрации города Фрязино от 19.03.2015 № 144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sz w:val="30"/>
          <w:szCs w:val="30"/>
          <w:lang w:eastAsia="ru-RU"/>
        </w:rPr>
        <w:t>Об утверждении Правил содержания и посещения Новофрязинского кладбища»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родственного, почетного, воинского захоронения, рассчитывается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погребения и похоронного дела на основании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Методики расчета платы за часть земельного участка, превышающего установленный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постановлением Администрации города Фрязино от 19.03.2015 № 144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«</w:t>
      </w:r>
      <w:r>
        <w:rPr>
          <w:rFonts w:ascii="Times New Roman" w:eastAsia="Times New Roman" w:hAnsi="Times New Roman" w:cs="Arial"/>
          <w:bCs/>
          <w:sz w:val="30"/>
          <w:szCs w:val="30"/>
          <w:lang w:eastAsia="ru-RU"/>
        </w:rPr>
        <w:t xml:space="preserve">Об утверждении Правил содержания и посещения Новофрязинского кладбища»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размер родственного, почетного, воинского захоронения, утвержденной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Московской области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7.03.2022 № 244/9. 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Bookmark5"/>
      <w:bookmarkEnd w:id="1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11.2. Заявителю в срок, установленный пунктом 6.5 настоящего Административного регламента, предоставляется возможность внести плату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оформление родственных, почетных, воинских захоронений, созданных с 01 августа 2004 года по 30 июня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020 года включительно,  как семейные (родовые) захоронения в Личном кабинете на РПГУ с использованием платежных сервисов (в случае подачи заявления в электронной форме посредством РПГУ)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или воспользоваться терминалами для оплаты в МФЦ либо оплатить другим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удобным способом.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11.3. В случае поступления платежа в срок, установленный пунктом 6.5 настоящего Административного регламента, Администрация/МКУ информирует заявителя о совершении факта оплаты платежа за оформление родственных, почетных, воинских захорон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ений, созданных с 01 августа 2004 года по 30 июня 2020 года включительно, как семейные (родовые) захоронения посредством изменения статуса рассмотрения заявления в личном кабинете на РПГУ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подтверждении поступления платежа в ГИС ГМП.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11.4. В случае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срок, установленный в пункте 6.5 настоящего Административного регламента, платеж в ГИС ГМП не поступил, Администрация/ МКУ информирует заявителя посредством изменения статуса рассмотрения заявления в личном кабинете на РПГУ о непоступлении платежа за офо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рмление родственных, почетных, воинских захоронений, созданных с 01 августа 2004 года по 30 июня 2020 года включительно, как семейные (родовые) захоронения.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11.5. МФЦ, Администрация, МКУ не вправе требовать от заявителя представления документов, подтвержда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внесение платы за оформление родственных, почетных, воинских захоронений, созданных с 01 августа 2004 года по 30 июня 2020 года включительно, как семейные (родовые) захоронения.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по собственной инициативе представить в Администрацию,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КУ, МФЦ сведения, подтверждающие внесение платы за оформление родственных, почетных, воинских захоронений, созданных с 01 августа 2004 года по 30 июня 2020 года включительно,  как семейные (родовые) захоронения.</w:t>
      </w:r>
    </w:p>
    <w:p w:rsidR="003021CB" w:rsidRDefault="008C397C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11.6. В случае внесения в документ, выданный по результатам предоставления муниципальной услуги, изменений, направленных на исправление опечаток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(или) ошибок, допущенных по вине Администрации/МКУ, плата с заявителя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взимается.</w:t>
      </w:r>
    </w:p>
    <w:p w:rsidR="003021CB" w:rsidRDefault="003021CB">
      <w:pPr>
        <w:pStyle w:val="Standard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5" w:name="_Toc99987015"/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12. Максимальный срок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ожидания в очереди при подаче заявителем заявления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15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110"/>
        <w:tabs>
          <w:tab w:val="clear" w:pos="0"/>
        </w:tabs>
        <w:ind w:left="0" w:firstLine="709"/>
      </w:pPr>
      <w:r>
        <w:rPr>
          <w:rFonts w:eastAsia="Times New Roman"/>
          <w:lang w:eastAsia="ru-RU"/>
        </w:rPr>
        <w:t xml:space="preserve">12.1. Максимальный срок ожидания в очереди при личной подаче заявления </w:t>
      </w:r>
      <w:r>
        <w:rPr>
          <w:rFonts w:eastAsia="Times New Roman"/>
          <w:lang w:eastAsia="ru-RU"/>
        </w:rPr>
        <w:br/>
        <w:t>и при получении результата предоставления муниципальной услуги не до</w:t>
      </w:r>
      <w:r>
        <w:rPr>
          <w:rFonts w:eastAsia="Times New Roman"/>
          <w:lang w:eastAsia="ru-RU"/>
        </w:rPr>
        <w:t>лжен превышать 11 минут.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6" w:name="_Toc99987016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13. Срок регистрации заявления</w:t>
      </w:r>
      <w:bookmarkEnd w:id="16"/>
    </w:p>
    <w:p w:rsidR="003021CB" w:rsidRDefault="0030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13.1. Регистрация заявления о предоставлении муниципальной услуги производится в РГИС в день его подачи. </w:t>
      </w: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13.2. Заявление, поданное непосредственно в Администрацию, МКУ, а также через МФЦ после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.00 рабочего дня, рассматривается на следующий рабочий день.</w:t>
      </w:r>
    </w:p>
    <w:p w:rsidR="003021CB" w:rsidRDefault="008C397C">
      <w:pPr>
        <w:pStyle w:val="Standard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13.3. Заявление, направленное в электронной форме посредством РПГУ после 16.00 рабочего дня, в нерабочее время либо в нерабочий (праздничный) день,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рассматривается на следующий рабочий день.</w:t>
      </w:r>
    </w:p>
    <w:p w:rsidR="003021CB" w:rsidRDefault="003021C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7" w:name="_Toc99987017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Требования к помещениям,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в которых предоставляются муниципальная услуга</w:t>
      </w:r>
      <w:bookmarkEnd w:id="17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14.1. Помещения, в которых предоставляется муниципальная услуга, зал ожидания, места для заполнения заявления, информационные стенды с образцами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их заполнения и перечнем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и (или) информации,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22.12.2012 № 1376 «Об утверждении Правил организации деятельности многофунк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циональных центров предоставления государственных и муниципальных услуг» (далее – постановление № 1376),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от 24.11.1995 № 181-ФЗ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«О социальной защите инвалидов в Российской Федерации», Законом Московской области № 121/2009-ОЗ «Об обеспечении беспрепятственного доступа инвалидов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других маломобильных групп населения к объектам социальной, транспортной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нженерной инфраструктур в Московской области».</w:t>
      </w:r>
    </w:p>
    <w:p w:rsidR="003021CB" w:rsidRDefault="003021C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8" w:name="_Toc99987018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15. Показатели качества и доступности муниципальной услуги</w:t>
      </w:r>
      <w:bookmarkEnd w:id="18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 Показателями качества и доступности муниципальной услуги являются: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15.1.1. Доступность электронных форм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15.1.2. Возможность подачи заявления и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в электронной форме.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15.1.3. Своевременное предоставление муниципальной услуги (отсутствие нарушений сроков предос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тавления муниципальной услуги).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15.1.4. Предоставление муниципальной услуги в соответствии с вариантом предоставления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15.1.5. Доступность инструментов совершения в электронном виде платежей, необходимых для получения муниципальной усл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15.1.6. 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15.1.7. Соблюдение установленного времени ожидания в очереди при приеме заявления и при получении результата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15.1.8. Отсутствие обоснованных жалоб со стороны заявителей по результатам предоставления муниципальной услуги.</w:t>
      </w:r>
    </w:p>
    <w:p w:rsidR="003021CB" w:rsidRDefault="003021C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9" w:name="_Toc99987019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16. Требования к предоставлению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муниципальной услуги,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 xml:space="preserve">в том числе учитывающие особенности предоставления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>мун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t xml:space="preserve">иципальной услуги в МФЦ и особенности предоставления </w:t>
      </w:r>
      <w:r>
        <w:rPr>
          <w:rFonts w:ascii="Times New Roman" w:hAnsi="Times New Roman" w:cs="Times New Roman"/>
          <w:b w:val="0"/>
          <w:color w:val="00000A"/>
          <w:sz w:val="28"/>
          <w:szCs w:val="28"/>
        </w:rPr>
        <w:br/>
        <w:t>муниципальной услуги в электронной форме</w:t>
      </w:r>
      <w:bookmarkEnd w:id="19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16.1. Услуги, которые являются необходимыми и обязательными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отсутствуют.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 Информационные системы, используемые дл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предоставления муниципальной услуги: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16.2.1. РПГУ;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16.2.2. Модуль МФЦ ЕИС ОУ;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16.2.3. РГИС.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 Особенности предоставления муниципальной услуги в МФЦ: 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16.3.1. Подача заявления, документов, необходимых для получения муниципальной услуги, а также получе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результатов предоставления муниципальной услуги, </w:t>
      </w:r>
      <w:bookmarkStart w:id="20" w:name="Bookmark1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распечатанного на бумажном носителе экземпляра электронного документа, </w:t>
      </w:r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любом МФЦ в пределах территории Московской области по выбору заявителя независимо от его места жительства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 места пребывания.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бесплатного доступа к РПГУ для подачи заявления,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виде распечатанног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 бумажном носителе экземпляра электронного документа,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осуществляется в любом МФЦ в пределах территории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выбору заявителя независимо от его места жительства или места пребывания.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16.3.2. Предоставление муниципальной услуги в МФЦ 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Федеральным законом от 27.07.2010 № 210-ФЗ «Об организации предоставления государственных и муниципальных услуг» (далее –  Федеральный закон № 210-ФЗ), постановлением № 1376, а также в соответствии с соглашением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взаимодейс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твии между Администрацией/МКУ и УМФЦ.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16.3.3. Информирование и консультирование заявителей о порядке предоставления муниципальной услуги, ходе рассмотрения заявления,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иным вопросам, связанным с предоставлением муниципальной услуги, в МФЦ осущес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твляются бесплатно.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16.3.4. Перечень МФЦ Московской области размещен на официальном сайте УМФЦ, а также на РПГУ.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16.3.5. В МФЦ исключается взаимодействие заявителя с должностными лицами, работниками Администрации/МКУ.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16.3.6. При предоставлении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услуги в МФЦ, при выдаче результата предоставления муниципальной услуги в МФЦ работникам МФЦ запрещается требовать от заявителя представления документов,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осуществления действий, предусмотренных частью 3 статьи 16 Федерального закона № 210-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ФЗ.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 Особенности предоставления муниципальной услуги в электронной форме: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16.4.1. Для получения муниципальной услуги заявитель (представитель заявителя) авторизуется на РПГУ посредством подтвержденной учетной записи ЕСИА, затем заполняет заявление с приложением электронных образов документов и (или) указанием сведений из докумен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тов, необходимых для предоставления муниципальной услуги, с использованием специальной интерактивной формы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электронном виде.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16.4.2. При авторизации посредством подтвержденной учетной записи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ЕСИА заявление считается подписанным простой электронной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дписью заявителя, представителя заявителя, уполномоченного на подписание заявления.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16.4.3. Заявитель (представитель заявителя) уведомляется о получении Администрацией/МКУ заявления и документов в день подачи заявления посредством изменения его статуса в 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ичном кабинете на РПГУ: сервиса РПГУ «Узнать статус заявления», информирование и консультирование заявителей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также осуществляется по бесплатному единому номеру телефона Электронной приёмной Московской области +7 (800) 550-50-30.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16.4.4. Предварительное решение принимается Администрацией/МКУ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основании подлинников документов, представленных заявителем в МФЦ,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сверке электронных образов документов, направленных посредством РПГУ.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16.4.5. Для получения предварительного решения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заявителю необходимо представить в выбранный при подаче заявления МФЦ подлинники документов, необходимых для предоставления муниципальной услуги, ранее направленных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форме электронных образов посредством РПГУ.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Сверка электронных образов документов, напра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вленных посредством РПГУ,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подлинниками документов осуществляется работником МФЦ до выдачи заявителю предварительного решения.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16.4.6. Заявителю (представителю заявителя) в течение 1 рабочего дня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дня принятия решения об оформлении родственного, почет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ного, воинского захоронения как семейное (родовое) захоронения в Личный кабинет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РПГУ направляется уведомление о возможности получения результата предоставления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16.4.7. Требования к форматам заявлений и иных документов, представляе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мых в форме электронных документов, необходимых для предоставления муниципальных услуг на территории Московской области, утверждены постановлением Правительства Московской области от 31.10.2018 № 792/37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требований к форматам заявлений и ины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документов, представляемых в форме электронных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государственных и муниципальных услуг на территории Московской области».</w:t>
      </w:r>
    </w:p>
    <w:p w:rsidR="003021CB" w:rsidRDefault="003021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1" w:name="_Toc99987020"/>
      <w:r>
        <w:rPr>
          <w:rFonts w:ascii="Times New Roman" w:hAnsi="Times New Roman" w:cs="Times New Roman"/>
          <w:b w:val="0"/>
          <w:color w:val="auto"/>
          <w:lang w:val="en-US"/>
        </w:rPr>
        <w:t>III</w:t>
      </w:r>
      <w:r>
        <w:rPr>
          <w:rFonts w:ascii="Times New Roman" w:hAnsi="Times New Roman" w:cs="Times New Roman"/>
          <w:b w:val="0"/>
          <w:color w:val="auto"/>
        </w:rPr>
        <w:t xml:space="preserve">. Состав, последовательность </w:t>
      </w:r>
      <w:r>
        <w:rPr>
          <w:rFonts w:ascii="Times New Roman" w:hAnsi="Times New Roman" w:cs="Times New Roman"/>
          <w:b w:val="0"/>
          <w:color w:val="auto"/>
        </w:rPr>
        <w:br/>
        <w:t>и сроки выполнения административных процедур</w:t>
      </w:r>
      <w:bookmarkEnd w:id="21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2" w:name="_Toc9998702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17. Перече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нь вариантов предоставления муниципальной услуги</w:t>
      </w:r>
      <w:bookmarkEnd w:id="22"/>
    </w:p>
    <w:p w:rsidR="003021CB" w:rsidRDefault="00302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 Перечень вариантов предоставления муниципальной услуги:</w:t>
      </w:r>
    </w:p>
    <w:p w:rsidR="003021CB" w:rsidRDefault="008C397C">
      <w:pPr>
        <w:tabs>
          <w:tab w:val="left" w:pos="156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 Вариант предоставления муниципальной услуги для категорий заявителей, предусмотренных подпунктами 2.2.1 и 2.2.2 пункта 2.2 настоящего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регламента: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17.1.1.1. Результатом предоставления муниципальной услуги является результат предоставления муниципальной услуги, указанный в пункте 5.2 настоящего Административного регламента.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17.1.1.2. Максимальный срок предоставления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альной услуги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превышает максимальный срок предоставления муниципальной услуги, указанный в пункте 6.6 настоящего Административного регламента.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17.1.1.3. Исчерпывающий перечень документов, необходимых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предоставления муниципальной услуги, которые 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явитель (представитель заявителя) должен представить самостоятельно, указан в пунктах 8.1 и 8.2 настоящего Административного регламента.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17.1.1.4. Исчерпывающий перечень оснований для отказа в приеме документов, необходимых для предоставления 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услуги, указан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пункте 9.1 настоящего Административного регламента.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17.1.1.5. Исчерпывающий перечень оснований для отказа в предоставлении муниципальной услуги указан в пункте 10.2 настоящего Административного регламента.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 Порядок исправления допущенных опечаток и (или) ошибок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документах, выданных в результате предоставления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17.2.1. Заявитель при обнаружении допущенных опечаток и (или) ошибок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документах, выданных в результате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услуги, обращается в Администрацию/МКУ лично или посредством электронной почты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уведомлением о необходимости исправления опечаток и (или) ошибок, составленным в свободной форме, с указанием конкретных опечаток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ошибок.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/МКУ при получении уведомления, указанного в абзаце первом настоящего пункта, рассматривает вопрос о необходимости внесения изменений в документы, выданные в результате предоставления муниципальной услуги. </w:t>
      </w:r>
    </w:p>
    <w:p w:rsidR="003021CB" w:rsidRDefault="008C397C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Администрация/МКУ обеспечивает устранение допущен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опечаток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ошибок в документах, выданных в результате предоставления муниципальной услуги, в срок, не превышающий 1 рабочий день со дня поступления уведомления о необходимости исправления опечаток и (или) ошибок.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17.2.2. Администрация/МКУ при обнаружении в документах, выданных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результате предоставления муниципальной услуги допущенных ошибок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(или) опечаток, обеспечивает их устранение в указанных документах и записях, уведомляет (направляет) заявителю информаци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об исправлении допущенных опечаток и (или) ошибок в срок, не превышающий 1 рабочий день, со дня устранения таких опечаток и (или) ошибок.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17.3. Выдача дубликата документа, направленного заявителю в форме электронного документа по результатам предоставлен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предусмотрена.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3" w:name="_Toc99987022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18. Описание административной процедуры профилирования заявителя</w:t>
      </w:r>
      <w:bookmarkEnd w:id="23"/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18.1. Способы определения и предъявления необходимого заявителю варианта предоставления муниципальной услуги: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18.1.1. При подаче заявления способ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ами, указанными в пункте 8.7 настоящего Административного регламента, муниципальная услуга предоставляется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соответствии с вариантом предоставления муниципальной услуги, указанным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подпункте 17.1.1 пункта 17.1 настоящего Административного регламента.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Порядок определения и предъявления необходимого заявителю варианта предоставления муниципальной услуги: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18.2.1. В случае подачи заявления способом, указанным в подпункте 8.7.1 пункта 8.7 настоящего Административного регламента, заявителю предлагается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 вопросы экспертной системы РПГУ.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18.2.2. При подаче заявления способом, указанным в подпунктах 8.7.2 и 8.7.3 пункта 8.7 настоящего Административного регламента, вариант предоставления муниципальной услуги определяется должностным лицом,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альным служащим, работником Администрация либо должностным лицом, работниками МКУ, работником МФЦ в соответствии с пунктом 17.1 настоящего Административного регламента путем консультирования заявителя (представителя заявителя).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18.3. В Приложении 10 к наст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3021CB" w:rsidRDefault="003021C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4" w:name="_Toc99987023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19. Описан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ие вариантов предоставления муниципальной услуги</w:t>
      </w:r>
      <w:bookmarkEnd w:id="24"/>
    </w:p>
    <w:p w:rsidR="003021CB" w:rsidRDefault="0030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 При предоставлении муниципальной услуги в соответствии с вариантом предоставления муниципальной услуги, указанным в подпункте 17.1.1. пункта 17.1 настоящего Административного регламента, осуществляютс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следующие административные действия (процедуры):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19.1.1. Прием заявления и документов, необходимых для предоставления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19.1.2. Рассмотрение заявления и документов.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19.1.3. Прием подлинников документов,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для их сверки с электронными образами документов, поданных посредством РПГУ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19.1.4. Предварительное решение о предоставлении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19.1.5. Принятие решения о предоставлении (об отказе в предоставлении) 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19.1.6. Выдача (направление) результата предоставления муниципальной услуги заявителю.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19.1.7. Выдача (направление) заявителю удостоверения о семейном (родовом) захоронении.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19.2. Описание административных действий (процедур) предоставления муницип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альной услуги приведено в Приложении 11 к настоящему Административному регламенту.</w:t>
      </w:r>
    </w:p>
    <w:p w:rsidR="003021CB" w:rsidRDefault="008C397C">
      <w:pPr>
        <w:pStyle w:val="Heading1"/>
        <w:spacing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25" w:name="_Toc99987024"/>
      <w:r>
        <w:rPr>
          <w:rFonts w:ascii="Times New Roman" w:hAnsi="Times New Roman" w:cs="Times New Roman"/>
          <w:b w:val="0"/>
          <w:color w:val="auto"/>
          <w:lang w:val="en-US"/>
        </w:rPr>
        <w:t>IV</w:t>
      </w:r>
      <w:r>
        <w:rPr>
          <w:rFonts w:ascii="Times New Roman" w:hAnsi="Times New Roman" w:cs="Times New Roman"/>
          <w:b w:val="0"/>
          <w:color w:val="auto"/>
        </w:rPr>
        <w:t>. Формы контроля за исполнением административного регламента</w:t>
      </w:r>
      <w:bookmarkEnd w:id="25"/>
    </w:p>
    <w:p w:rsidR="003021CB" w:rsidRDefault="003021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6" w:name="_Toc99987025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20. Порядок осуществления текущего контроля за соблюдением и исполнением ответственными должностными лицами,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муниципальными служащими, работниками Администрации либо должностными лицами, работниками МКУ положений административного регламента и иных нормативных правовых актов Российской Федерации, Московской области, устанавливающих требования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к предоставлению му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ниципальной услуги, а также принятием ими решений</w:t>
      </w:r>
      <w:bookmarkEnd w:id="26"/>
    </w:p>
    <w:p w:rsidR="003021CB" w:rsidRDefault="003021C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20.1. Текущий контроль за соблюдением и исполнением ответственными должностными лицами, </w:t>
      </w:r>
      <w:r>
        <w:rPr>
          <w:rFonts w:ascii="Times New Roman" w:hAnsi="Times New Roman" w:cs="Times New Roman"/>
          <w:sz w:val="28"/>
          <w:szCs w:val="28"/>
        </w:rPr>
        <w:t>муниципальными служащими, 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либо должностными лицами, работниками МКУ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рядке, установленном организационно-распорядительным документом Администрации/МКУ,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решения, действия (бездействие) должностных лиц, </w:t>
      </w:r>
      <w:r>
        <w:rPr>
          <w:rFonts w:ascii="Times New Roman" w:hAnsi="Times New Roman" w:cs="Times New Roman"/>
          <w:sz w:val="28"/>
          <w:szCs w:val="28"/>
        </w:rPr>
        <w:t>муниципальных служащих,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либо должностных лиц,  работников МКУ.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20.2. Требованиями к порядку и формам текущего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предоставлением муниципальной услуги являются: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20.2.1. Нез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ависимость.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20.2.2. Тщательность.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20.3. Независимость текущего контроля заключается в том, что должностное лицо,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служащий, работник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либо должностное лицо, работник МКУ, уполномоченные на его осуществление,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находятся в служеб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зависимости от должностного лица,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служащего, 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либо должностного лица,  работника МКУ, участвующего в предоставлении муниципальной услуги, в том числе не имеет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близкого родства или свойства (родители, супруги, дети,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братья, сестры, а также братья, сестры, родители, дети супругов и супруги детей) с ним.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20.4. Должностные лица,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служащие, работники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либо должностные лица, работники МКУ, осуществляющие текущий контроль за предоставлением муници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услуги, обязаны принимать меры по предотвращению конфликта интересов при предоставлении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20.5. Тщательность осуществления текущего контроля за предоставлением муниципальной услуги состоит в исполнении должностными лицами, </w:t>
      </w:r>
      <w:r>
        <w:rPr>
          <w:rFonts w:ascii="Times New Roman" w:hAnsi="Times New Roman" w:cs="Times New Roman"/>
          <w:sz w:val="28"/>
          <w:szCs w:val="28"/>
        </w:rPr>
        <w:t>муниц</w:t>
      </w:r>
      <w:r>
        <w:rPr>
          <w:rFonts w:ascii="Times New Roman" w:hAnsi="Times New Roman" w:cs="Times New Roman"/>
          <w:sz w:val="28"/>
          <w:szCs w:val="28"/>
        </w:rPr>
        <w:t xml:space="preserve">ипальными служащими, работниками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либо должностными лицами, </w:t>
      </w:r>
      <w:r>
        <w:rPr>
          <w:rFonts w:ascii="Times New Roman" w:hAnsi="Times New Roman" w:cs="Times New Roman"/>
          <w:sz w:val="28"/>
          <w:szCs w:val="28"/>
        </w:rPr>
        <w:t>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обязанностей, предусмотренных настоящим подразделом.</w:t>
      </w:r>
    </w:p>
    <w:p w:rsidR="003021CB" w:rsidRDefault="003021C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7" w:name="_Toc99987026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21. Порядок и периодичность осуществления плановых и внеплановых проверок полноты и качества предоставления муниц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ипальной услуги, в том числе порядок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и формы контроля за полнотой и качеством предоставления муниципальной услуги</w:t>
      </w:r>
      <w:bookmarkEnd w:id="27"/>
    </w:p>
    <w:p w:rsidR="003021CB" w:rsidRDefault="003021C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21.1. Порядок и периодичность осуществления плановых и внеплановых проверок полноты и качества предоставления муниципальной услуги устанавли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вается организационно-распорядительным документом Администрации, МКУ.</w:t>
      </w: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21.2. При выявлении в ходе плановых и внеплановых проверок полноты </w:t>
      </w:r>
      <w:r>
        <w:rPr>
          <w:rFonts w:ascii="Times New Roman" w:hAnsi="Times New Roman" w:cs="Times New Roman"/>
          <w:sz w:val="28"/>
          <w:szCs w:val="28"/>
        </w:rPr>
        <w:br/>
        <w:t>и качества предоставления муниципальной услуги нарушений исполнения положений законодательства Российской Федерации, в</w:t>
      </w:r>
      <w:r>
        <w:rPr>
          <w:rFonts w:ascii="Times New Roman" w:hAnsi="Times New Roman" w:cs="Times New Roman"/>
          <w:sz w:val="28"/>
          <w:szCs w:val="28"/>
        </w:rPr>
        <w:t xml:space="preserve">ключая положения настоящего Административного регламента,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Администрацией/МКУ</w:t>
      </w:r>
      <w:r>
        <w:rPr>
          <w:rFonts w:ascii="Times New Roman" w:hAnsi="Times New Roman" w:cs="Times New Roman"/>
          <w:sz w:val="28"/>
          <w:szCs w:val="28"/>
        </w:rPr>
        <w:t xml:space="preserve"> принимаются меры по устранению таких нарушений в соответствии с законодательством Российской Федерации.</w:t>
      </w:r>
    </w:p>
    <w:p w:rsidR="003021CB" w:rsidRDefault="003021C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3021CB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28" w:name="_Toc99987027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22. Ответственность должностных лиц, муниципальных служащих, работников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Администрации, должностных лиц, работников МКУ за решения и действия (бездействие), принимаемые (осуществляемые) ими в ходе предоставления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муниципальной услуги</w:t>
      </w:r>
      <w:bookmarkEnd w:id="28"/>
    </w:p>
    <w:p w:rsidR="003021CB" w:rsidRDefault="003021CB">
      <w:pPr>
        <w:pStyle w:val="ConsPlusNormal0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22.1. Должностные лица, муниципальные служащие, работники  Администрации либо должностные лица,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работники МКУ, непосредственно предоставляющие муниципальную услугу или участвующие в предоставлении муниципальной услуги, несут ответственность за соблюдением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установленную законодательством Российской Федерац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законодательством Московской области.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22.2. Должностным лицом, муниципальным служащим, Администрации либо должностным лицом МКУ, ответственным за предоставление муниципальной услуги, а также за соблюдением порядка предоставления муниципальной услуги,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вляется руководитель подразделения Администрации, руководитель МКУ, непосредственно предоставляющего муниципальную услугу.</w:t>
      </w:r>
    </w:p>
    <w:p w:rsidR="003021CB" w:rsidRDefault="003021C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ConsPlusNormal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9" w:name="_Toc99987028"/>
      <w:r>
        <w:rPr>
          <w:rFonts w:ascii="Times New Roman" w:hAnsi="Times New Roman" w:cs="Times New Roman"/>
          <w:sz w:val="28"/>
          <w:szCs w:val="28"/>
        </w:rPr>
        <w:t xml:space="preserve">23. Положения, характеризующие требования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к порядку и формам контроля за предоставлением муниципальной услуги, </w:t>
      </w:r>
      <w:r>
        <w:rPr>
          <w:rFonts w:ascii="Times New Roman" w:hAnsi="Times New Roman" w:cs="Times New Roman"/>
          <w:sz w:val="28"/>
          <w:szCs w:val="28"/>
        </w:rPr>
        <w:br/>
        <w:t>в том числе со стор</w:t>
      </w:r>
      <w:r>
        <w:rPr>
          <w:rFonts w:ascii="Times New Roman" w:hAnsi="Times New Roman" w:cs="Times New Roman"/>
          <w:sz w:val="28"/>
          <w:szCs w:val="28"/>
        </w:rPr>
        <w:t>оны граждан, их объединений и организаций</w:t>
      </w:r>
      <w:bookmarkEnd w:id="29"/>
    </w:p>
    <w:p w:rsidR="003021CB" w:rsidRDefault="003021C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23.1. Контроль за предоставлением муниципальной услуги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порядке и формах, предусмотренными подразделами 20-22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23.2. Контроль за порядком предост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порядком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Московской области».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23.3. Граждане, их объединения и организации для осуществления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предоставлением муниципальной услуги с целью соблюдения порядка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предоставле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имеют право направлять в Министерство государственного управления, информационных технологий и связи Московской области жалобы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нарушение порядка предоставления муниципальной услуги, повлекшее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ее непредставление или предоставление с нарушением 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а, установленного настоящим Административным регламентом.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23.4. Граждане, их объединения и организации для осуществления контроля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 предоставлением муниципальной услуги имеют право направлять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Администрацию/МКУ,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лиц, муниципальных служащих,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Администрации, должностных лиц, работников МКУ и принятые ими решения, связанные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предоставлением муниципальной услуги.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23.5. Контроль за предоставлением муниципальной услуги, в том числе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 стороны граждан, их объединений и организаций, осу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ществляется посредством открытости деятельности Администрации/МКУ, а также МФЦ при предоставлении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муниципальной услуги, получения полной, актуальной и достоверной информации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порядке предоставления муниципальной услуги и возможности досудебного рассмотре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обращений (жалоб) в процессе получения муниципальной услуги.</w:t>
      </w:r>
    </w:p>
    <w:p w:rsidR="003021CB" w:rsidRDefault="003021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21CB" w:rsidRDefault="008C397C">
      <w:pPr>
        <w:pStyle w:val="Heading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</w:rPr>
      </w:pPr>
      <w:bookmarkStart w:id="30" w:name="_Toc99987029"/>
      <w:r>
        <w:rPr>
          <w:rFonts w:ascii="Times New Roman" w:hAnsi="Times New Roman" w:cs="Times New Roman"/>
          <w:b w:val="0"/>
          <w:color w:val="auto"/>
        </w:rPr>
        <w:t xml:space="preserve">V. Досудебный (внесудебный) порядок обжалования </w:t>
      </w:r>
      <w:r>
        <w:rPr>
          <w:rFonts w:ascii="Times New Roman" w:hAnsi="Times New Roman" w:cs="Times New Roman"/>
          <w:b w:val="0"/>
          <w:color w:val="auto"/>
        </w:rPr>
        <w:br/>
        <w:t xml:space="preserve">решений и действий (бездействия) Администрации, МКУ, </w:t>
      </w:r>
      <w:r>
        <w:rPr>
          <w:rFonts w:ascii="Times New Roman" w:hAnsi="Times New Roman" w:cs="Times New Roman"/>
          <w:b w:val="0"/>
          <w:color w:val="auto"/>
        </w:rPr>
        <w:br/>
        <w:t>должностных лиц, муниципальных служащих, работников Администрации, должностных лиц, раб</w:t>
      </w:r>
      <w:r>
        <w:rPr>
          <w:rFonts w:ascii="Times New Roman" w:hAnsi="Times New Roman" w:cs="Times New Roman"/>
          <w:b w:val="0"/>
          <w:color w:val="auto"/>
        </w:rPr>
        <w:t>отников МКУ, работников МФЦ</w:t>
      </w:r>
      <w:bookmarkEnd w:id="30"/>
    </w:p>
    <w:p w:rsidR="003021CB" w:rsidRDefault="003021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1" w:name="_Toc99987030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24. Способы информирования заявителей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31"/>
    </w:p>
    <w:p w:rsidR="003021CB" w:rsidRDefault="003021C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24.1. Информирование заявителей о порядке досудебного (внесудебного) обжалования решений и действий (бездействия) Администрации (должностных лиц,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служащих, работников),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 (должностных лиц, работников), МФЦ (работников) осуществляется посред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ством размещения информации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на стендах в местах предоставления муниципальных услуг, на официальных сайтах городского округа Фрязино в сети Интернет </w:t>
      </w:r>
      <w:hyperlink r:id="rId11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https://fryazino.org/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МФЦ, Учредителей МФЦ, РПГУ, а также в ходе 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нсультирования заявителей, в том числе по телефону, адресу электронной почты и при личном приеме.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pStyle w:val="Heading2"/>
        <w:spacing w:line="240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32" w:name="_Toc99987031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25. Формы и способы подачи заявителями жалобы</w:t>
      </w:r>
      <w:bookmarkEnd w:id="32"/>
    </w:p>
    <w:p w:rsidR="003021CB" w:rsidRDefault="003021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25.1. Досудебное (внесудебное) обжалование решений и действий (бездействия) Администрации (должностных лиц,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ниципальных служащих, работников),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МКУ (должностных лиц, работников), МФЦ (работников) осуществляется с соблюдением требований, установленных Федеральным законом № 210-ФЗ, в порядке, установленном постановлением Правительства Московской области от 08.08.20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енных гражданских служащих исполнительных органов государственной власти Московской области,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а также многофункциональных центров предоставления государственных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муниципальных услуг Московской области и их работников».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25.2. Жалоба подается в письменной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форме на бумажном носителе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(далее – в письменной форме) или в электронной форме.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25.3. Прием жалоб в письменной форме осуществляется Администрацией/ МКУ, МФЦ (в месте, где заявитель подавал заявление на получение муниципальной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услуги, нарушение порядка ко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торой обжалуется, либо в месте, где заявителем получен результат предоставления указанной муниципальной услуги), Учредителю МФЦ (в месте его фактического нахождения), в том числе на личном приеме. Жалоба в письменной форме может быть также направлена по по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чте.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 В электронной форме жалоба может быть подана заявителем посредством: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25.4.1. Официального сайта Правительства Московской области в сети Интернет.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25.4.2. Официального сайта городского округа Фрязинов сети Интернет </w:t>
      </w:r>
      <w:hyperlink r:id="rId12">
        <w:r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https://fryazino.org/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МФЦ, Учредителя МФЦ в сети Интернет.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25.4.3. РПГУ, за исключением жалоб на решения и действия (бездействие) МФЦ и их работников.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25.4.4. Федеральной государственной информационной системы, обеспеч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ивающей процесс досудебного (внесудебного) обжалования решений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и действий (бездействия), совершенных при предоставлении государственных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и муниципальных услуг, за исключением жалоб на решения и действия (бездействие) МФЦ и их работников.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br w:type="page"/>
      </w:r>
    </w:p>
    <w:p w:rsidR="003021CB" w:rsidRDefault="008C397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hAnsi="Times New Roman" w:cs="Times New Roman"/>
          <w:bCs/>
          <w:szCs w:val="24"/>
        </w:rPr>
      </w:pPr>
      <w:bookmarkStart w:id="33" w:name="_Toc99987032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</w:t>
      </w:r>
      <w:r>
        <w:rPr>
          <w:rFonts w:ascii="Times New Roman" w:hAnsi="Times New Roman" w:cs="Times New Roman"/>
          <w:bCs/>
          <w:szCs w:val="24"/>
        </w:rPr>
        <w:t xml:space="preserve"> 1</w:t>
      </w:r>
      <w:bookmarkEnd w:id="33"/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bookmarkStart w:id="34" w:name="_Hlk33611242"/>
      <w:r>
        <w:rPr>
          <w:rFonts w:ascii="Times New Roman" w:hAnsi="Times New Roman" w:cs="Times New Roman"/>
          <w:lang w:eastAsia="ru-RU"/>
        </w:rPr>
        <w:t xml:space="preserve">к </w:t>
      </w:r>
      <w:r>
        <w:rPr>
          <w:rFonts w:ascii="Times New Roman" w:hAnsi="Times New Roman" w:cs="Times New Roman"/>
          <w:lang w:eastAsia="ru-RU"/>
        </w:rPr>
        <w:t>Административному регламенту предоставления муниципальной услуги</w:t>
      </w:r>
      <w:r>
        <w:rPr>
          <w:rFonts w:ascii="Times New Roman" w:hAnsi="Times New Roman" w:cs="Times New Roman"/>
          <w:lang w:eastAsia="ru-RU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  <w:bookmarkEnd w:id="34"/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Cs/>
          <w:szCs w:val="24"/>
        </w:rPr>
        <w:t>Форма</w:t>
      </w:r>
    </w:p>
    <w:p w:rsidR="003021CB" w:rsidRDefault="003021C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:rsidR="003021CB" w:rsidRDefault="003021C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:rsidR="003021CB" w:rsidRDefault="003021CB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bCs/>
          <w:szCs w:val="24"/>
        </w:rPr>
      </w:pPr>
    </w:p>
    <w:p w:rsidR="003021CB" w:rsidRDefault="003021CB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Cs w:val="24"/>
        </w:rPr>
      </w:pPr>
    </w:p>
    <w:p w:rsidR="003021CB" w:rsidRDefault="008C397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3021CB" w:rsidRDefault="008C397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</w:t>
      </w:r>
    </w:p>
    <w:p w:rsidR="003021CB" w:rsidRDefault="008C397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(последнее при наличии) физического лица, обратившего </w:t>
      </w:r>
      <w:r>
        <w:rPr>
          <w:rFonts w:ascii="Times New Roman" w:hAnsi="Times New Roman" w:cs="Times New Roman"/>
          <w:i/>
          <w:szCs w:val="24"/>
          <w:vertAlign w:val="superscript"/>
        </w:rPr>
        <w:br/>
        <w:t>за предоставлением муниципальной усл</w:t>
      </w:r>
      <w:r>
        <w:rPr>
          <w:rFonts w:ascii="Times New Roman" w:hAnsi="Times New Roman" w:cs="Times New Roman"/>
          <w:i/>
          <w:szCs w:val="24"/>
          <w:vertAlign w:val="superscript"/>
        </w:rPr>
        <w:t>уги, адрес места жительства (адрес места пребывания), адрес электронной почты (если имеется)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021CB" w:rsidRDefault="008C397C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ПРЕДВАРИТЕЛЬНОЕ РЕШЕНИЕ</w:t>
      </w:r>
    </w:p>
    <w:p w:rsidR="003021CB" w:rsidRDefault="008C397C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 xml:space="preserve">об оформлении родственного, почетного, воинского захоронения </w:t>
      </w:r>
      <w:r>
        <w:rPr>
          <w:rFonts w:ascii="Times New Roman" w:hAnsi="Times New Roman" w:cs="Times New Roman"/>
          <w:bCs/>
          <w:szCs w:val="24"/>
        </w:rPr>
        <w:t>(</w:t>
      </w:r>
      <w:r>
        <w:rPr>
          <w:rFonts w:ascii="Times New Roman" w:hAnsi="Times New Roman" w:cs="Times New Roman"/>
          <w:bCs/>
          <w:i/>
          <w:szCs w:val="24"/>
        </w:rPr>
        <w:t>нужное подчеркнуть</w:t>
      </w:r>
      <w:r>
        <w:rPr>
          <w:rFonts w:ascii="Times New Roman" w:hAnsi="Times New Roman" w:cs="Times New Roman"/>
          <w:bCs/>
          <w:szCs w:val="24"/>
        </w:rPr>
        <w:t xml:space="preserve">), </w:t>
      </w:r>
      <w:r>
        <w:rPr>
          <w:rFonts w:ascii="Times New Roman" w:hAnsi="Times New Roman" w:cs="Times New Roman"/>
          <w:b/>
          <w:bCs/>
          <w:szCs w:val="24"/>
          <w:lang w:eastAsia="ru-RU"/>
        </w:rPr>
        <w:t xml:space="preserve">созданного с 1 августа 2004 года по 30 июня 2020 года </w:t>
      </w:r>
      <w:r>
        <w:rPr>
          <w:rFonts w:ascii="Times New Roman" w:hAnsi="Times New Roman" w:cs="Times New Roman"/>
          <w:b/>
          <w:bCs/>
          <w:szCs w:val="24"/>
          <w:lang w:eastAsia="ru-RU"/>
        </w:rPr>
        <w:t>включительно,</w:t>
      </w:r>
      <w:r>
        <w:rPr>
          <w:rFonts w:ascii="Times New Roman" w:hAnsi="Times New Roman" w:cs="Times New Roman"/>
          <w:b/>
          <w:bCs/>
          <w:szCs w:val="24"/>
        </w:rPr>
        <w:t>как семейного (родового) захоронения</w:t>
      </w:r>
    </w:p>
    <w:p w:rsidR="003021CB" w:rsidRDefault="003021CB">
      <w:pPr>
        <w:jc w:val="both"/>
        <w:rPr>
          <w:rFonts w:ascii="Times New Roman" w:hAnsi="Times New Roman" w:cs="Times New Roman"/>
          <w:szCs w:val="24"/>
        </w:rPr>
      </w:pPr>
    </w:p>
    <w:p w:rsidR="003021CB" w:rsidRDefault="008C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 xml:space="preserve">1.Принять предварительное решение об оформлении 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____________________________________________________________________________________________</w:t>
      </w:r>
    </w:p>
    <w:p w:rsidR="003021CB" w:rsidRDefault="008C397C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(указывается ФИО лица, в отношении которого принято предваритель</w:t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ное решение)</w:t>
      </w:r>
    </w:p>
    <w:p w:rsidR="003021CB" w:rsidRDefault="008C397C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</w:rPr>
        <w:t>родственного, почетного, воинского захоронения (</w:t>
      </w:r>
      <w:r>
        <w:rPr>
          <w:rFonts w:ascii="Times New Roman" w:hAnsi="Times New Roman" w:cs="Times New Roman"/>
          <w:i/>
          <w:szCs w:val="24"/>
        </w:rPr>
        <w:t>нужное подчеркнуть</w:t>
      </w:r>
      <w:r>
        <w:rPr>
          <w:rFonts w:ascii="Times New Roman" w:hAnsi="Times New Roman" w:cs="Times New Roman"/>
          <w:szCs w:val="24"/>
        </w:rPr>
        <w:t>),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созданного с 1 августа 2004 года по 30 июня 2020 года включительно расположенного на кладбище_______________________________________________________________________________,</w:t>
      </w:r>
    </w:p>
    <w:p w:rsidR="003021CB" w:rsidRDefault="008C397C">
      <w:pPr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3021CB" w:rsidRDefault="008C397C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номер сектора______, номер ряда_____, номер места_______, размер земельного участка, превышающего установленный постановлением Администрации города Фрязино от 19.03.2015 № 144 «</w:t>
      </w:r>
      <w:r>
        <w:rPr>
          <w:rFonts w:ascii="Times New Roman" w:eastAsia="Times New Roman" w:hAnsi="Times New Roman" w:cs="Arial"/>
          <w:lang w:eastAsia="ru-RU"/>
        </w:rPr>
        <w:t xml:space="preserve">Об утверждении Правил </w:t>
      </w:r>
      <w:r>
        <w:rPr>
          <w:rFonts w:ascii="Times New Roman" w:eastAsia="Times New Roman" w:hAnsi="Times New Roman" w:cs="Arial"/>
          <w:lang w:eastAsia="ru-RU"/>
        </w:rPr>
        <w:t>содержания и посещения Новофрязинского кладбища»</w:t>
      </w:r>
      <w:r>
        <w:rPr>
          <w:rFonts w:ascii="Times New Roman" w:eastAsia="Times New Roman" w:hAnsi="Times New Roman" w:cs="Times New Roman"/>
          <w:lang w:eastAsia="ru-RU"/>
        </w:rPr>
        <w:t>размер места захоронения на дату первого погребения на соответствующем месте з</w:t>
      </w:r>
      <w:r>
        <w:rPr>
          <w:rFonts w:ascii="Times New Roman" w:eastAsia="Times New Roman" w:hAnsi="Times New Roman" w:cs="Times New Roman"/>
          <w:lang w:eastAsia="ru-RU"/>
        </w:rPr>
        <w:t>ахоронения ___________ (кв. метров), как с</w:t>
      </w:r>
      <w:r>
        <w:rPr>
          <w:rFonts w:ascii="Times New Roman" w:eastAsia="Times New Roman" w:hAnsi="Times New Roman" w:cs="Times New Roman"/>
          <w:szCs w:val="24"/>
          <w:lang w:eastAsia="ru-RU"/>
        </w:rPr>
        <w:t>емейное (родовое) захоронение.</w:t>
      </w:r>
    </w:p>
    <w:p w:rsidR="003021CB" w:rsidRDefault="003021CB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2. ____________________________________________________________________________________</w:t>
      </w:r>
    </w:p>
    <w:p w:rsidR="003021CB" w:rsidRDefault="008C397C">
      <w:pPr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ФИО лица, в отношении которого принято предварительное решение)</w:t>
      </w:r>
    </w:p>
    <w:p w:rsidR="003021CB" w:rsidRDefault="008C397C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необходимо произвести оплату за часть земельного участка, превышающего установленный органа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ми местного самоуправления </w:t>
      </w:r>
      <w:r>
        <w:rPr>
          <w:rFonts w:ascii="Times New Roman" w:hAnsi="Times New Roman" w:cs="Times New Roman"/>
        </w:rPr>
        <w:t xml:space="preserve">муниципального образования Московской области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размер места захоронения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на дату первого погребения на соответствующем месте захоронения в соответствии частью 5 статьи 18</w:t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 xml:space="preserve">2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Закона Московской области от 17.07.2007 № 115/2007-ОЗ «О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погребении и похоронном деле в Московской области»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размере _________________________________________________________ (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указывается сумма платежа прописью</w:t>
      </w:r>
      <w:r>
        <w:rPr>
          <w:rFonts w:ascii="Times New Roman" w:eastAsia="Times New Roman" w:hAnsi="Times New Roman" w:cs="Times New Roman"/>
          <w:szCs w:val="24"/>
          <w:lang w:eastAsia="ru-RU"/>
        </w:rPr>
        <w:t>) в срок __________________ (</w:t>
      </w:r>
      <w:r>
        <w:rPr>
          <w:rFonts w:ascii="Times New Roman" w:eastAsia="Times New Roman" w:hAnsi="Times New Roman" w:cs="Times New Roman"/>
          <w:i/>
          <w:iCs/>
          <w:szCs w:val="24"/>
          <w:lang w:eastAsia="ru-RU"/>
        </w:rPr>
        <w:t>квитанция об уплате прилагается</w:t>
      </w:r>
      <w:r>
        <w:rPr>
          <w:rFonts w:ascii="Times New Roman" w:eastAsia="Times New Roman" w:hAnsi="Times New Roman" w:cs="Times New Roman"/>
          <w:szCs w:val="24"/>
          <w:lang w:eastAsia="ru-RU"/>
        </w:rPr>
        <w:t>).</w:t>
      </w:r>
    </w:p>
    <w:p w:rsidR="003021CB" w:rsidRDefault="003021C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>Основание: заявление 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__________________________________________________,</w:t>
      </w:r>
    </w:p>
    <w:p w:rsidR="003021CB" w:rsidRDefault="008C397C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021CB" w:rsidRDefault="008C397C">
      <w:pPr>
        <w:spacing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номер_________________________________________________ от ___________________.</w:t>
      </w:r>
    </w:p>
    <w:tbl>
      <w:tblPr>
        <w:tblW w:w="10348" w:type="dxa"/>
        <w:tblInd w:w="-141" w:type="dxa"/>
        <w:tblLayout w:type="fixed"/>
        <w:tblLook w:val="0000"/>
      </w:tblPr>
      <w:tblGrid>
        <w:gridCol w:w="3826"/>
        <w:gridCol w:w="6522"/>
      </w:tblGrid>
      <w:tr w:rsidR="003021CB">
        <w:trPr>
          <w:trHeight w:val="1974"/>
        </w:trPr>
        <w:tc>
          <w:tcPr>
            <w:tcW w:w="3826" w:type="dxa"/>
          </w:tcPr>
          <w:p w:rsidR="003021CB" w:rsidRDefault="008C39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</w:t>
            </w:r>
          </w:p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(должность)</w:t>
            </w:r>
          </w:p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Электронная подпись должностного лица 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уполномоченного органа местного самоуправления в сфере погребения и похоронного дела</w:t>
            </w:r>
          </w:p>
          <w:p w:rsidR="003021CB" w:rsidRDefault="003021CB">
            <w:pPr>
              <w:widowControl w:val="0"/>
              <w:spacing w:line="240" w:lineRule="auto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3021CB" w:rsidRDefault="008C39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</w:t>
            </w:r>
          </w:p>
          <w:p w:rsidR="003021CB" w:rsidRDefault="008C397C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 xml:space="preserve">(ФИО должностного лица уполномоченного органа местного самоуправления в сфере погребения и похоронного дела, </w:t>
            </w: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подписавшего предварительное решение)</w:t>
            </w:r>
          </w:p>
          <w:p w:rsidR="003021CB" w:rsidRDefault="003021CB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vertAlign w:val="superscript"/>
                <w:lang w:eastAsia="ru-RU"/>
              </w:rPr>
            </w:pPr>
          </w:p>
          <w:p w:rsidR="003021CB" w:rsidRDefault="008C397C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3021CB" w:rsidRDefault="003021CB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8C397C">
      <w:pPr>
        <w:keepNext/>
        <w:tabs>
          <w:tab w:val="left" w:pos="8505"/>
        </w:tabs>
        <w:spacing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>
        <w:br w:type="page"/>
      </w:r>
    </w:p>
    <w:p w:rsidR="003021CB" w:rsidRDefault="008C397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5" w:name="_Toc99987033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2</w:t>
      </w:r>
      <w:bookmarkEnd w:id="35"/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>
        <w:rPr>
          <w:rFonts w:ascii="Times New Roman" w:hAnsi="Times New Roman" w:cs="Times New Roman"/>
        </w:rPr>
        <w:br/>
        <w:t xml:space="preserve">по оформлению родственных, почетных, воинских захоронений, созданных с 1 августа 2004 года по 30 </w:t>
      </w:r>
      <w:r>
        <w:rPr>
          <w:rFonts w:ascii="Times New Roman" w:hAnsi="Times New Roman" w:cs="Times New Roman"/>
        </w:rPr>
        <w:t>июня 2020 года включительно, как семейные (родовые) захоронения</w:t>
      </w:r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</w:rPr>
      </w:pPr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3021CB" w:rsidRDefault="003021CB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:rsidR="003021CB" w:rsidRDefault="003021CB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:rsidR="003021CB" w:rsidRDefault="003021CB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:rsidR="003021CB" w:rsidRDefault="003021CB">
      <w:pPr>
        <w:tabs>
          <w:tab w:val="left" w:pos="6465"/>
        </w:tabs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</w:p>
    <w:p w:rsidR="003021CB" w:rsidRDefault="008C397C">
      <w:pPr>
        <w:spacing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Кому:</w:t>
      </w:r>
    </w:p>
    <w:p w:rsidR="003021CB" w:rsidRDefault="008C397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_____________________________________________________________________________________________________________________________________________</w:t>
      </w:r>
    </w:p>
    <w:p w:rsidR="003021CB" w:rsidRDefault="008C397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i/>
          <w:szCs w:val="24"/>
          <w:vertAlign w:val="superscript"/>
        </w:rPr>
      </w:pPr>
      <w:r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(фамилия, имя, отчество </w:t>
      </w:r>
      <w:r>
        <w:rPr>
          <w:rFonts w:ascii="Times New Roman" w:hAnsi="Times New Roman" w:cs="Times New Roman"/>
          <w:i/>
          <w:szCs w:val="24"/>
          <w:vertAlign w:val="superscript"/>
        </w:rPr>
        <w:t xml:space="preserve">(последнее при наличии) </w:t>
      </w:r>
      <w:r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физического лица, обратившего </w:t>
      </w:r>
      <w:r>
        <w:rPr>
          <w:rFonts w:ascii="Times New Roman" w:eastAsia="Calibri" w:hAnsi="Times New Roman" w:cs="Times New Roman"/>
          <w:i/>
          <w:szCs w:val="24"/>
          <w:vertAlign w:val="superscript"/>
        </w:rPr>
        <w:br/>
        <w:t>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3021CB" w:rsidRDefault="003021CB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3021CB" w:rsidRDefault="008C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РЕШЕНИЕ</w:t>
      </w:r>
    </w:p>
    <w:p w:rsidR="003021CB" w:rsidRDefault="008C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 xml:space="preserve">об оформлении родственного, почетного, воинского захоронения </w:t>
      </w:r>
      <w:r>
        <w:rPr>
          <w:rFonts w:ascii="Times New Roman" w:hAnsi="Times New Roman" w:cs="Times New Roman"/>
          <w:bCs/>
          <w:i/>
          <w:szCs w:val="24"/>
        </w:rPr>
        <w:t xml:space="preserve">(нужное подчеркнуть), </w:t>
      </w:r>
      <w:r>
        <w:rPr>
          <w:rFonts w:ascii="Times New Roman" w:hAnsi="Times New Roman" w:cs="Times New Roman"/>
          <w:b/>
          <w:bCs/>
          <w:szCs w:val="24"/>
          <w:lang w:eastAsia="ru-RU"/>
        </w:rPr>
        <w:t xml:space="preserve">созданных с 1 августа 2004 года по 30 июня 2020 года включительно, </w:t>
      </w:r>
      <w:r>
        <w:rPr>
          <w:rFonts w:ascii="Times New Roman" w:eastAsia="Calibri" w:hAnsi="Times New Roman" w:cs="Times New Roman"/>
          <w:b/>
          <w:szCs w:val="24"/>
        </w:rPr>
        <w:t>как семейное (родовое) захоронение</w:t>
      </w:r>
    </w:p>
    <w:p w:rsidR="003021CB" w:rsidRDefault="003021CB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Cs w:val="24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1. Оформить родственное, почетное, воинское захоронение (</w:t>
      </w:r>
      <w:r>
        <w:rPr>
          <w:rFonts w:ascii="Times New Roman" w:eastAsia="Calibri" w:hAnsi="Times New Roman" w:cs="Times New Roman"/>
          <w:i/>
          <w:szCs w:val="24"/>
        </w:rPr>
        <w:t>нужное подчеркнуть</w:t>
      </w:r>
      <w:r>
        <w:rPr>
          <w:rFonts w:ascii="Times New Roman" w:eastAsia="Calibri" w:hAnsi="Times New Roman" w:cs="Times New Roman"/>
          <w:szCs w:val="24"/>
        </w:rPr>
        <w:t xml:space="preserve">), </w:t>
      </w:r>
      <w:r>
        <w:rPr>
          <w:rFonts w:ascii="Times New Roman" w:eastAsia="Calibri" w:hAnsi="Times New Roman" w:cs="Times New Roman"/>
          <w:szCs w:val="24"/>
          <w:lang w:eastAsia="ru-RU"/>
        </w:rPr>
        <w:t>созданное</w:t>
      </w:r>
      <w:r>
        <w:rPr>
          <w:rFonts w:ascii="Times New Roman" w:eastAsia="Calibri" w:hAnsi="Times New Roman" w:cs="Times New Roman"/>
          <w:szCs w:val="24"/>
          <w:lang w:eastAsia="ru-RU"/>
        </w:rPr>
        <w:t xml:space="preserve"> с 1 августа 2004 года по 30 июня 2020 года включительно </w:t>
      </w:r>
      <w:r>
        <w:rPr>
          <w:rFonts w:ascii="Times New Roman" w:eastAsia="Calibri" w:hAnsi="Times New Roman" w:cs="Times New Roman"/>
          <w:szCs w:val="24"/>
        </w:rPr>
        <w:t>расположенное на кладбище  ________________________________________________________________________________,</w:t>
      </w:r>
    </w:p>
    <w:p w:rsidR="003021CB" w:rsidRDefault="008C397C">
      <w:pPr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наименование кладбища, его место нахождение (адрес)</w:t>
      </w:r>
    </w:p>
    <w:p w:rsidR="003021CB" w:rsidRDefault="008C397C">
      <w:pPr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номер сектора______, номер ряда_____,</w:t>
      </w:r>
      <w:r>
        <w:rPr>
          <w:rFonts w:ascii="Times New Roman" w:eastAsia="Calibri" w:hAnsi="Times New Roman" w:cs="Times New Roman"/>
          <w:szCs w:val="24"/>
        </w:rPr>
        <w:t xml:space="preserve"> номер места_______, как семейное (родовое) захоронение.</w:t>
      </w:r>
    </w:p>
    <w:p w:rsidR="003021CB" w:rsidRDefault="008C397C">
      <w:pPr>
        <w:spacing w:before="120" w:after="0"/>
        <w:ind w:firstLine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2. Выдать удостоверение о захоронении ____________________________________________________________________________________________</w:t>
      </w:r>
    </w:p>
    <w:p w:rsidR="003021CB" w:rsidRDefault="008C397C">
      <w:pPr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лица, которому выдается удостоверение о захоронении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Ос</w:t>
      </w:r>
      <w:r>
        <w:rPr>
          <w:rFonts w:ascii="Times New Roman" w:eastAsia="Times New Roman" w:hAnsi="Times New Roman" w:cs="Times New Roman"/>
          <w:szCs w:val="24"/>
          <w:lang w:eastAsia="ru-RU"/>
        </w:rPr>
        <w:t>нование: заявление __________________________________________________________________,</w:t>
      </w:r>
    </w:p>
    <w:p w:rsidR="003021CB" w:rsidRDefault="008C397C">
      <w:pPr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ФИО заявителя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3021CB" w:rsidRDefault="008C397C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регистрационный номер________________________________________ от ______________.</w:t>
      </w:r>
    </w:p>
    <w:tbl>
      <w:tblPr>
        <w:tblW w:w="10348" w:type="dxa"/>
        <w:tblInd w:w="-141" w:type="dxa"/>
        <w:tblLayout w:type="fixed"/>
        <w:tblLook w:val="04A0"/>
      </w:tblPr>
      <w:tblGrid>
        <w:gridCol w:w="3969"/>
        <w:gridCol w:w="6379"/>
      </w:tblGrid>
      <w:tr w:rsidR="003021CB">
        <w:trPr>
          <w:trHeight w:val="1974"/>
        </w:trPr>
        <w:tc>
          <w:tcPr>
            <w:tcW w:w="3969" w:type="dxa"/>
          </w:tcPr>
          <w:p w:rsidR="003021CB" w:rsidRDefault="008C39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________________________________</w:t>
            </w:r>
          </w:p>
          <w:p w:rsidR="003021CB" w:rsidRDefault="008C397C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(должность)</w:t>
            </w:r>
          </w:p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должностного лица уполномоченного органа местного самоуправления в сфере погребения и похоронного дела</w:t>
            </w:r>
          </w:p>
        </w:tc>
        <w:tc>
          <w:tcPr>
            <w:tcW w:w="6378" w:type="dxa"/>
          </w:tcPr>
          <w:p w:rsidR="003021CB" w:rsidRDefault="008C397C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</w:t>
            </w:r>
          </w:p>
          <w:p w:rsidR="003021CB" w:rsidRDefault="008C397C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(ФИО должностного лица уполномоченного органа местного самоуправления в сфере погребения и похоро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нного дела, подписавшего решение)</w:t>
            </w:r>
          </w:p>
          <w:p w:rsidR="003021CB" w:rsidRDefault="003021CB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3021CB" w:rsidRDefault="008C397C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</w:tc>
      </w:tr>
    </w:tbl>
    <w:p w:rsidR="003021CB" w:rsidRDefault="003021CB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:rsidR="003021CB" w:rsidRDefault="008C397C">
      <w:pPr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>
        <w:br w:type="page"/>
      </w:r>
    </w:p>
    <w:p w:rsidR="003021CB" w:rsidRDefault="008C397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3</w:t>
      </w:r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 по 30 июня</w:t>
      </w:r>
      <w:r>
        <w:rPr>
          <w:rFonts w:ascii="Times New Roman" w:hAnsi="Times New Roman" w:cs="Times New Roman"/>
        </w:rPr>
        <w:t xml:space="preserve"> 2020 года включительно, как семейные (родовые) захоронения</w:t>
      </w:r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</w:rPr>
      </w:pPr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Форма</w:t>
      </w:r>
    </w:p>
    <w:p w:rsidR="003021CB" w:rsidRDefault="003021CB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</w:p>
    <w:p w:rsidR="003021CB" w:rsidRDefault="008C397C">
      <w:pPr>
        <w:spacing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3021CB" w:rsidRDefault="008C397C">
      <w:pPr>
        <w:spacing w:after="0" w:line="240" w:lineRule="auto"/>
        <w:ind w:left="496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____________________________________________________________________________________________________________________________________________</w:t>
      </w:r>
    </w:p>
    <w:p w:rsidR="003021CB" w:rsidRDefault="008C397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 xml:space="preserve">(фамилия, имя, отчество (последнее </w:t>
      </w:r>
      <w:r>
        <w:rPr>
          <w:rFonts w:ascii="Times New Roman" w:hAnsi="Times New Roman" w:cs="Times New Roman"/>
          <w:i/>
          <w:szCs w:val="24"/>
          <w:vertAlign w:val="superscript"/>
        </w:rPr>
        <w:t>при наличии) физического лица, обратившего</w:t>
      </w:r>
      <w:r>
        <w:rPr>
          <w:rFonts w:ascii="Times New Roman" w:hAnsi="Times New Roman" w:cs="Times New Roman"/>
          <w:i/>
          <w:szCs w:val="24"/>
          <w:vertAlign w:val="superscript"/>
        </w:rPr>
        <w:br/>
        <w:t xml:space="preserve"> за предоставлением муниципальной услуги, адрес места жительства (адрес места пребывания), адрес электронной почты (если имеется)</w:t>
      </w:r>
    </w:p>
    <w:p w:rsidR="003021CB" w:rsidRDefault="003021CB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</w:p>
    <w:p w:rsidR="003021CB" w:rsidRDefault="008C397C">
      <w:pPr>
        <w:spacing w:after="0" w:line="240" w:lineRule="auto"/>
        <w:ind w:left="4962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заявление от________________, регистрационный номер__________________</w:t>
      </w:r>
    </w:p>
    <w:p w:rsidR="003021CB" w:rsidRDefault="003021CB">
      <w:pPr>
        <w:tabs>
          <w:tab w:val="left" w:pos="4962"/>
        </w:tabs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8C397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РЕШЕНИЕ</w:t>
      </w:r>
    </w:p>
    <w:p w:rsidR="003021CB" w:rsidRDefault="008C397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об отказе в оформлении родственного, почетного, воинского захоронения </w:t>
      </w:r>
      <w:r>
        <w:rPr>
          <w:rFonts w:ascii="Times New Roman" w:hAnsi="Times New Roman" w:cs="Times New Roman"/>
          <w:bCs/>
          <w:i/>
          <w:szCs w:val="24"/>
        </w:rPr>
        <w:t xml:space="preserve">(нужное подчеркнуть), </w:t>
      </w:r>
      <w:r>
        <w:rPr>
          <w:rFonts w:ascii="Times New Roman" w:hAnsi="Times New Roman" w:cs="Times New Roman"/>
          <w:b/>
          <w:bCs/>
          <w:szCs w:val="24"/>
          <w:lang w:eastAsia="ru-RU"/>
        </w:rPr>
        <w:t>созданных с 1 августа 2004 года по 30 июня 2020 года включительно,</w:t>
      </w:r>
      <w:r>
        <w:rPr>
          <w:rFonts w:ascii="Times New Roman" w:hAnsi="Times New Roman" w:cs="Times New Roman"/>
          <w:b/>
          <w:szCs w:val="24"/>
        </w:rPr>
        <w:br/>
        <w:t>как семейное (родовое) захоронение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8C397C">
      <w:pPr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соответствии с постановлением Правительства Московской обл</w:t>
      </w:r>
      <w:r>
        <w:rPr>
          <w:rFonts w:ascii="Times New Roman" w:hAnsi="Times New Roman" w:cs="Times New Roman"/>
          <w:szCs w:val="24"/>
        </w:rPr>
        <w:t xml:space="preserve">асти от 17.03.2022 № 244/9 </w:t>
      </w:r>
      <w:r>
        <w:rPr>
          <w:rFonts w:ascii="Times New Roman" w:hAnsi="Times New Roman" w:cs="Times New Roman"/>
          <w:szCs w:val="24"/>
        </w:rPr>
        <w:br/>
        <w:t xml:space="preserve">«Об утверждении </w:t>
      </w:r>
      <w:r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>
        <w:rPr>
          <w:rFonts w:ascii="Times New Roman" w:hAnsi="Times New Roman" w:cs="Times New Roman"/>
          <w:bCs/>
          <w:szCs w:val="24"/>
        </w:rPr>
        <w:br/>
        <w:t>с 1 августа 2004 года по 30 июня 2020 года включительно, превышающих установленный органами местного самоуправления муниципальных образов</w:t>
      </w:r>
      <w:r>
        <w:rPr>
          <w:rFonts w:ascii="Times New Roman" w:hAnsi="Times New Roman" w:cs="Times New Roman"/>
          <w:bCs/>
          <w:szCs w:val="24"/>
        </w:rPr>
        <w:t>аний Московской области размер данных 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</w:t>
      </w:r>
      <w:r>
        <w:rPr>
          <w:rFonts w:ascii="Times New Roman" w:hAnsi="Times New Roman" w:cs="Times New Roman"/>
          <w:bCs/>
          <w:szCs w:val="24"/>
        </w:rPr>
        <w:t>р родственного, почетного, воинского захоронения», Административным регламентом предоставления муниципальной услуги</w:t>
      </w:r>
      <w:r>
        <w:rPr>
          <w:rFonts w:ascii="Times New Roman" w:hAnsi="Times New Roman" w:cs="Times New Roman"/>
          <w:bCs/>
          <w:szCs w:val="24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</w:t>
      </w:r>
      <w:r>
        <w:rPr>
          <w:rFonts w:ascii="Times New Roman" w:hAnsi="Times New Roman" w:cs="Times New Roman"/>
          <w:bCs/>
          <w:szCs w:val="24"/>
        </w:rPr>
        <w:t>родовые) захоронения, утвержденного постановлением Администрации городского округа Фрязино от № Администрация/МКУ ____________ (</w:t>
      </w:r>
      <w:r>
        <w:rPr>
          <w:rFonts w:ascii="Times New Roman" w:hAnsi="Times New Roman" w:cs="Times New Roman"/>
          <w:bCs/>
          <w:i/>
          <w:szCs w:val="24"/>
        </w:rPr>
        <w:t>указать полное наименование Администрации/МКУ</w:t>
      </w:r>
      <w:r>
        <w:rPr>
          <w:rFonts w:ascii="Times New Roman" w:hAnsi="Times New Roman" w:cs="Times New Roman"/>
          <w:bCs/>
          <w:szCs w:val="24"/>
        </w:rPr>
        <w:t xml:space="preserve">) рассмотрела(ло) заявление о предоставлении муниципальной услуги </w:t>
      </w:r>
      <w:r>
        <w:rPr>
          <w:rFonts w:ascii="Times New Roman" w:hAnsi="Times New Roman" w:cs="Times New Roman"/>
          <w:bCs/>
          <w:szCs w:val="24"/>
        </w:rPr>
        <w:br/>
        <w:t>по оформлению ро</w:t>
      </w:r>
      <w:r>
        <w:rPr>
          <w:rFonts w:ascii="Times New Roman" w:hAnsi="Times New Roman" w:cs="Times New Roman"/>
          <w:bCs/>
          <w:szCs w:val="24"/>
        </w:rPr>
        <w:t>дственного, почетного, воинского захорон</w:t>
      </w:r>
      <w:r>
        <w:rPr>
          <w:rFonts w:ascii="Times New Roman" w:hAnsi="Times New Roman" w:cs="Times New Roman"/>
          <w:szCs w:val="24"/>
        </w:rPr>
        <w:t xml:space="preserve">ения, </w:t>
      </w:r>
      <w:r>
        <w:rPr>
          <w:rFonts w:ascii="Times New Roman" w:hAnsi="Times New Roman" w:cs="Times New Roman"/>
          <w:szCs w:val="24"/>
          <w:lang w:eastAsia="ru-RU"/>
        </w:rPr>
        <w:t>созданных с 1 августа 2004 года по 30 июня 2020 года включительно,</w:t>
      </w:r>
      <w:r>
        <w:rPr>
          <w:rFonts w:ascii="Times New Roman" w:hAnsi="Times New Roman" w:cs="Times New Roman"/>
          <w:szCs w:val="24"/>
        </w:rPr>
        <w:t xml:space="preserve"> как семейное (родственно</w:t>
      </w:r>
      <w:r>
        <w:rPr>
          <w:rFonts w:ascii="Times New Roman" w:hAnsi="Times New Roman" w:cs="Times New Roman"/>
          <w:bCs/>
          <w:szCs w:val="24"/>
        </w:rPr>
        <w:t>е) захоронение (</w:t>
      </w:r>
      <w:r>
        <w:rPr>
          <w:rFonts w:ascii="Times New Roman" w:hAnsi="Times New Roman" w:cs="Times New Roman"/>
          <w:bCs/>
          <w:i/>
          <w:szCs w:val="24"/>
        </w:rPr>
        <w:t>нужное подчеркнуть</w:t>
      </w:r>
      <w:r>
        <w:rPr>
          <w:rFonts w:ascii="Times New Roman" w:hAnsi="Times New Roman" w:cs="Times New Roman"/>
          <w:bCs/>
          <w:szCs w:val="24"/>
        </w:rPr>
        <w:t>) №_____ (</w:t>
      </w:r>
      <w:r>
        <w:rPr>
          <w:rFonts w:ascii="Times New Roman" w:hAnsi="Times New Roman" w:cs="Times New Roman"/>
          <w:bCs/>
          <w:i/>
          <w:szCs w:val="24"/>
        </w:rPr>
        <w:t>указать регистрационный номер заявления</w:t>
      </w:r>
      <w:r>
        <w:rPr>
          <w:rFonts w:ascii="Times New Roman" w:hAnsi="Times New Roman" w:cs="Times New Roman"/>
          <w:bCs/>
          <w:szCs w:val="24"/>
        </w:rPr>
        <w:t>) (далее соответственно – муниципаль</w:t>
      </w:r>
      <w:r>
        <w:rPr>
          <w:rFonts w:ascii="Times New Roman" w:hAnsi="Times New Roman" w:cs="Times New Roman"/>
          <w:bCs/>
          <w:szCs w:val="24"/>
        </w:rPr>
        <w:t>ная услуга, заявление) и приняла(ло) решение об отказе в предоставлении муниципальной услуги по следующему(им) основанию(ям):</w:t>
      </w:r>
    </w:p>
    <w:p w:rsidR="003021CB" w:rsidRDefault="008C397C">
      <w:pPr>
        <w:pStyle w:val="111"/>
        <w:numPr>
          <w:ilvl w:val="0"/>
          <w:numId w:val="1"/>
        </w:numPr>
        <w:tabs>
          <w:tab w:val="left" w:pos="0"/>
          <w:tab w:val="left" w:pos="993"/>
        </w:tabs>
        <w:spacing w:line="240" w:lineRule="auto"/>
        <w:rPr>
          <w:rFonts w:eastAsia="Times New Roman"/>
          <w:i/>
          <w:sz w:val="24"/>
          <w:szCs w:val="24"/>
          <w:lang w:eastAsia="ru-RU"/>
        </w:rPr>
      </w:pPr>
      <w:r>
        <w:rPr>
          <w:i/>
          <w:sz w:val="24"/>
          <w:szCs w:val="24"/>
        </w:rPr>
        <w:t xml:space="preserve">Непредставление подлинников документов, </w:t>
      </w:r>
      <w:r>
        <w:rPr>
          <w:rFonts w:eastAsia="Times New Roman"/>
          <w:i/>
          <w:sz w:val="24"/>
          <w:szCs w:val="24"/>
          <w:lang w:eastAsia="ru-RU"/>
        </w:rPr>
        <w:t xml:space="preserve">необходимых для предоставления муниципальной услуги, </w:t>
      </w:r>
      <w:r>
        <w:rPr>
          <w:i/>
          <w:sz w:val="24"/>
          <w:szCs w:val="24"/>
        </w:rPr>
        <w:t>направленных ранее в электронном виде</w:t>
      </w:r>
      <w:r>
        <w:rPr>
          <w:i/>
          <w:sz w:val="24"/>
          <w:szCs w:val="24"/>
        </w:rPr>
        <w:t xml:space="preserve"> посредством РПГУ;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Несоответствие документов по форме или содержанию требованиям законодательства Российской Федерации;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sz w:val="24"/>
          <w:szCs w:val="24"/>
        </w:rPr>
        <w:t>Наличие в представленных документах неполной, искаженной или недостоверной информации;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Земельный участок под кладбищем, на котором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расположено родственное, почетное, воинское захоронение, не оформлен в муниципальную собственность;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Превышение 12 кв. метров - размера места семейного (родового) захоронения,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 xml:space="preserve">за исключением случая, когда место захоронения полностью использовано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для погре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бения;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Наличие в РГИС информации о регистрации родственного, почетного, воинского захоронения, в отношении которого подано заявление, на лицо, не являющееся заявителем;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Удостоверение о семейном (родовом) захоронении на истребуемое место захоронения ранее 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ыдано другому лицу;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Отсутствие сведений в РГИС или в книгах регистраций захоронений (захоронений урн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  <w:t>с прахом) о произведенном захоронении на соответствующем месте захоронения;</w:t>
      </w:r>
    </w:p>
    <w:p w:rsidR="003021CB" w:rsidRDefault="008C397C">
      <w:pPr>
        <w:pStyle w:val="af2"/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Нарушение срока внесения платы за часть земельного участка, превышающего устан</w:t>
      </w:r>
      <w:r>
        <w:rPr>
          <w:rFonts w:ascii="Times New Roman" w:hAnsi="Times New Roman" w:cs="Times New Roman"/>
          <w:i/>
          <w:iCs/>
          <w:sz w:val="24"/>
          <w:szCs w:val="24"/>
        </w:rPr>
        <w:t>овленный органами местного самоуправления муниципального образования Московской области размер родственного, почетного, воинского захоронения</w:t>
      </w:r>
    </w:p>
    <w:p w:rsidR="003021CB" w:rsidRDefault="003021CB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ind w:left="284"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Разъяснение причин(ы) принятия решения об отказе в предоставлении муниципальной услуги: 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</w:t>
      </w:r>
    </w:p>
    <w:p w:rsidR="003021CB" w:rsidRDefault="008C397C">
      <w:pPr>
        <w:ind w:left="284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</w:t>
      </w:r>
    </w:p>
    <w:p w:rsidR="003021CB" w:rsidRDefault="008C397C">
      <w:pPr>
        <w:spacing w:after="0"/>
        <w:ind w:left="709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Дополнительно информируем: 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</w:t>
      </w:r>
    </w:p>
    <w:p w:rsidR="003021CB" w:rsidRDefault="008C397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</w:r>
    </w:p>
    <w:p w:rsidR="003021CB" w:rsidRDefault="003021CB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</w:p>
    <w:tbl>
      <w:tblPr>
        <w:tblW w:w="10348" w:type="dxa"/>
        <w:tblInd w:w="-141" w:type="dxa"/>
        <w:tblLayout w:type="fixed"/>
        <w:tblLook w:val="04A0"/>
      </w:tblPr>
      <w:tblGrid>
        <w:gridCol w:w="3826"/>
        <w:gridCol w:w="6522"/>
      </w:tblGrid>
      <w:tr w:rsidR="003021CB">
        <w:trPr>
          <w:trHeight w:val="1974"/>
        </w:trPr>
        <w:tc>
          <w:tcPr>
            <w:tcW w:w="3826" w:type="dxa"/>
          </w:tcPr>
          <w:p w:rsidR="003021CB" w:rsidRDefault="008C397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_____________</w:t>
            </w:r>
          </w:p>
          <w:p w:rsidR="003021CB" w:rsidRDefault="008C397C">
            <w:pPr>
              <w:widowControl w:val="0"/>
              <w:spacing w:after="0" w:line="240" w:lineRule="auto"/>
              <w:ind w:left="993"/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Cs w:val="24"/>
                <w:vertAlign w:val="superscript"/>
                <w:lang w:eastAsia="ru-RU"/>
              </w:rPr>
              <w:t>(должность)</w:t>
            </w:r>
          </w:p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Электронная подпись должностного лица уполномоченного органа местного самоуправления в сфере погребения и похоронного дела</w:t>
            </w:r>
          </w:p>
          <w:p w:rsidR="003021CB" w:rsidRDefault="003021CB">
            <w:pPr>
              <w:widowControl w:val="0"/>
              <w:ind w:left="-54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6521" w:type="dxa"/>
          </w:tcPr>
          <w:p w:rsidR="003021CB" w:rsidRDefault="008C397C">
            <w:pPr>
              <w:widowControl w:val="0"/>
              <w:spacing w:after="0" w:line="25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</w:t>
            </w:r>
          </w:p>
          <w:p w:rsidR="003021CB" w:rsidRDefault="008C397C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 xml:space="preserve">(ФИО должностного лица уполномоченного органа местного </w:t>
            </w: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самоуправления в сфере погребения и похоронного дела,</w:t>
            </w:r>
          </w:p>
          <w:p w:rsidR="003021CB" w:rsidRDefault="008C397C">
            <w:pPr>
              <w:widowControl w:val="0"/>
              <w:spacing w:after="0"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t>подписавшего предварительное решение)</w:t>
            </w:r>
          </w:p>
          <w:p w:rsidR="003021CB" w:rsidRDefault="003021CB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ru-RU"/>
              </w:rPr>
            </w:pPr>
          </w:p>
          <w:p w:rsidR="003021CB" w:rsidRDefault="008C397C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«___»______________________20____г.</w:t>
            </w:r>
          </w:p>
          <w:p w:rsidR="003021CB" w:rsidRDefault="003021CB">
            <w:pPr>
              <w:widowControl w:val="0"/>
              <w:spacing w:line="240" w:lineRule="auto"/>
              <w:ind w:left="1877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8C397C">
      <w:pPr>
        <w:rPr>
          <w:rFonts w:ascii="Times New Roman" w:hAnsi="Times New Roman" w:cs="Times New Roman"/>
        </w:rPr>
      </w:pPr>
      <w:r>
        <w:br w:type="page"/>
      </w:r>
    </w:p>
    <w:p w:rsidR="003021CB" w:rsidRDefault="008C397C">
      <w:pPr>
        <w:keepNext/>
        <w:tabs>
          <w:tab w:val="left" w:pos="8505"/>
        </w:tabs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6" w:name="_Toc99987035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4</w:t>
      </w:r>
      <w:bookmarkEnd w:id="36"/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 </w:t>
      </w:r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</w:rPr>
      </w:pPr>
    </w:p>
    <w:p w:rsidR="003021CB" w:rsidRDefault="008C397C">
      <w:pPr>
        <w:spacing w:after="0" w:line="240" w:lineRule="auto"/>
        <w:ind w:left="4962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Форма 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8C397C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УДОСТОВЕРЕНИЕ О ЗАХОРОНЕНИИ №___</w:t>
      </w:r>
    </w:p>
    <w:tbl>
      <w:tblPr>
        <w:tblStyle w:val="afc"/>
        <w:tblW w:w="10314" w:type="dxa"/>
        <w:tblLayout w:type="fixed"/>
        <w:tblLook w:val="04A0"/>
      </w:tblPr>
      <w:tblGrid>
        <w:gridCol w:w="5922"/>
        <w:gridCol w:w="4392"/>
      </w:tblGrid>
      <w:tr w:rsidR="003021CB">
        <w:tc>
          <w:tcPr>
            <w:tcW w:w="10313" w:type="dxa"/>
            <w:gridSpan w:val="2"/>
            <w:tcBorders>
              <w:bottom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I. Сведения о лице, на которое зарегистрировано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место захоронения:</w:t>
            </w:r>
          </w:p>
        </w:tc>
      </w:tr>
      <w:tr w:rsidR="003021CB">
        <w:tc>
          <w:tcPr>
            <w:tcW w:w="10313" w:type="dxa"/>
            <w:gridSpan w:val="2"/>
            <w:tcBorders>
              <w:top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Фамилия лица, на которое зарегистрировано место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Имя лица, на которое зарегистрировано место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Отчество (при наличии) лица, на которое зарегистрировано место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Дата рождения лица, на которое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зарегистрировано место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3021CB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2"/>
        <w:gridCol w:w="4392"/>
      </w:tblGrid>
      <w:tr w:rsidR="003021CB">
        <w:tc>
          <w:tcPr>
            <w:tcW w:w="10313" w:type="dxa"/>
            <w:gridSpan w:val="2"/>
            <w:tcBorders>
              <w:bottom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. Сведения о месте захоронения:</w:t>
            </w:r>
          </w:p>
        </w:tc>
      </w:tr>
      <w:tr w:rsidR="003021CB">
        <w:tc>
          <w:tcPr>
            <w:tcW w:w="10313" w:type="dxa"/>
            <w:gridSpan w:val="2"/>
            <w:tcBorders>
              <w:top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Наименование кладбища: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Адрес кладбища: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Вид места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Номер сектора места захоронения на кладбище/номер стены скорби (колумбария):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Номер ряда места захоронения на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кладбище/номер ряда скорби (колумбария):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Номер места захоронения/номер ниши захоронения в стене скорби (колумбария):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Длина места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Ширина места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Площадь места захоронения/площадь ниши захоронения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br/>
              <w:t>в стене скорби (колумбария)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 (м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Наличие ограждения места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  <w:shd w:val="clear" w:color="auto" w:fill="FFFFFF" w:themeFill="background1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Идентификационный номер места захоронения/номер ниши захоронения в стене скорби (колумбарии):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3021CB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2"/>
        <w:gridCol w:w="4392"/>
      </w:tblGrid>
      <w:tr w:rsidR="003021CB">
        <w:tc>
          <w:tcPr>
            <w:tcW w:w="10313" w:type="dxa"/>
            <w:gridSpan w:val="2"/>
            <w:tcBorders>
              <w:bottom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. Сведения о захороненных лицах:</w:t>
            </w:r>
          </w:p>
        </w:tc>
      </w:tr>
      <w:tr w:rsidR="003021CB">
        <w:tc>
          <w:tcPr>
            <w:tcW w:w="10313" w:type="dxa"/>
            <w:gridSpan w:val="2"/>
            <w:tcBorders>
              <w:top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lastRenderedPageBreak/>
              <w:t>Номер надмогильного сооружения (надгробия):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Высота надмогильного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сооружения (надгробия) (м):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3021CB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2"/>
        <w:gridCol w:w="4392"/>
      </w:tblGrid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Cs w:val="24"/>
                <w:lang w:eastAsia="ru-RU"/>
              </w:rPr>
              <w:t>Идентификационный номер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Фамилия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Имя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Отчество умершего (при наличии):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Дата смерти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Дата захоронения: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Способ погребения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Тип погребения умершего: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надмогильного сооружения (надгробия):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Материал надмогильного сооружения (надгробия):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Высота надмогильного сооружения (надгробия) (м):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3021CB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2"/>
        <w:gridCol w:w="4392"/>
      </w:tblGrid>
      <w:tr w:rsidR="003021CB">
        <w:tc>
          <w:tcPr>
            <w:tcW w:w="10313" w:type="dxa"/>
            <w:gridSpan w:val="2"/>
            <w:tcBorders>
              <w:bottom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I</w:t>
            </w: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. Сведения о ранее выданных удостоверениях о захоронении</w:t>
            </w:r>
          </w:p>
        </w:tc>
      </w:tr>
      <w:tr w:rsidR="003021CB">
        <w:tc>
          <w:tcPr>
            <w:tcW w:w="10313" w:type="dxa"/>
            <w:gridSpan w:val="2"/>
            <w:tcBorders>
              <w:top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Номер удостоверения о 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удостоверения о 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Наименование органа, выдавшего удостоверение о 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3021CB">
      <w:pPr>
        <w:spacing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fc"/>
        <w:tblW w:w="10314" w:type="dxa"/>
        <w:tblLayout w:type="fixed"/>
        <w:tblLook w:val="04A0"/>
      </w:tblPr>
      <w:tblGrid>
        <w:gridCol w:w="5922"/>
        <w:gridCol w:w="4392"/>
      </w:tblGrid>
      <w:tr w:rsidR="003021CB">
        <w:tc>
          <w:tcPr>
            <w:tcW w:w="10313" w:type="dxa"/>
            <w:gridSpan w:val="2"/>
            <w:tcBorders>
              <w:bottom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10313" w:type="dxa"/>
            <w:gridSpan w:val="2"/>
            <w:tcBorders>
              <w:top w:val="nil"/>
              <w:bottom w:val="nil"/>
            </w:tcBorders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val="en-US" w:eastAsia="ru-RU"/>
              </w:rPr>
              <w:t>V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. Сведения об уполномоченном органе местного самоуправления в сфере погребения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br/>
              <w:t>и похоронного дела</w:t>
            </w:r>
          </w:p>
        </w:tc>
      </w:tr>
      <w:tr w:rsidR="003021CB">
        <w:tc>
          <w:tcPr>
            <w:tcW w:w="10313" w:type="dxa"/>
            <w:gridSpan w:val="2"/>
            <w:tcBorders>
              <w:top w:val="nil"/>
            </w:tcBorders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Наименование уполномоченного органа местного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самоуправления в сфере погребения и похоронного дела: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Должность лица, уполномоченного на выдачу удостоверения о 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Фамилия лица, уполномоченного на выдачу удостоверения о 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 xml:space="preserve">Имя лица, уполномоченного на выдачу удостоверения о 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Отчество (при наличии) лица, уполномоченного на выдачу удостоверения о 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Дата выдачи удостоверения о захоронении: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  <w:tr w:rsidR="003021CB">
        <w:tc>
          <w:tcPr>
            <w:tcW w:w="592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Cs w:val="24"/>
                <w:lang w:eastAsia="ru-RU"/>
              </w:rPr>
              <w:t>Подпись лица, уполномоченного на выдачу удостоверения о захоронении</w:t>
            </w:r>
            <w:r>
              <w:rPr>
                <w:rFonts w:ascii="Times New Roman" w:hAnsi="Times New Roman" w:cs="Times New Roman"/>
                <w:szCs w:val="24"/>
                <w:vertAlign w:val="superscript"/>
                <w:lang w:eastAsia="ru-RU"/>
              </w:rPr>
              <w:t>*</w:t>
            </w:r>
            <w:r>
              <w:rPr>
                <w:rFonts w:ascii="Times New Roman" w:hAnsi="Times New Roman" w:cs="Times New Roman"/>
                <w:szCs w:val="24"/>
                <w:lang w:eastAsia="ru-RU"/>
              </w:rPr>
              <w:t>:</w:t>
            </w:r>
          </w:p>
        </w:tc>
        <w:tc>
          <w:tcPr>
            <w:tcW w:w="4392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Cs w:val="24"/>
                <w:lang w:eastAsia="ru-RU"/>
              </w:rPr>
            </w:pPr>
          </w:p>
        </w:tc>
      </w:tr>
    </w:tbl>
    <w:p w:rsidR="003021CB" w:rsidRDefault="003021CB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 лица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Cs w:val="24"/>
          <w:lang w:eastAsia="ru-RU"/>
        </w:rPr>
        <w:t>уполномоченного органа местного самоуправления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в сфере погребения и похоронного дела</w:t>
      </w:r>
    </w:p>
    <w:p w:rsidR="003021CB" w:rsidRDefault="003021CB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spacing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*в случае отсутствия возможности подписания удостоверения о захоронении электронной подпись должностного лица уполномоченного органа местного самоуправления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муниципального образования Московской области в сфере погребения и похоронного дела.</w:t>
      </w:r>
    </w:p>
    <w:p w:rsidR="003021CB" w:rsidRDefault="008C397C">
      <w:pPr>
        <w:spacing w:line="240" w:lineRule="auto"/>
        <w:rPr>
          <w:rFonts w:ascii="Times New Roman" w:eastAsia="Calibri" w:hAnsi="Times New Roman" w:cs="Times New Roman"/>
        </w:rPr>
      </w:pPr>
      <w:r>
        <w:br w:type="page"/>
      </w:r>
    </w:p>
    <w:p w:rsidR="003021CB" w:rsidRDefault="008C39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7" w:name="_Toc99987036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5</w:t>
      </w:r>
      <w:bookmarkEnd w:id="37"/>
    </w:p>
    <w:p w:rsidR="003021CB" w:rsidRDefault="008C397C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</w:t>
      </w:r>
      <w:r>
        <w:rPr>
          <w:rFonts w:ascii="Times New Roman" w:hAnsi="Times New Roman" w:cs="Times New Roman"/>
        </w:rPr>
        <w:t>а по 30 июня 2020 года включительно, как семейные (родовые) захоронения</w:t>
      </w:r>
    </w:p>
    <w:p w:rsidR="003021CB" w:rsidRDefault="003021CB">
      <w:pPr>
        <w:rPr>
          <w:rFonts w:ascii="Times New Roman" w:hAnsi="Times New Roman" w:cs="Times New Roman"/>
        </w:rPr>
      </w:pPr>
    </w:p>
    <w:p w:rsidR="003021CB" w:rsidRDefault="008C397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Перечень нормативных правовых актов, Российской Федерации, Московской области, </w:t>
      </w:r>
      <w:r>
        <w:rPr>
          <w:rFonts w:ascii="Times New Roman" w:hAnsi="Times New Roman" w:cs="Times New Roman"/>
          <w:b/>
        </w:rPr>
        <w:br/>
        <w:t>регулирующих предоставление муниципальной услуги</w:t>
      </w:r>
    </w:p>
    <w:p w:rsidR="003021CB" w:rsidRDefault="003021CB">
      <w:pPr>
        <w:rPr>
          <w:rFonts w:ascii="Times New Roman" w:hAnsi="Times New Roman" w:cs="Times New Roman"/>
        </w:rPr>
      </w:pP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Конституция Российской Федерации.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Федеральный </w:t>
      </w:r>
      <w:r>
        <w:rPr>
          <w:rFonts w:ascii="Times New Roman" w:hAnsi="Times New Roman" w:cs="Times New Roman"/>
        </w:rPr>
        <w:t>закон от 12.01.1996 № 8-ФЗ «О погребении и похоронном деле».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 Федеральный закон от 27.07.2006 № 152-ФЗ «О персональных данных». 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Федеральный закон от 06.10.2003 № 131-ФЗ «Об общих принципах организации местного самоуправления в Российской Федерации».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 Федеральный закон от 27.07.2010 № 210-ФЗ «Об организации предоставления государственных </w:t>
      </w:r>
      <w:r>
        <w:rPr>
          <w:rFonts w:ascii="Times New Roman" w:hAnsi="Times New Roman" w:cs="Times New Roman"/>
        </w:rPr>
        <w:br/>
        <w:t>и муниципальных услуг».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 Федеральный закон от 06.04.2011 № 63-ФЗ «Об электронной подписи».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 Постановление Правительства Российской Федерации от 20.11.2012 № 119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 Постановление Правительства Р</w:t>
      </w:r>
      <w:r>
        <w:rPr>
          <w:rFonts w:ascii="Times New Roman" w:hAnsi="Times New Roman" w:cs="Times New Roman"/>
        </w:rPr>
        <w:t>оссийской Федерации от 22.12.2012 № 1376</w:t>
      </w:r>
      <w:r>
        <w:rPr>
          <w:rFonts w:ascii="Times New Roman" w:hAnsi="Times New Roman" w:cs="Times New Roman"/>
        </w:rPr>
        <w:br/>
        <w:t>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 Постановление Правительства Российской Федерации от 26.03.2016 № 236</w:t>
      </w:r>
      <w:r>
        <w:rPr>
          <w:rFonts w:ascii="Times New Roman" w:hAnsi="Times New Roman" w:cs="Times New Roman"/>
        </w:rPr>
        <w:br/>
        <w:t>«О требовани</w:t>
      </w:r>
      <w:r>
        <w:rPr>
          <w:rFonts w:ascii="Times New Roman" w:hAnsi="Times New Roman" w:cs="Times New Roman"/>
        </w:rPr>
        <w:t>ях к предоставлению в электронной форме государственных и муниципальных услуг».</w:t>
      </w:r>
    </w:p>
    <w:p w:rsidR="003021CB" w:rsidRDefault="008C397C">
      <w:pPr>
        <w:tabs>
          <w:tab w:val="left" w:pos="284"/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Постановление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</w:t>
      </w:r>
      <w:r>
        <w:rPr>
          <w:rFonts w:ascii="Times New Roman" w:hAnsi="Times New Roman" w:cs="Times New Roman"/>
        </w:rPr>
        <w:t xml:space="preserve">енных услуг, </w:t>
      </w:r>
      <w:r>
        <w:rPr>
          <w:rFonts w:ascii="Times New Roman" w:hAnsi="Times New Roman" w:cs="Times New Roman"/>
        </w:rPr>
        <w:br/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3021CB" w:rsidRDefault="008C397C">
      <w:pPr>
        <w:pStyle w:val="af2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 Закон Московской области от 17.07.2007 № 115/2007-ОЗ «О</w:t>
      </w:r>
      <w:r>
        <w:rPr>
          <w:rFonts w:ascii="Times New Roman" w:hAnsi="Times New Roman" w:cs="Times New Roman"/>
        </w:rPr>
        <w:t xml:space="preserve"> погребении и похоронном деле в Московской области».</w:t>
      </w:r>
    </w:p>
    <w:p w:rsidR="003021CB" w:rsidRDefault="008C397C">
      <w:pPr>
        <w:pStyle w:val="af2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 Закон Московской области от 04.05.2016 № 37/2016-ОЗ «Кодекс Московской области об административных правонарушениях».</w:t>
      </w:r>
    </w:p>
    <w:p w:rsidR="003021CB" w:rsidRDefault="008C397C">
      <w:pPr>
        <w:pStyle w:val="af2"/>
        <w:tabs>
          <w:tab w:val="left" w:pos="426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 Закон Московской области от 22.10.2009 № 121/2009-ОЗ «Об обеспечении беспрепят</w:t>
      </w:r>
      <w:r>
        <w:rPr>
          <w:rFonts w:ascii="Times New Roman" w:hAnsi="Times New Roman" w:cs="Times New Roman"/>
        </w:rPr>
        <w:t xml:space="preserve">ственного доступа инвалидов и других маломобильных групп населения к объектам социальной, транспортной </w:t>
      </w:r>
      <w:r>
        <w:rPr>
          <w:rFonts w:ascii="Times New Roman" w:hAnsi="Times New Roman" w:cs="Times New Roman"/>
        </w:rPr>
        <w:br/>
        <w:t>и инженерной инфраструктур в Московской области».</w:t>
      </w:r>
    </w:p>
    <w:p w:rsidR="003021CB" w:rsidRDefault="008C397C">
      <w:pPr>
        <w:tabs>
          <w:tab w:val="left" w:pos="426"/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 Постановление Правительства Московской области от 25.04.2011 № 365/15 </w:t>
      </w:r>
      <w:r>
        <w:rPr>
          <w:rFonts w:ascii="Times New Roman" w:hAnsi="Times New Roman" w:cs="Times New Roman"/>
        </w:rPr>
        <w:br/>
        <w:t xml:space="preserve">«Об утверждении Порядка </w:t>
      </w:r>
      <w:r>
        <w:rPr>
          <w:rFonts w:ascii="Times New Roman" w:hAnsi="Times New Roman" w:cs="Times New Roman"/>
        </w:rPr>
        <w:t>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15. Постановление Правительства Моско</w:t>
      </w:r>
      <w:r>
        <w:rPr>
          <w:rFonts w:ascii="Times New Roman" w:hAnsi="Times New Roman" w:cs="Times New Roman"/>
        </w:rPr>
        <w:t>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</w:t>
      </w:r>
      <w:r>
        <w:rPr>
          <w:rFonts w:ascii="Times New Roman" w:hAnsi="Times New Roman" w:cs="Times New Roman"/>
        </w:rPr>
        <w:t xml:space="preserve">лжностных лиц, государственных гражданских служащих исполнительных органов </w:t>
      </w:r>
      <w:r>
        <w:rPr>
          <w:rFonts w:ascii="Times New Roman" w:hAnsi="Times New Roman" w:cs="Times New Roman"/>
        </w:rPr>
        <w:lastRenderedPageBreak/>
        <w:t>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16. Постанов</w:t>
      </w:r>
      <w:r>
        <w:rPr>
          <w:rFonts w:ascii="Times New Roman" w:hAnsi="Times New Roman" w:cs="Times New Roman"/>
        </w:rPr>
        <w:t xml:space="preserve">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</w:t>
      </w:r>
      <w:r>
        <w:rPr>
          <w:rFonts w:ascii="Times New Roman" w:hAnsi="Times New Roman" w:cs="Times New Roman"/>
        </w:rPr>
        <w:br/>
        <w:t>на территории Московской области и внесении изменений в Положение о Министерстве государс</w:t>
      </w:r>
      <w:r>
        <w:rPr>
          <w:rFonts w:ascii="Times New Roman" w:hAnsi="Times New Roman" w:cs="Times New Roman"/>
        </w:rPr>
        <w:t>твенного управления, информационных технологий и связи Московской области».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17. 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</w:t>
      </w:r>
      <w:r>
        <w:rPr>
          <w:rFonts w:ascii="Times New Roman" w:hAnsi="Times New Roman" w:cs="Times New Roman"/>
        </w:rPr>
        <w:t xml:space="preserve">ментов, необходимых для предоставления государственных и муниципальных услуг на территории </w:t>
      </w:r>
      <w:r>
        <w:rPr>
          <w:rFonts w:ascii="Times New Roman" w:hAnsi="Times New Roman" w:cs="Times New Roman"/>
        </w:rPr>
        <w:br/>
        <w:t>Московской области».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18. Постановление Правительства Московской области от 17.03.2022 № 244/9 «</w:t>
      </w:r>
      <w:r>
        <w:rPr>
          <w:rFonts w:ascii="Times New Roman" w:hAnsi="Times New Roman" w:cs="Times New Roman"/>
          <w:bCs/>
        </w:rPr>
        <w:t>Об утверждении Порядка оформления родственных, почетных, воинских зах</w:t>
      </w:r>
      <w:r>
        <w:rPr>
          <w:rFonts w:ascii="Times New Roman" w:hAnsi="Times New Roman" w:cs="Times New Roman"/>
          <w:bCs/>
        </w:rPr>
        <w:t xml:space="preserve">оронений, созданных с 1 августа 2004 года </w:t>
      </w:r>
      <w:r>
        <w:rPr>
          <w:rFonts w:ascii="Times New Roman" w:hAnsi="Times New Roman" w:cs="Times New Roman"/>
          <w:bCs/>
        </w:rPr>
        <w:br/>
        <w:t>по 30 июня 2020 года включительно, превышающих,</w:t>
      </w:r>
      <w:r>
        <w:rPr>
          <w:rFonts w:ascii="Times New Roman" w:hAnsi="Times New Roman" w:cs="Times New Roman"/>
          <w:bCs/>
        </w:rPr>
        <w:t xml:space="preserve"> установленный постановлением Администрации города Фрязино от 19.03.2015 № 144 «</w:t>
      </w:r>
      <w:r>
        <w:rPr>
          <w:rFonts w:ascii="Times New Roman" w:hAnsi="Times New Roman" w:cs="Arial"/>
          <w:bCs/>
        </w:rPr>
        <w:t xml:space="preserve">Об утверждении Правил содержания и посещения Новофрязинского кладбища» </w:t>
      </w:r>
      <w:r>
        <w:rPr>
          <w:rFonts w:ascii="Times New Roman" w:hAnsi="Times New Roman" w:cs="Times New Roman"/>
          <w:bCs/>
        </w:rPr>
        <w:t xml:space="preserve"> размер данных </w:t>
      </w:r>
      <w:r>
        <w:rPr>
          <w:rFonts w:ascii="Times New Roman" w:hAnsi="Times New Roman" w:cs="Times New Roman"/>
          <w:bCs/>
        </w:rPr>
        <w:t>мест захоронений, как семейные (родовые) захоронения, и Методики расчета платы за часть земельного участка, превышающего установленный органами местного самоуправления муниципальных образований Московской области размер родственного, почетного, воинского з</w:t>
      </w:r>
      <w:r>
        <w:rPr>
          <w:rFonts w:ascii="Times New Roman" w:hAnsi="Times New Roman" w:cs="Times New Roman"/>
          <w:bCs/>
        </w:rPr>
        <w:t>ахоронения</w:t>
      </w:r>
      <w:r>
        <w:rPr>
          <w:rFonts w:ascii="Times New Roman" w:hAnsi="Times New Roman" w:cs="Times New Roman"/>
        </w:rPr>
        <w:t>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 Распоряжение Министерства государственного управления, информационных технологий </w:t>
      </w:r>
      <w:r>
        <w:rPr>
          <w:rFonts w:ascii="Times New Roman" w:hAnsi="Times New Roman" w:cs="Times New Roman"/>
        </w:rPr>
        <w:br/>
        <w:t>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</w:t>
      </w:r>
      <w:r>
        <w:rPr>
          <w:rFonts w:ascii="Times New Roman" w:hAnsi="Times New Roman" w:cs="Times New Roman"/>
        </w:rPr>
        <w:t xml:space="preserve">нных и муниципальных услуг </w:t>
      </w:r>
      <w:r>
        <w:rPr>
          <w:rFonts w:ascii="Times New Roman" w:hAnsi="Times New Roman" w:cs="Times New Roman"/>
        </w:rPr>
        <w:br/>
        <w:t>в Московской области».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Распоряжение Министерства государственного управления, информационных технологий </w:t>
      </w:r>
      <w:r>
        <w:rPr>
          <w:rFonts w:ascii="Times New Roman" w:hAnsi="Times New Roman" w:cs="Times New Roman"/>
        </w:rPr>
        <w:br/>
        <w:t>и связи Московской области от 30.10.2018 № 10-121/РВ «Об утверждении Положения об осуществлении контроля за порядком пр</w:t>
      </w:r>
      <w:r>
        <w:rPr>
          <w:rFonts w:ascii="Times New Roman" w:hAnsi="Times New Roman" w:cs="Times New Roman"/>
        </w:rPr>
        <w:t xml:space="preserve">едоставления государственных и муниципальных услуг на территории </w:t>
      </w:r>
      <w:r>
        <w:rPr>
          <w:rFonts w:ascii="Times New Roman" w:hAnsi="Times New Roman" w:cs="Times New Roman"/>
        </w:rPr>
        <w:br/>
        <w:t>Московской области».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 Распоряжение Главного управления региональной безопасности Московской области </w:t>
      </w:r>
      <w:r>
        <w:rPr>
          <w:rFonts w:ascii="Times New Roman" w:hAnsi="Times New Roman" w:cs="Times New Roman"/>
        </w:rPr>
        <w:br/>
        <w:t>от 14.05.2019 № 19-РГУ «О реализации отдельных положений Закона Московской области № 1</w:t>
      </w:r>
      <w:r>
        <w:rPr>
          <w:rFonts w:ascii="Times New Roman" w:hAnsi="Times New Roman" w:cs="Times New Roman"/>
        </w:rPr>
        <w:t>15/2007-ОЗ «О погребении и похоронном деле в Московской области».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22. Распоряжение Главного управления региональной безопасности Московской области </w:t>
      </w:r>
      <w:r>
        <w:rPr>
          <w:rFonts w:ascii="Times New Roman" w:hAnsi="Times New Roman" w:cs="Times New Roman"/>
        </w:rPr>
        <w:br/>
        <w:t xml:space="preserve">от 25.12.2019 № 53-РГУ «О реализации отдельных положений законодательства Московской области </w:t>
      </w:r>
      <w:r>
        <w:rPr>
          <w:rFonts w:ascii="Times New Roman" w:hAnsi="Times New Roman" w:cs="Times New Roman"/>
        </w:rPr>
        <w:br/>
        <w:t>по предоставл</w:t>
      </w:r>
      <w:r>
        <w:rPr>
          <w:rFonts w:ascii="Times New Roman" w:hAnsi="Times New Roman" w:cs="Times New Roman"/>
        </w:rPr>
        <w:t xml:space="preserve">ению мест захоронения для создания семейных (родовых) захоронений на общественных </w:t>
      </w:r>
      <w:r>
        <w:rPr>
          <w:rFonts w:ascii="Times New Roman" w:hAnsi="Times New Roman" w:cs="Times New Roman"/>
        </w:rPr>
        <w:br/>
        <w:t>и военных мемориальных кладбищах, расположенных на территории Московской области».</w:t>
      </w:r>
    </w:p>
    <w:p w:rsidR="003021CB" w:rsidRDefault="008C397C">
      <w:pPr>
        <w:pStyle w:val="af2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 Устав городского округа Фрязино Московской области.</w:t>
      </w:r>
    </w:p>
    <w:p w:rsidR="003021CB" w:rsidRDefault="008C397C">
      <w:pPr>
        <w:jc w:val="both"/>
        <w:rPr>
          <w:rFonts w:ascii="Times New Roman" w:hAnsi="Times New Roman" w:cs="Times New Roman"/>
        </w:rPr>
      </w:pPr>
      <w:r>
        <w:br w:type="page"/>
      </w:r>
    </w:p>
    <w:p w:rsidR="003021CB" w:rsidRDefault="008C39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8" w:name="_Toc99987037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6</w:t>
      </w:r>
      <w:bookmarkEnd w:id="38"/>
    </w:p>
    <w:p w:rsidR="003021CB" w:rsidRDefault="008C397C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</w:t>
      </w:r>
      <w:r>
        <w:rPr>
          <w:rFonts w:ascii="Times New Roman" w:hAnsi="Times New Roman" w:cs="Times New Roman"/>
        </w:rPr>
        <w:t xml:space="preserve"> регламенту предоставления муниципальной услуги</w:t>
      </w:r>
      <w:r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3021CB" w:rsidRDefault="003021C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3021CB" w:rsidRDefault="008C397C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:rsidR="003021CB" w:rsidRDefault="003021C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3021CB" w:rsidRDefault="008C397C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</w:t>
      </w:r>
    </w:p>
    <w:p w:rsidR="003021CB" w:rsidRDefault="008C397C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</w:t>
      </w:r>
    </w:p>
    <w:p w:rsidR="003021CB" w:rsidRDefault="008C397C">
      <w:pPr>
        <w:widowControl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(наименование уполномоченного органа местного самоуправления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br/>
        <w:t>в сфере погребения и похоронного дела)</w:t>
      </w:r>
    </w:p>
    <w:p w:rsidR="003021CB" w:rsidRDefault="008C397C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____________________________________________________________________________________________</w:t>
      </w:r>
    </w:p>
    <w:p w:rsidR="003021CB" w:rsidRDefault="008C397C">
      <w:pPr>
        <w:widowControl w:val="0"/>
        <w:spacing w:after="0" w:line="240" w:lineRule="auto"/>
        <w:ind w:left="5103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lang w:eastAsia="ru-RU"/>
        </w:rPr>
        <w:t>______________________________________________</w:t>
      </w:r>
    </w:p>
    <w:p w:rsidR="003021CB" w:rsidRDefault="008C397C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при наличии) заявителя, адрес места жительства  (адрес места пребывания), адрес э</w:t>
      </w:r>
      <w:r>
        <w:rPr>
          <w:rFonts w:ascii="Times New Roman" w:hAnsi="Times New Roman" w:cs="Times New Roman"/>
          <w:i/>
          <w:szCs w:val="24"/>
          <w:vertAlign w:val="superscript"/>
        </w:rPr>
        <w:t>лектронной почты (если имеется), контактный телефон)</w:t>
      </w:r>
    </w:p>
    <w:p w:rsidR="003021CB" w:rsidRDefault="008C397C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________________________________________________________________________________________________________________________________________________</w:t>
      </w:r>
    </w:p>
    <w:p w:rsidR="003021CB" w:rsidRDefault="008C397C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(реквизиты документа, удостоверяющего личность)</w:t>
      </w:r>
    </w:p>
    <w:p w:rsidR="003021CB" w:rsidRDefault="008C397C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__________</w:t>
      </w:r>
      <w:r>
        <w:rPr>
          <w:rFonts w:ascii="Times New Roman" w:hAnsi="Times New Roman" w:cs="Times New Roman"/>
          <w:i/>
          <w:szCs w:val="24"/>
          <w:vertAlign w:val="superscript"/>
        </w:rPr>
        <w:t>______________________________________________________________________________________________________________________________________</w:t>
      </w:r>
    </w:p>
    <w:p w:rsidR="003021CB" w:rsidRDefault="008C397C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(реквизиты документа, подтверждающего полномочия представителя заявителя,</w:t>
      </w:r>
    </w:p>
    <w:p w:rsidR="003021CB" w:rsidRDefault="008C397C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в случае, если заявление подается представителе</w:t>
      </w:r>
      <w:r>
        <w:rPr>
          <w:rFonts w:ascii="Times New Roman" w:hAnsi="Times New Roman" w:cs="Times New Roman"/>
          <w:i/>
          <w:szCs w:val="24"/>
          <w:vertAlign w:val="superscript"/>
        </w:rPr>
        <w:t>м заявителя)</w:t>
      </w:r>
    </w:p>
    <w:p w:rsidR="003021CB" w:rsidRDefault="003021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021CB" w:rsidRDefault="003021C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:rsidR="003021CB" w:rsidRDefault="008C39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ЗАЯВЛЕНИЕ</w:t>
      </w:r>
    </w:p>
    <w:p w:rsidR="003021CB" w:rsidRDefault="008C397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об оформлении родственного, почетного, воинского захоронения 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br/>
        <w:t xml:space="preserve">созданного с 1 августа 2004 года по 30 июня 2020 года включительно, </w:t>
      </w:r>
      <w:r>
        <w:rPr>
          <w:rFonts w:ascii="Times New Roman" w:eastAsia="Times New Roman" w:hAnsi="Times New Roman" w:cs="Times New Roman"/>
          <w:b/>
          <w:szCs w:val="24"/>
          <w:lang w:eastAsia="ru-RU"/>
        </w:rPr>
        <w:br/>
        <w:t>как семейное (родовое) захоронение</w:t>
      </w:r>
    </w:p>
    <w:p w:rsidR="003021CB" w:rsidRDefault="003021C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3021CB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Прошу оформить родственное, почетное, вои</w:t>
      </w:r>
      <w:r>
        <w:rPr>
          <w:rFonts w:ascii="Times New Roman" w:eastAsia="Times New Roman" w:hAnsi="Times New Roman" w:cs="Times New Roman"/>
          <w:szCs w:val="24"/>
          <w:lang w:eastAsia="ru-RU"/>
        </w:rPr>
        <w:t>нское захоронение (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нужное подчеркнуть</w:t>
      </w:r>
      <w:r>
        <w:rPr>
          <w:rFonts w:ascii="Times New Roman" w:eastAsia="Times New Roman" w:hAnsi="Times New Roman" w:cs="Times New Roman"/>
          <w:szCs w:val="24"/>
          <w:lang w:eastAsia="ru-RU"/>
        </w:rPr>
        <w:t>), созданное с 1 августа 2004 года по 30 июня 2020 года включительно,  распол</w:t>
      </w:r>
      <w:r>
        <w:rPr>
          <w:rFonts w:ascii="Times New Roman" w:eastAsia="Times New Roman" w:hAnsi="Times New Roman" w:cs="Times New Roman"/>
          <w:szCs w:val="24"/>
          <w:lang w:eastAsia="ru-RU"/>
        </w:rPr>
        <w:t>оженное на кладбище___________________________________________________________________,</w:t>
      </w:r>
    </w:p>
    <w:p w:rsidR="003021CB" w:rsidRDefault="008C397C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(наименование кладбища, его местонахождение (адрес)</w:t>
      </w:r>
    </w:p>
    <w:p w:rsidR="003021CB" w:rsidRDefault="008C397C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номер сектора______, номер ряда ______, номер места______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 ________________________________________________________________________________,                 </w:t>
      </w:r>
    </w:p>
    <w:p w:rsidR="003021CB" w:rsidRDefault="008C397C">
      <w:pPr>
        <w:widowControl w:val="0"/>
        <w:spacing w:after="0" w:line="36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t xml:space="preserve">(фамилия, имя, отчество (последнее - при наличии)  </w:t>
      </w:r>
      <w:r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  <w:br/>
      </w:r>
      <w:r>
        <w:rPr>
          <w:rFonts w:ascii="Times New Roman" w:eastAsia="Times New Roman" w:hAnsi="Times New Roman"/>
          <w:lang w:eastAsia="ru-RU"/>
        </w:rPr>
        <w:t xml:space="preserve">как семейное (родовое) захоронение и </w:t>
      </w:r>
      <w:r>
        <w:rPr>
          <w:rFonts w:ascii="Times New Roman" w:eastAsia="Times New Roman" w:hAnsi="Times New Roman"/>
          <w:lang w:eastAsia="ru-RU"/>
        </w:rPr>
        <w:t>выдать удостоверение о семейном (родовом) захоронении.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На данном месте захоронения захоронены: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3. 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</w:t>
      </w:r>
    </w:p>
    <w:p w:rsidR="003021CB" w:rsidRDefault="008C397C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  <w:t>(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указываются ФИО захороненных, дата их захоронения, степень родства по отношению к заявителю</w:t>
      </w: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>)</w:t>
      </w:r>
    </w:p>
    <w:p w:rsidR="003021CB" w:rsidRDefault="008C397C">
      <w:pPr>
        <w:widowControl w:val="0"/>
        <w:spacing w:before="240" w:line="240" w:lineRule="auto"/>
        <w:rPr>
          <w:rFonts w:ascii="Times New Roman" w:eastAsia="Times New Roman" w:hAnsi="Times New Roman" w:cs="Times New Roman"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Прилагаю документы</w:t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: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1. ___________________________________________________________________________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2. ___________________________________________________________________________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3. ___________________________________________________________________________</w:t>
      </w:r>
    </w:p>
    <w:p w:rsidR="003021CB" w:rsidRDefault="008C397C">
      <w:pPr>
        <w:widowControl w:val="0"/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4. ___________________________________________________________________________</w:t>
      </w:r>
    </w:p>
    <w:p w:rsidR="003021CB" w:rsidRDefault="003021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21CB" w:rsidRDefault="008C3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 предоставления муниципальной услуги прошу выдать:</w:t>
      </w:r>
    </w:p>
    <w:p w:rsidR="003021CB" w:rsidRDefault="003021C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021CB" w:rsidRDefault="008C3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МФЦ (адрес МФЦ);</w:t>
      </w:r>
    </w:p>
    <w:p w:rsidR="003021CB" w:rsidRDefault="008C3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в Администрации/МКУ</w:t>
      </w:r>
      <w:r>
        <w:rPr>
          <w:rFonts w:ascii="Times New Roman" w:eastAsia="Times New Roman" w:hAnsi="Times New Roman" w:cs="Times New Roman"/>
          <w:i/>
          <w:color w:val="000000" w:themeColor="text1"/>
          <w:sz w:val="18"/>
          <w:szCs w:val="18"/>
          <w:lang w:eastAsia="ru-RU"/>
        </w:rPr>
        <w:t>*;</w:t>
      </w:r>
    </w:p>
    <w:p w:rsidR="003021CB" w:rsidRDefault="008C397C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дополнительно:</w:t>
      </w:r>
    </w:p>
    <w:p w:rsidR="003021CB" w:rsidRDefault="008C397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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ab/>
        <w:t>направить на адрес электронной почты (при наличии).</w:t>
      </w:r>
    </w:p>
    <w:p w:rsidR="003021CB" w:rsidRDefault="003021C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</w:pPr>
    </w:p>
    <w:p w:rsidR="003021CB" w:rsidRDefault="008C39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 xml:space="preserve">______________________________________ </w:t>
      </w:r>
      <w:r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ab/>
        <w:t xml:space="preserve">                                              ______________________________</w:t>
      </w:r>
    </w:p>
    <w:p w:rsidR="003021CB" w:rsidRDefault="008C39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Cs w:val="24"/>
          <w:lang w:eastAsia="ru-RU"/>
        </w:rPr>
        <w:t>(подпись заявителя)                                                                                                      (дата)</w:t>
      </w:r>
    </w:p>
    <w:p w:rsidR="003021CB" w:rsidRDefault="003021CB">
      <w:pPr>
        <w:rPr>
          <w:rFonts w:ascii="Times New Roman" w:hAnsi="Times New Roman" w:cs="Times New Roman"/>
        </w:rPr>
      </w:pPr>
    </w:p>
    <w:p w:rsidR="003021CB" w:rsidRDefault="008C397C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sectPr w:rsidR="003021CB">
          <w:head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 w:charSpace="8192"/>
        </w:sect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поле активно в случае обращения заявителя непосредственно в Администрацию/МКУ.</w:t>
      </w:r>
    </w:p>
    <w:p w:rsidR="003021CB" w:rsidRDefault="008C397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39" w:name="_Toc99987038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7</w:t>
      </w:r>
      <w:bookmarkEnd w:id="39"/>
    </w:p>
    <w:p w:rsidR="003021CB" w:rsidRDefault="008C397C">
      <w:pPr>
        <w:keepNext/>
        <w:spacing w:after="0" w:line="240" w:lineRule="auto"/>
        <w:ind w:left="8789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3021CB" w:rsidRDefault="008C397C">
      <w:pPr>
        <w:spacing w:after="0" w:line="240" w:lineRule="auto"/>
        <w:ind w:left="87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предоставления муниципальной </w:t>
      </w:r>
      <w:r>
        <w:rPr>
          <w:rFonts w:ascii="Times New Roman" w:hAnsi="Times New Roman" w:cs="Times New Roman"/>
        </w:rPr>
        <w:t>услуги</w:t>
      </w:r>
      <w:r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</w:t>
      </w:r>
      <w:r>
        <w:rPr>
          <w:rFonts w:ascii="Times New Roman" w:hAnsi="Times New Roman" w:cs="Times New Roman"/>
        </w:rPr>
        <w:br/>
        <w:t>по 30 июня 2020 года включительно, как семейные (родовые) захоронения</w:t>
      </w: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p w:rsidR="003021CB" w:rsidRDefault="008C397C">
      <w:pPr>
        <w:spacing w:line="240" w:lineRule="auto"/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Описание документов, необходимых для предоставления Муниципальной услуги</w:t>
      </w:r>
    </w:p>
    <w:p w:rsidR="003021CB" w:rsidRDefault="003021CB">
      <w:pPr>
        <w:spacing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</w:p>
    <w:tbl>
      <w:tblPr>
        <w:tblW w:w="5000" w:type="pct"/>
        <w:tblLayout w:type="fixed"/>
        <w:tblLook w:val="04A0"/>
      </w:tblPr>
      <w:tblGrid>
        <w:gridCol w:w="1736"/>
        <w:gridCol w:w="1769"/>
        <w:gridCol w:w="3824"/>
        <w:gridCol w:w="3601"/>
        <w:gridCol w:w="3856"/>
      </w:tblGrid>
      <w:tr w:rsidR="003021CB">
        <w:trPr>
          <w:trHeight w:val="675"/>
          <w:tblHeader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до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кумента</w:t>
            </w:r>
          </w:p>
        </w:tc>
        <w:tc>
          <w:tcPr>
            <w:tcW w:w="17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документа</w:t>
            </w:r>
          </w:p>
        </w:tc>
        <w:tc>
          <w:tcPr>
            <w:tcW w:w="3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в Администрацию/МКУ/МФЦ</w:t>
            </w:r>
          </w:p>
        </w:tc>
        <w:tc>
          <w:tcPr>
            <w:tcW w:w="7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электронной подаче посредством РПГУ</w:t>
            </w:r>
          </w:p>
        </w:tc>
      </w:tr>
      <w:tr w:rsidR="003021CB">
        <w:trPr>
          <w:trHeight w:val="958"/>
          <w:tblHeader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РПГУ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подтверждении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МФЦ (при сверке, при передаче подлинников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в Администрацию/МКУ)</w:t>
            </w:r>
          </w:p>
        </w:tc>
      </w:tr>
      <w:tr w:rsidR="003021CB">
        <w:trPr>
          <w:trHeight w:val="585"/>
        </w:trPr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Документы, необходимые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для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3021CB">
        <w:trPr>
          <w:trHeight w:val="1212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Заявление должно быть подписано собственноручной подписью заявителя или представителя заявителя, уполномоченного на подписание заявления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Заполняется интерактивна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форма заявления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предоставляется</w:t>
            </w:r>
          </w:p>
        </w:tc>
      </w:tr>
      <w:tr w:rsidR="003021CB">
        <w:trPr>
          <w:trHeight w:val="28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подлинник документа для снятия копии документа. Копия документа снимается 2, 3 страницы бланка паспорта, а также с 5-12 страницы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бланка паспорта (страниц, имеющих отметки о регистрации гражданина)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Электронный образ документа не предоставляется, заявитель (представитель заявителя) авторизуется на РПГУ посредством подтвержденной учетной записи в  ЕСИА.</w:t>
            </w:r>
          </w:p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подаче заявления представите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лем заявителя предоставляется электронный образ документа, удостоверяющего личность заявителя. Представляется электронный образ 2, 3 страницы бланка паспорта, а также 5 -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12 страницы бланка паспорта (представляется электронный образ страниц, имеющих отметк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о регистрации гражданина)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Представляется подлинник документа для удостоверения личности</w:t>
            </w:r>
          </w:p>
        </w:tc>
      </w:tr>
      <w:tr w:rsidR="003021CB">
        <w:trPr>
          <w:trHeight w:val="28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3021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Паспорт гражданина СССР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подлинник документа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удостоверения личности и для сверки с электронными образами, направленными посредством РПГУ</w:t>
            </w:r>
          </w:p>
        </w:tc>
      </w:tr>
      <w:tr w:rsidR="003021CB">
        <w:trPr>
          <w:trHeight w:val="550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3021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подлинник документа для удостоверения личности и для сверки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3021CB">
        <w:trPr>
          <w:trHeight w:val="550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Военный билет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электронный образ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3021CB">
        <w:trPr>
          <w:trHeight w:val="550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Временное удостоверение, выданное взамен военного билета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подлинник документа для снятия копии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подлинник документа для удостоверения личности и для сверки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 электронными образами, направленными посредством РПГУ</w:t>
            </w:r>
          </w:p>
        </w:tc>
      </w:tr>
      <w:tr w:rsidR="003021CB">
        <w:trPr>
          <w:trHeight w:val="550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3021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3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>Паспорт иностранного гражданина либо иной документ, установленный феде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t xml:space="preserve">ральным законом или признаваемый в соответствии с </w:t>
            </w:r>
            <w:r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ru-RU"/>
              </w:rPr>
              <w:lastRenderedPageBreak/>
              <w:t>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электронный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удостоверения личности 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для сверки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с электронными образами, направленными посредством РПГУ</w:t>
            </w:r>
          </w:p>
        </w:tc>
      </w:tr>
      <w:tr w:rsidR="003021CB">
        <w:trPr>
          <w:trHeight w:val="1150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Доверенность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Представляется подлинник документа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</w:t>
            </w:r>
          </w:p>
        </w:tc>
      </w:tr>
      <w:tr w:rsidR="003021CB">
        <w:trPr>
          <w:trHeight w:val="442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 органа опеки и попечительства о назначении опекуна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</w:t>
            </w:r>
          </w:p>
        </w:tc>
      </w:tr>
      <w:tr w:rsidR="003021CB">
        <w:trPr>
          <w:trHeight w:val="442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3021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о назначении на должность руководителя, устав организации,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в которой под надзором находится недееспособный (не полностью дееспособный)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гражданин, решение 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признании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гражданина недееспособным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after="1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снятия копии документа</w:t>
            </w:r>
          </w:p>
        </w:tc>
      </w:tr>
      <w:tr w:rsidR="003021CB">
        <w:trPr>
          <w:trHeight w:val="442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назначении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руководителя, устав  психиатрического стационара, решение суда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признании гражданина недееспособным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after="160"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подлинник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документа для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снятия копии документа</w:t>
            </w:r>
          </w:p>
        </w:tc>
      </w:tr>
      <w:tr w:rsidR="003021CB">
        <w:trPr>
          <w:trHeight w:val="300"/>
        </w:trPr>
        <w:tc>
          <w:tcPr>
            <w:tcW w:w="3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Свидетельство о смерти в отношении одного умершего, погребенного на соответствующем месте захоронения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Представляется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подлинник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документа или его нотариально заверенная копия для снятия копии документа</w:t>
            </w:r>
          </w:p>
        </w:tc>
      </w:tr>
      <w:tr w:rsidR="003021CB">
        <w:trPr>
          <w:trHeight w:val="2063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Документы, подтверждающие родственную связь с одним умершим, погребенном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 соответствующе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 месте захоронения, или нотариально заверенные копии данных документов.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заключении брака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подлинник документа для снятия копии документа</w:t>
            </w:r>
          </w:p>
        </w:tc>
      </w:tr>
      <w:tr w:rsidR="003021CB">
        <w:trPr>
          <w:trHeight w:val="1985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расторжении брака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подлинник документ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подлинник документа для снятия копии документа</w:t>
            </w:r>
          </w:p>
        </w:tc>
      </w:tr>
      <w:tr w:rsidR="003021CB">
        <w:trPr>
          <w:trHeight w:val="1843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рождении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электронный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подлинник документа для снятия копии документа</w:t>
            </w:r>
          </w:p>
        </w:tc>
      </w:tr>
      <w:tr w:rsidR="003021CB">
        <w:trPr>
          <w:trHeight w:val="1843"/>
        </w:trPr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3021C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усыновлении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(удочерении)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подлинник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документа для снятия копии документа</w:t>
            </w:r>
          </w:p>
        </w:tc>
      </w:tr>
      <w:tr w:rsidR="003021CB">
        <w:trPr>
          <w:trHeight w:val="1843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отцовства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подлинник документа для снятия копии документа</w:t>
            </w:r>
          </w:p>
        </w:tc>
      </w:tr>
      <w:tr w:rsidR="003021CB">
        <w:trPr>
          <w:trHeight w:val="1843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 перемене имени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Предоставляется подлинник документа для снятия копии документа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подлинник документа для снятия копии документа</w:t>
            </w:r>
          </w:p>
        </w:tc>
      </w:tr>
      <w:tr w:rsidR="003021CB">
        <w:trPr>
          <w:trHeight w:val="1843"/>
        </w:trPr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21CB" w:rsidRDefault="003021C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суда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об установлении факта родственных отноше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ний</w:t>
            </w:r>
          </w:p>
        </w:tc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Предоставляется копия документа, заверенная судебным органом</w:t>
            </w:r>
          </w:p>
          <w:p w:rsidR="003021CB" w:rsidRDefault="003021C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Представляется электронный образ документа</w:t>
            </w:r>
          </w:p>
        </w:tc>
        <w:tc>
          <w:tcPr>
            <w:tcW w:w="3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1CB" w:rsidRDefault="008C397C">
            <w:pPr>
              <w:widowControl w:val="0"/>
              <w:spacing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Представляется 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копия документа, заверенная судебным органом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для снятия копии документа</w:t>
            </w:r>
          </w:p>
        </w:tc>
      </w:tr>
    </w:tbl>
    <w:p w:rsidR="003021CB" w:rsidRDefault="003021CB">
      <w:pPr>
        <w:sectPr w:rsidR="003021CB">
          <w:headerReference w:type="default" r:id="rId14"/>
          <w:pgSz w:w="16838" w:h="11906" w:orient="landscape"/>
          <w:pgMar w:top="1134" w:right="1134" w:bottom="567" w:left="1134" w:header="709" w:footer="0" w:gutter="0"/>
          <w:cols w:space="720"/>
          <w:formProt w:val="0"/>
          <w:docGrid w:linePitch="360" w:charSpace="8192"/>
        </w:sectPr>
      </w:pPr>
    </w:p>
    <w:p w:rsidR="003021CB" w:rsidRDefault="008C39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0" w:name="_Toc99987039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8</w:t>
      </w:r>
      <w:bookmarkEnd w:id="40"/>
    </w:p>
    <w:p w:rsidR="003021CB" w:rsidRDefault="008C397C">
      <w:pPr>
        <w:keepNext/>
        <w:spacing w:after="0" w:line="240" w:lineRule="auto"/>
        <w:ind w:left="5103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</w:t>
      </w:r>
      <w:r>
        <w:rPr>
          <w:rFonts w:ascii="Times New Roman" w:hAnsi="Times New Roman" w:cs="Times New Roman"/>
        </w:rPr>
        <w:t>Административному регламенту</w:t>
      </w:r>
    </w:p>
    <w:p w:rsidR="003021CB" w:rsidRDefault="008C397C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  <w:r>
        <w:rPr>
          <w:rFonts w:ascii="Times New Roman" w:hAnsi="Times New Roman" w:cs="Times New Roman"/>
        </w:rPr>
        <w:br/>
        <w:t xml:space="preserve"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 </w:t>
      </w:r>
    </w:p>
    <w:p w:rsidR="003021CB" w:rsidRDefault="003021C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ind w:left="5103"/>
        <w:rPr>
          <w:rFonts w:ascii="Times New Roman" w:hAnsi="Times New Roman" w:cs="Times New Roman"/>
        </w:rPr>
      </w:pPr>
    </w:p>
    <w:p w:rsidR="003021CB" w:rsidRDefault="008C397C">
      <w:pPr>
        <w:spacing w:after="0" w:line="240" w:lineRule="auto"/>
        <w:ind w:left="5103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t xml:space="preserve">Форма </w:t>
      </w:r>
    </w:p>
    <w:p w:rsidR="003021CB" w:rsidRDefault="003021C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:rsidR="003021CB" w:rsidRDefault="003021CB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rPr>
          <w:rFonts w:ascii="Times New Roman" w:hAnsi="Times New Roman" w:cs="Times New Roman"/>
        </w:rPr>
      </w:pPr>
    </w:p>
    <w:p w:rsidR="003021CB" w:rsidRDefault="008C397C">
      <w:pPr>
        <w:spacing w:line="240" w:lineRule="auto"/>
        <w:ind w:left="510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Кому:</w:t>
      </w:r>
    </w:p>
    <w:p w:rsidR="003021CB" w:rsidRDefault="008C397C">
      <w:pPr>
        <w:spacing w:after="0" w:line="240" w:lineRule="auto"/>
        <w:ind w:left="5103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_________________________________________________________________________________________________________________________________________</w:t>
      </w:r>
    </w:p>
    <w:p w:rsidR="003021CB" w:rsidRDefault="008C397C">
      <w:pPr>
        <w:spacing w:after="0" w:line="240" w:lineRule="auto"/>
        <w:ind w:left="5103"/>
        <w:jc w:val="center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>(фамилия, имя, отчество (последнее при наличии) физического лица, адрес места жительства (адрес места пребывания), адр</w:t>
      </w:r>
      <w:r>
        <w:rPr>
          <w:rFonts w:ascii="Times New Roman" w:hAnsi="Times New Roman" w:cs="Times New Roman"/>
          <w:i/>
          <w:szCs w:val="24"/>
          <w:vertAlign w:val="superscript"/>
        </w:rPr>
        <w:t>ес электронной почты (если имеется)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8C397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РЕШЕНИЕ</w:t>
      </w:r>
    </w:p>
    <w:p w:rsidR="003021CB" w:rsidRDefault="008C397C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об отказе в приеме документов, необходимых для предоставления муниципальной услуги</w:t>
      </w: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</w:p>
    <w:p w:rsidR="003021CB" w:rsidRDefault="008C397C">
      <w:pPr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соответствии с постановлением Правительства Московской области от 17.03.2022 № 244/9 </w:t>
      </w:r>
      <w:r>
        <w:rPr>
          <w:rFonts w:ascii="Times New Roman" w:hAnsi="Times New Roman" w:cs="Times New Roman"/>
          <w:szCs w:val="24"/>
        </w:rPr>
        <w:br/>
        <w:t xml:space="preserve">«Об утверждении </w:t>
      </w:r>
      <w:r>
        <w:rPr>
          <w:rFonts w:ascii="Times New Roman" w:hAnsi="Times New Roman" w:cs="Times New Roman"/>
          <w:bCs/>
          <w:szCs w:val="24"/>
        </w:rPr>
        <w:t xml:space="preserve">Порядка оформления родственных, почетных, воинских захоронений, созданных </w:t>
      </w:r>
      <w:r>
        <w:rPr>
          <w:rFonts w:ascii="Times New Roman" w:hAnsi="Times New Roman" w:cs="Times New Roman"/>
          <w:bCs/>
          <w:szCs w:val="24"/>
        </w:rPr>
        <w:br/>
      </w:r>
      <w:r>
        <w:rPr>
          <w:rFonts w:ascii="Times New Roman" w:hAnsi="Times New Roman" w:cs="Times New Roman"/>
          <w:bCs/>
        </w:rPr>
        <w:t>с 1 августа 2004 года по 30 июня 2020 года включительно, превышающих установленный постановлением Администрации города Фрязино от 19.03.2015 № 144 «</w:t>
      </w:r>
      <w:r>
        <w:rPr>
          <w:rFonts w:ascii="Times New Roman" w:hAnsi="Times New Roman" w:cs="Arial"/>
          <w:bCs/>
        </w:rPr>
        <w:t xml:space="preserve">Об утверждении Правил содержания </w:t>
      </w:r>
      <w:r>
        <w:rPr>
          <w:rFonts w:ascii="Times New Roman" w:hAnsi="Times New Roman" w:cs="Arial"/>
          <w:bCs/>
        </w:rPr>
        <w:t>и посещения Новофрязинского кладбища»</w:t>
      </w:r>
      <w:r>
        <w:rPr>
          <w:rFonts w:ascii="Times New Roman" w:hAnsi="Times New Roman" w:cs="Times New Roman"/>
          <w:bCs/>
        </w:rPr>
        <w:t xml:space="preserve"> органами местного самоуправления муниципальных образований Московской области размер данных мест за</w:t>
      </w:r>
      <w:r>
        <w:rPr>
          <w:rFonts w:ascii="Times New Roman" w:hAnsi="Times New Roman" w:cs="Times New Roman"/>
          <w:bCs/>
          <w:szCs w:val="24"/>
        </w:rPr>
        <w:t>хоронений, как семейные (родовые) захоронения, и Методики расчета платы за часть земельного участка, превышающего устан</w:t>
      </w:r>
      <w:r>
        <w:rPr>
          <w:rFonts w:ascii="Times New Roman" w:hAnsi="Times New Roman" w:cs="Times New Roman"/>
          <w:bCs/>
          <w:szCs w:val="24"/>
        </w:rPr>
        <w:t>овленный органами местного самоуправления муниципальных образований Московской области размер родственного, почетного, воинского захоронения», Административным регламентом (</w:t>
      </w:r>
      <w:r>
        <w:rPr>
          <w:rFonts w:ascii="Times New Roman" w:hAnsi="Times New Roman" w:cs="Times New Roman"/>
          <w:bCs/>
          <w:i/>
          <w:szCs w:val="24"/>
        </w:rPr>
        <w:t>указать наименование и состав реквизитов Административного регламента,</w:t>
      </w:r>
      <w:bookmarkStart w:id="41" w:name="_GoBack"/>
      <w:bookmarkEnd w:id="41"/>
      <w:r>
        <w:rPr>
          <w:rFonts w:ascii="Times New Roman" w:hAnsi="Times New Roman" w:cs="Times New Roman"/>
          <w:bCs/>
          <w:i/>
          <w:szCs w:val="24"/>
        </w:rPr>
        <w:br/>
        <w:t>на основании</w:t>
      </w:r>
      <w:r>
        <w:rPr>
          <w:rFonts w:ascii="Times New Roman" w:hAnsi="Times New Roman" w:cs="Times New Roman"/>
          <w:bCs/>
          <w:i/>
          <w:szCs w:val="24"/>
        </w:rPr>
        <w:t xml:space="preserve"> которого принято данное решение</w:t>
      </w:r>
      <w:r>
        <w:rPr>
          <w:rFonts w:ascii="Times New Roman" w:hAnsi="Times New Roman" w:cs="Times New Roman"/>
          <w:bCs/>
          <w:szCs w:val="24"/>
        </w:rPr>
        <w:t>) в приеме заявления об оформлении родственного, почетного, воинского захоронения (</w:t>
      </w:r>
      <w:r>
        <w:rPr>
          <w:rFonts w:ascii="Times New Roman" w:hAnsi="Times New Roman" w:cs="Times New Roman"/>
          <w:bCs/>
          <w:i/>
          <w:szCs w:val="24"/>
        </w:rPr>
        <w:t>нужное подчеркнуть</w:t>
      </w:r>
      <w:r>
        <w:rPr>
          <w:rFonts w:ascii="Times New Roman" w:hAnsi="Times New Roman" w:cs="Times New Roman"/>
          <w:bCs/>
          <w:szCs w:val="24"/>
        </w:rPr>
        <w:t xml:space="preserve">), как семейное (родовое) захоронение </w:t>
      </w:r>
      <w:r>
        <w:rPr>
          <w:rFonts w:ascii="Times New Roman" w:hAnsi="Times New Roman" w:cs="Times New Roman"/>
          <w:bCs/>
          <w:szCs w:val="24"/>
        </w:rPr>
        <w:br/>
        <w:t>(далее соответственно – заявление, муниципальная услуга) и документов, необходимых</w:t>
      </w:r>
      <w:r>
        <w:rPr>
          <w:rFonts w:ascii="Times New Roman" w:hAnsi="Times New Roman" w:cs="Times New Roman"/>
          <w:bCs/>
          <w:szCs w:val="24"/>
        </w:rPr>
        <w:br/>
        <w:t>д</w:t>
      </w:r>
      <w:r>
        <w:rPr>
          <w:rFonts w:ascii="Times New Roman" w:hAnsi="Times New Roman" w:cs="Times New Roman"/>
          <w:bCs/>
          <w:szCs w:val="24"/>
        </w:rPr>
        <w:t>ля предоставления муниципальной услуги, Вам отказано по следующим основаниям: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Обращение за предоставлением муниципальной услуги, которая Администрацией/ МКУ не предоставляется;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Заявителем представлен неполный комплект документов, необходимых </w:t>
      </w:r>
      <w:r>
        <w:rPr>
          <w:rFonts w:ascii="Times New Roman" w:hAnsi="Times New Roman" w:cs="Times New Roman"/>
          <w:i/>
          <w:sz w:val="24"/>
          <w:szCs w:val="24"/>
        </w:rPr>
        <w:br/>
        <w:t>для предостав</w:t>
      </w:r>
      <w:r>
        <w:rPr>
          <w:rFonts w:ascii="Times New Roman" w:hAnsi="Times New Roman" w:cs="Times New Roman"/>
          <w:i/>
          <w:sz w:val="24"/>
          <w:szCs w:val="24"/>
        </w:rPr>
        <w:t>ления муниципальной услуги;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заявлением;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Несоответствие категории заявителя кругу лиц, указанных в пункте 2.2 Админи</w:t>
      </w:r>
      <w:r>
        <w:rPr>
          <w:rFonts w:ascii="Times New Roman" w:hAnsi="Times New Roman" w:cs="Times New Roman"/>
          <w:i/>
          <w:sz w:val="24"/>
          <w:szCs w:val="24"/>
        </w:rPr>
        <w:t>стративного регламента;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Документы содержат подчистки, а также исправления текста, </w:t>
      </w:r>
      <w:r>
        <w:rPr>
          <w:rFonts w:ascii="Times New Roman" w:hAnsi="Times New Roman" w:cs="Times New Roman"/>
          <w:i/>
          <w:sz w:val="24"/>
          <w:szCs w:val="24"/>
        </w:rPr>
        <w:br/>
        <w:t xml:space="preserve">не заверенные в порядке, установленном законодательством Российской Федерации, </w:t>
      </w:r>
      <w:r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законодательством Московской области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Документы содержат повреждения, наличие которых не </w:t>
      </w:r>
      <w:r>
        <w:rPr>
          <w:rFonts w:ascii="Times New Roman" w:hAnsi="Times New Roman" w:cs="Times New Roman"/>
          <w:i/>
          <w:iCs/>
          <w:sz w:val="24"/>
          <w:szCs w:val="24"/>
        </w:rPr>
        <w:t>позволяет в полном</w:t>
      </w:r>
      <w:r>
        <w:rPr>
          <w:rFonts w:ascii="Times New Roman" w:hAnsi="Times New Roman" w:cs="Times New Roman"/>
          <w:i/>
          <w:sz w:val="24"/>
          <w:szCs w:val="24"/>
        </w:rPr>
        <w:t xml:space="preserve"> объеме использовать информацию и сведения, содержащиеся в документах</w:t>
      </w:r>
      <w:r>
        <w:rPr>
          <w:rFonts w:ascii="Times New Roman" w:hAnsi="Times New Roman" w:cs="Times New Roman"/>
          <w:i/>
          <w:sz w:val="24"/>
          <w:szCs w:val="24"/>
        </w:rPr>
        <w:br/>
        <w:t>для предоставления муниципальной услуги;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Некорректное заполнение обязательных полей в заявлении, в том числе</w:t>
      </w:r>
      <w:r>
        <w:rPr>
          <w:rFonts w:ascii="Times New Roman" w:hAnsi="Times New Roman" w:cs="Times New Roman"/>
          <w:i/>
          <w:sz w:val="24"/>
          <w:szCs w:val="24"/>
        </w:rPr>
        <w:br/>
        <w:t>в форме интерактивного заявления на РПГУ;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1134"/>
        </w:tabs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Предоставление эл</w:t>
      </w:r>
      <w:r>
        <w:rPr>
          <w:rFonts w:ascii="Times New Roman" w:hAnsi="Times New Roman" w:cs="Times New Roman"/>
          <w:i/>
          <w:sz w:val="24"/>
          <w:szCs w:val="24"/>
        </w:rPr>
        <w:t xml:space="preserve">ектронных образов документов посредством РПГУ, </w:t>
      </w:r>
      <w:r>
        <w:rPr>
          <w:rFonts w:ascii="Times New Roman" w:hAnsi="Times New Roman" w:cs="Times New Roman"/>
          <w:i/>
          <w:sz w:val="24"/>
          <w:szCs w:val="24"/>
        </w:rPr>
        <w:br/>
        <w:t>не позволяющих в полном объеме прочитать текст документа и/или распознать реквизиты документа;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1134"/>
        </w:tabs>
        <w:spacing w:after="0"/>
        <w:ind w:left="0" w:firstLine="1070"/>
        <w:jc w:val="both"/>
        <w:rPr>
          <w:rFonts w:ascii="Times New Roman" w:eastAsia="BatangChe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Подача заявления и иных документов в электронной форме, подписанных </w:t>
      </w:r>
      <w:r>
        <w:rPr>
          <w:rFonts w:ascii="Times New Roman" w:hAnsi="Times New Roman" w:cs="Times New Roman"/>
          <w:i/>
          <w:sz w:val="24"/>
          <w:szCs w:val="24"/>
        </w:rPr>
        <w:br/>
        <w:t>с использованием ЭП, не принадлежащей заявит</w:t>
      </w:r>
      <w:r>
        <w:rPr>
          <w:rFonts w:ascii="Times New Roman" w:hAnsi="Times New Roman" w:cs="Times New Roman"/>
          <w:i/>
          <w:sz w:val="24"/>
          <w:szCs w:val="24"/>
        </w:rPr>
        <w:t>елю (представителю заявителя);</w:t>
      </w:r>
    </w:p>
    <w:p w:rsidR="003021CB" w:rsidRDefault="008C397C">
      <w:pPr>
        <w:pStyle w:val="af2"/>
        <w:numPr>
          <w:ilvl w:val="0"/>
          <w:numId w:val="2"/>
        </w:numPr>
        <w:tabs>
          <w:tab w:val="left" w:pos="993"/>
          <w:tab w:val="left" w:pos="1134"/>
        </w:tabs>
        <w:spacing w:after="0"/>
        <w:ind w:left="0" w:firstLine="107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Заявление подано лицом, не имеющим полномочий представлять интересы заявителя;</w:t>
      </w:r>
    </w:p>
    <w:p w:rsidR="003021CB" w:rsidRDefault="008C397C">
      <w:pPr>
        <w:pStyle w:val="111"/>
        <w:numPr>
          <w:ilvl w:val="0"/>
          <w:numId w:val="2"/>
        </w:numPr>
        <w:ind w:left="0" w:firstLine="1070"/>
        <w:rPr>
          <w:i/>
          <w:sz w:val="24"/>
          <w:szCs w:val="24"/>
        </w:rPr>
      </w:pPr>
      <w:r>
        <w:rPr>
          <w:i/>
          <w:sz w:val="24"/>
          <w:szCs w:val="24"/>
        </w:rPr>
        <w:t>Поступление заявления аналогичного ранее зарегистрированному заявлению, срок предоставления муниципальной услуги по которому не истек на момент по</w:t>
      </w:r>
      <w:r>
        <w:rPr>
          <w:i/>
          <w:sz w:val="24"/>
          <w:szCs w:val="24"/>
        </w:rPr>
        <w:t>ступления такого заявления</w:t>
      </w:r>
    </w:p>
    <w:p w:rsidR="003021CB" w:rsidRDefault="003021CB">
      <w:pPr>
        <w:pStyle w:val="111"/>
        <w:tabs>
          <w:tab w:val="clear" w:pos="0"/>
        </w:tabs>
        <w:ind w:left="1070" w:firstLine="0"/>
        <w:rPr>
          <w:i/>
          <w:sz w:val="24"/>
          <w:szCs w:val="24"/>
        </w:rPr>
      </w:pPr>
    </w:p>
    <w:p w:rsidR="003021CB" w:rsidRDefault="008C397C">
      <w:pPr>
        <w:spacing w:after="0"/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Разъяснение причин(ы) принятия решения об отказе в приеме документов, необходимых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для предоставления муниципальной услуги: ______________________________________________________</w:t>
      </w:r>
    </w:p>
    <w:p w:rsidR="003021CB" w:rsidRDefault="008C397C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</w:t>
      </w: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</w:t>
      </w:r>
    </w:p>
    <w:p w:rsidR="003021CB" w:rsidRDefault="008C397C">
      <w:pPr>
        <w:tabs>
          <w:tab w:val="left" w:pos="1496"/>
        </w:tabs>
        <w:spacing w:before="120" w:line="240" w:lineRule="auto"/>
        <w:ind w:firstLine="709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Дополнительно информируем:</w:t>
      </w:r>
    </w:p>
    <w:p w:rsidR="003021CB" w:rsidRDefault="008C397C">
      <w:pPr>
        <w:tabs>
          <w:tab w:val="left" w:pos="1496"/>
        </w:tabs>
        <w:spacing w:after="0"/>
        <w:jc w:val="both"/>
        <w:rPr>
          <w:rFonts w:ascii="Times New Roman" w:hAnsi="Times New Roman" w:cs="Times New Roman"/>
          <w:szCs w:val="24"/>
          <w:lang w:eastAsia="ru-RU"/>
        </w:rPr>
      </w:pPr>
      <w:r>
        <w:rPr>
          <w:rFonts w:ascii="Times New Roman" w:hAnsi="Times New Roman" w:cs="Times New Roman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</w:t>
      </w:r>
    </w:p>
    <w:p w:rsidR="003021CB" w:rsidRDefault="008C397C">
      <w:pPr>
        <w:spacing w:line="240" w:lineRule="auto"/>
        <w:jc w:val="center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(</w:t>
      </w:r>
      <w:r>
        <w:rPr>
          <w:rFonts w:ascii="Times New Roman" w:hAnsi="Times New Roman" w:cs="Times New Roman"/>
          <w:i/>
          <w:lang w:eastAsia="ru-RU"/>
        </w:rPr>
        <w:t>указывается информация, необходимая для устранения причин отказа в приеме документов, необходимых для предоставления муниципальной услуги, а также иная дополнительная информация при наличии</w:t>
      </w:r>
      <w:r>
        <w:rPr>
          <w:rFonts w:ascii="Times New Roman" w:hAnsi="Times New Roman" w:cs="Times New Roman"/>
          <w:lang w:eastAsia="ru-RU"/>
        </w:rPr>
        <w:t>)</w:t>
      </w:r>
    </w:p>
    <w:p w:rsidR="003021CB" w:rsidRDefault="003021CB">
      <w:pPr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</w:p>
    <w:p w:rsidR="003021CB" w:rsidRDefault="008C397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            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                          ________________________________</w:t>
      </w:r>
    </w:p>
    <w:p w:rsidR="003021CB" w:rsidRDefault="008C397C">
      <w:pPr>
        <w:spacing w:after="0" w:line="240" w:lineRule="auto"/>
        <w:ind w:left="6663" w:hanging="6663"/>
        <w:rPr>
          <w:rFonts w:ascii="Times New Roman" w:hAnsi="Times New Roman" w:cs="Times New Roman"/>
          <w:i/>
          <w:szCs w:val="24"/>
          <w:vertAlign w:val="superscript"/>
        </w:rPr>
      </w:pPr>
      <w:r>
        <w:rPr>
          <w:rFonts w:ascii="Times New Roman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(ФИО должностного лица уполномоченного орган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>а местного самоуправления в сфере погребения и похоронного дел или работник МФЦ)</w:t>
      </w:r>
    </w:p>
    <w:p w:rsidR="003021CB" w:rsidRDefault="008C397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Подпись работника МФЦ или электронная</w:t>
      </w:r>
    </w:p>
    <w:p w:rsidR="003021CB" w:rsidRDefault="008C397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подпись должностного лица уполномоченного </w:t>
      </w:r>
    </w:p>
    <w:p w:rsidR="003021CB" w:rsidRDefault="008C397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органа местного самоуправления в сфере </w:t>
      </w:r>
    </w:p>
    <w:p w:rsidR="003021CB" w:rsidRDefault="008C397C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погребения и похоронного дела</w:t>
      </w:r>
    </w:p>
    <w:p w:rsidR="003021CB" w:rsidRDefault="003021CB">
      <w:pPr>
        <w:ind w:left="6372"/>
        <w:jc w:val="both"/>
        <w:rPr>
          <w:rFonts w:ascii="Times New Roman" w:hAnsi="Times New Roman" w:cs="Times New Roman"/>
          <w:szCs w:val="24"/>
        </w:rPr>
      </w:pPr>
    </w:p>
    <w:p w:rsidR="003021CB" w:rsidRDefault="008C397C">
      <w:pPr>
        <w:ind w:left="6096" w:firstLine="708"/>
        <w:jc w:val="both"/>
        <w:rPr>
          <w:rFonts w:ascii="Times New Roman" w:hAnsi="Times New Roman" w:cs="Times New Roman"/>
          <w:szCs w:val="24"/>
        </w:rPr>
      </w:pPr>
      <w:bookmarkStart w:id="42" w:name="_Toc437973309"/>
      <w:bookmarkStart w:id="43" w:name="_Toc438110051"/>
      <w:bookmarkStart w:id="44" w:name="_Toc438376263"/>
      <w:bookmarkStart w:id="45" w:name="_Toc441496579"/>
      <w:r>
        <w:rPr>
          <w:rFonts w:ascii="Times New Roman" w:hAnsi="Times New Roman" w:cs="Times New Roman"/>
          <w:szCs w:val="24"/>
        </w:rPr>
        <w:t>«_____»________20__г</w:t>
      </w:r>
      <w:bookmarkEnd w:id="42"/>
      <w:bookmarkEnd w:id="43"/>
      <w:bookmarkEnd w:id="44"/>
      <w:bookmarkEnd w:id="45"/>
      <w:r>
        <w:rPr>
          <w:rFonts w:ascii="Times New Roman" w:hAnsi="Times New Roman" w:cs="Times New Roman"/>
          <w:szCs w:val="24"/>
        </w:rPr>
        <w:t>.</w:t>
      </w:r>
    </w:p>
    <w:p w:rsidR="003021CB" w:rsidRDefault="008C397C">
      <w:pPr>
        <w:rPr>
          <w:rFonts w:ascii="Times New Roman" w:hAnsi="Times New Roman" w:cs="Times New Roman"/>
        </w:rPr>
      </w:pPr>
      <w:r>
        <w:br w:type="page"/>
      </w:r>
    </w:p>
    <w:p w:rsidR="003021CB" w:rsidRDefault="008C397C">
      <w:pPr>
        <w:keepNext/>
        <w:tabs>
          <w:tab w:val="left" w:pos="4962"/>
          <w:tab w:val="left" w:pos="8505"/>
        </w:tabs>
        <w:spacing w:after="0" w:line="240" w:lineRule="auto"/>
        <w:ind w:left="4962"/>
        <w:jc w:val="both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6" w:name="_Toc99987040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9</w:t>
      </w:r>
      <w:bookmarkEnd w:id="46"/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ind w:left="4962"/>
        <w:rPr>
          <w:rFonts w:ascii="Times New Roman" w:hAnsi="Times New Roman" w:cs="Times New Roman"/>
        </w:rPr>
      </w:pPr>
    </w:p>
    <w:p w:rsidR="003021CB" w:rsidRDefault="008C397C">
      <w:pPr>
        <w:spacing w:after="0" w:line="240" w:lineRule="auto"/>
        <w:ind w:left="4962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  <w:szCs w:val="24"/>
        </w:rPr>
        <w:t>Форма</w:t>
      </w:r>
    </w:p>
    <w:p w:rsidR="003021CB" w:rsidRDefault="003021C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:rsidR="003021CB" w:rsidRDefault="003021CB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Cs w:val="24"/>
        </w:rPr>
      </w:pPr>
    </w:p>
    <w:p w:rsidR="003021CB" w:rsidRDefault="008C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>РЕШЕНИЕ</w:t>
      </w:r>
    </w:p>
    <w:p w:rsidR="003021CB" w:rsidRDefault="008C39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Cs w:val="24"/>
        </w:rPr>
      </w:pPr>
      <w:r>
        <w:rPr>
          <w:rFonts w:ascii="Times New Roman" w:eastAsia="Calibri" w:hAnsi="Times New Roman" w:cs="Times New Roman"/>
          <w:b/>
          <w:bCs/>
          <w:szCs w:val="24"/>
        </w:rPr>
        <w:t>об аннулировании предварительного решения</w:t>
      </w:r>
    </w:p>
    <w:p w:rsidR="003021CB" w:rsidRDefault="003021CB">
      <w:pPr>
        <w:jc w:val="both"/>
        <w:rPr>
          <w:rFonts w:ascii="Times New Roman" w:eastAsia="Calibri" w:hAnsi="Times New Roman" w:cs="Times New Roman"/>
          <w:szCs w:val="24"/>
        </w:rPr>
      </w:pPr>
    </w:p>
    <w:p w:rsidR="003021CB" w:rsidRDefault="008C397C">
      <w:pPr>
        <w:ind w:firstLine="709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>В связи с отзывом заявления (по инициативе заявителя) об оформлении родственного, почетного, воинского захоронения (</w:t>
      </w:r>
      <w:r>
        <w:rPr>
          <w:rFonts w:ascii="Times New Roman" w:eastAsia="Calibri" w:hAnsi="Times New Roman" w:cs="Times New Roman"/>
          <w:i/>
          <w:szCs w:val="24"/>
        </w:rPr>
        <w:t>нужное подчеркнуть</w:t>
      </w:r>
      <w:r>
        <w:rPr>
          <w:rFonts w:ascii="Times New Roman" w:eastAsia="Calibri" w:hAnsi="Times New Roman" w:cs="Times New Roman"/>
          <w:szCs w:val="24"/>
        </w:rPr>
        <w:t xml:space="preserve">), созданного с 1 августа 2004 года по 30 июня 2020 года включительно, </w:t>
      </w:r>
      <w:r>
        <w:rPr>
          <w:rFonts w:ascii="Times New Roman" w:eastAsia="Calibri" w:hAnsi="Times New Roman" w:cs="Times New Roman"/>
          <w:szCs w:val="24"/>
        </w:rPr>
        <w:t xml:space="preserve">как семейное (родовое) захоронение, </w:t>
      </w:r>
      <w:r>
        <w:rPr>
          <w:rFonts w:ascii="Times New Roman" w:eastAsia="Times New Roman" w:hAnsi="Times New Roman" w:cs="Times New Roman"/>
          <w:szCs w:val="24"/>
          <w:lang w:eastAsia="ru-RU"/>
        </w:rPr>
        <w:t>принято решение:</w:t>
      </w:r>
    </w:p>
    <w:p w:rsidR="003021CB" w:rsidRDefault="003021CB">
      <w:pPr>
        <w:ind w:firstLine="709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аннулировать предварительное решение об оформлении родственного, почетного, воинского, захоронения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i/>
          <w:szCs w:val="24"/>
          <w:lang w:eastAsia="ru-RU"/>
        </w:rPr>
        <w:t>(нужное подчеркнуть)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, </w:t>
      </w:r>
      <w:r>
        <w:rPr>
          <w:rFonts w:ascii="Times New Roman" w:eastAsia="Calibri" w:hAnsi="Times New Roman" w:cs="Times New Roman"/>
          <w:szCs w:val="24"/>
          <w:lang w:eastAsia="ru-RU"/>
        </w:rPr>
        <w:t>созданного с 1 августа 2004 года по 30 июня 2020 года включительно,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как семейное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(родовое) захоронение, принятое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____________________________________________________________________________________________</w:t>
      </w:r>
    </w:p>
    <w:p w:rsidR="003021CB" w:rsidRDefault="008C397C">
      <w:pPr>
        <w:spacing w:after="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____________________________________________________________________________________________</w:t>
      </w:r>
    </w:p>
    <w:p w:rsidR="003021CB" w:rsidRDefault="008C397C">
      <w:pPr>
        <w:spacing w:line="240" w:lineRule="auto"/>
        <w:jc w:val="center"/>
        <w:rPr>
          <w:rFonts w:ascii="Times New Roman" w:eastAsia="Calibri" w:hAnsi="Times New Roman" w:cs="Times New Roman"/>
          <w:i/>
          <w:szCs w:val="24"/>
          <w:vertAlign w:val="superscript"/>
        </w:rPr>
      </w:pPr>
      <w:r>
        <w:rPr>
          <w:rFonts w:ascii="Times New Roman" w:eastAsia="Calibri" w:hAnsi="Times New Roman" w:cs="Times New Roman"/>
          <w:i/>
          <w:szCs w:val="24"/>
          <w:vertAlign w:val="superscript"/>
        </w:rPr>
        <w:t>(наименование уполномоченного органа</w:t>
      </w:r>
      <w:r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 местного самоуправления в сфере погребения и похоронного дела)</w:t>
      </w:r>
    </w:p>
    <w:p w:rsidR="003021CB" w:rsidRDefault="008C397C">
      <w:pPr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по результатам рассмотрения заявления № ______________________________ от______________________</w:t>
      </w:r>
    </w:p>
    <w:p w:rsidR="003021CB" w:rsidRDefault="003021CB">
      <w:pPr>
        <w:rPr>
          <w:rFonts w:ascii="Times New Roman" w:eastAsia="Times New Roman" w:hAnsi="Times New Roman" w:cs="Times New Roman"/>
          <w:szCs w:val="24"/>
          <w:lang w:eastAsia="ru-RU"/>
        </w:rPr>
      </w:pPr>
    </w:p>
    <w:p w:rsidR="003021CB" w:rsidRDefault="008C397C">
      <w:pPr>
        <w:spacing w:after="0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_____________________________                                                                  </w:t>
      </w:r>
      <w:r>
        <w:rPr>
          <w:rFonts w:ascii="Times New Roman" w:eastAsia="Times New Roman" w:hAnsi="Times New Roman" w:cs="Times New Roman"/>
          <w:szCs w:val="24"/>
          <w:lang w:eastAsia="ru-RU"/>
        </w:rPr>
        <w:t xml:space="preserve">   ____________________________</w:t>
      </w:r>
    </w:p>
    <w:p w:rsidR="003021CB" w:rsidRDefault="008C397C">
      <w:pPr>
        <w:spacing w:after="0" w:line="240" w:lineRule="auto"/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</w:pPr>
      <w:r>
        <w:rPr>
          <w:rFonts w:ascii="Times New Roman" w:eastAsia="Calibri" w:hAnsi="Times New Roman" w:cs="Times New Roman"/>
          <w:i/>
          <w:szCs w:val="24"/>
          <w:vertAlign w:val="superscript"/>
        </w:rPr>
        <w:t xml:space="preserve">(должность)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 xml:space="preserve">(ФИО должностного лица уполномоченного органа    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  <w:t>местного самоуправления в сфере погребения и</w:t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Cs w:val="24"/>
          <w:vertAlign w:val="superscript"/>
          <w:lang w:eastAsia="ru-RU"/>
        </w:rPr>
        <w:tab/>
        <w:t xml:space="preserve"> похоронного дела)</w:t>
      </w:r>
    </w:p>
    <w:p w:rsidR="003021CB" w:rsidRDefault="008C397C">
      <w:pPr>
        <w:spacing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Электронная подпись должностного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лица уполномоченного органа местного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 xml:space="preserve">самоуправления в сфере погребения </w:t>
      </w:r>
      <w:r>
        <w:rPr>
          <w:rFonts w:ascii="Times New Roman" w:eastAsia="Times New Roman" w:hAnsi="Times New Roman" w:cs="Times New Roman"/>
          <w:szCs w:val="24"/>
          <w:lang w:eastAsia="ru-RU"/>
        </w:rPr>
        <w:br/>
        <w:t>и похоронного дела</w:t>
      </w:r>
    </w:p>
    <w:p w:rsidR="003021CB" w:rsidRDefault="003021CB">
      <w:pPr>
        <w:rPr>
          <w:rFonts w:ascii="Times New Roman" w:eastAsia="Calibri" w:hAnsi="Times New Roman" w:cs="Times New Roman"/>
          <w:i/>
          <w:szCs w:val="24"/>
          <w:vertAlign w:val="superscript"/>
        </w:rPr>
      </w:pPr>
    </w:p>
    <w:p w:rsidR="003021CB" w:rsidRDefault="008C397C">
      <w:pPr>
        <w:ind w:left="6096" w:firstLine="708"/>
        <w:jc w:val="both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  <w:tab/>
      </w:r>
      <w:r>
        <w:rPr>
          <w:rFonts w:ascii="Times New Roman" w:hAnsi="Times New Roman" w:cs="Times New Roman"/>
          <w:szCs w:val="24"/>
        </w:rPr>
        <w:t xml:space="preserve"> «_______»_____________________20__г.</w:t>
      </w:r>
    </w:p>
    <w:p w:rsidR="003021CB" w:rsidRDefault="008C397C">
      <w:pPr>
        <w:tabs>
          <w:tab w:val="left" w:pos="6375"/>
        </w:tabs>
        <w:spacing w:line="240" w:lineRule="auto"/>
        <w:rPr>
          <w:rFonts w:ascii="Times New Roman" w:eastAsia="Times New Roman" w:hAnsi="Times New Roman" w:cs="Times New Roman"/>
          <w:szCs w:val="24"/>
          <w:vertAlign w:val="superscript"/>
          <w:lang w:eastAsia="ru-RU"/>
        </w:rPr>
      </w:pPr>
      <w:r>
        <w:br w:type="page"/>
      </w:r>
    </w:p>
    <w:p w:rsidR="003021CB" w:rsidRDefault="008C397C">
      <w:pPr>
        <w:keepNext/>
        <w:spacing w:after="0" w:line="240" w:lineRule="auto"/>
        <w:ind w:left="5103"/>
        <w:outlineLvl w:val="0"/>
        <w:rPr>
          <w:rFonts w:ascii="Times New Roman" w:eastAsia="Times New Roman" w:hAnsi="Times New Roman" w:cs="Times New Roman"/>
          <w:bCs/>
          <w:iCs/>
          <w:szCs w:val="24"/>
          <w:lang w:eastAsia="ru-RU"/>
        </w:rPr>
      </w:pPr>
      <w:bookmarkStart w:id="47" w:name="_Toc99987041"/>
      <w:r>
        <w:rPr>
          <w:rFonts w:ascii="Times New Roman" w:eastAsia="Times New Roman" w:hAnsi="Times New Roman" w:cs="Times New Roman"/>
          <w:bCs/>
          <w:iCs/>
          <w:szCs w:val="24"/>
          <w:lang w:eastAsia="ru-RU"/>
        </w:rPr>
        <w:lastRenderedPageBreak/>
        <w:t>Приложение 10</w:t>
      </w:r>
      <w:bookmarkEnd w:id="47"/>
    </w:p>
    <w:p w:rsidR="003021CB" w:rsidRDefault="008C397C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 предоставления муниципальной услуги</w:t>
      </w:r>
      <w:r>
        <w:rPr>
          <w:rFonts w:ascii="Times New Roman" w:hAnsi="Times New Roman" w:cs="Times New Roman"/>
        </w:rPr>
        <w:br/>
        <w:t>по оформлению родственных, почетных, воинских захоронений, созданных с 1 августа 2004 года по 30 июня 2020 года включительно, как семейные (родовые) захоронения</w:t>
      </w:r>
    </w:p>
    <w:p w:rsidR="003021CB" w:rsidRDefault="003021CB">
      <w:pPr>
        <w:rPr>
          <w:rFonts w:ascii="Times New Roman" w:hAnsi="Times New Roman" w:cs="Times New Roman"/>
        </w:rPr>
      </w:pPr>
    </w:p>
    <w:p w:rsidR="003021CB" w:rsidRDefault="008C397C">
      <w:pPr>
        <w:spacing w:line="240" w:lineRule="auto"/>
        <w:jc w:val="center"/>
        <w:rPr>
          <w:rFonts w:ascii="Times New Roman" w:hAnsi="Times New Roman" w:cs="Times New Roman"/>
          <w:b/>
        </w:rPr>
      </w:pPr>
      <w:bookmarkStart w:id="48" w:name="_Toc98952192"/>
      <w:r>
        <w:rPr>
          <w:rFonts w:ascii="Times New Roman" w:hAnsi="Times New Roman" w:cs="Times New Roman"/>
          <w:b/>
        </w:rPr>
        <w:t>Перечень общи</w:t>
      </w:r>
      <w:r>
        <w:rPr>
          <w:rFonts w:ascii="Times New Roman" w:hAnsi="Times New Roman" w:cs="Times New Roman"/>
          <w:b/>
        </w:rPr>
        <w:t xml:space="preserve">х признаков, по которым объединяются </w:t>
      </w:r>
      <w:r>
        <w:rPr>
          <w:rFonts w:ascii="Times New Roman" w:hAnsi="Times New Roman" w:cs="Times New Roman"/>
          <w:b/>
        </w:rPr>
        <w:br/>
        <w:t xml:space="preserve">категории заявителей, а также комбинации признаков заявителей, </w:t>
      </w:r>
      <w:r>
        <w:rPr>
          <w:rFonts w:ascii="Times New Roman" w:hAnsi="Times New Roman" w:cs="Times New Roman"/>
          <w:b/>
        </w:rPr>
        <w:br/>
        <w:t>каждая из которых соответствует одному варианту предоставления муниципальной услуги</w:t>
      </w:r>
      <w:bookmarkEnd w:id="48"/>
    </w:p>
    <w:tbl>
      <w:tblPr>
        <w:tblStyle w:val="afc"/>
        <w:tblW w:w="10174" w:type="dxa"/>
        <w:tblLayout w:type="fixed"/>
        <w:tblLook w:val="04A0"/>
      </w:tblPr>
      <w:tblGrid>
        <w:gridCol w:w="815"/>
        <w:gridCol w:w="4254"/>
        <w:gridCol w:w="5105"/>
      </w:tblGrid>
      <w:tr w:rsidR="003021CB">
        <w:tc>
          <w:tcPr>
            <w:tcW w:w="10174" w:type="dxa"/>
            <w:gridSpan w:val="3"/>
            <w:vAlign w:val="center"/>
          </w:tcPr>
          <w:p w:rsidR="003021CB" w:rsidRDefault="003021CB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Общие признаки,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по которым объединяются категории заявителей</w:t>
            </w:r>
          </w:p>
        </w:tc>
      </w:tr>
      <w:tr w:rsidR="003021CB">
        <w:tc>
          <w:tcPr>
            <w:tcW w:w="81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4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Общие признаки</w:t>
            </w:r>
          </w:p>
        </w:tc>
        <w:tc>
          <w:tcPr>
            <w:tcW w:w="510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Категории заявителей</w:t>
            </w:r>
          </w:p>
        </w:tc>
      </w:tr>
      <w:tr w:rsidR="003021CB">
        <w:tc>
          <w:tcPr>
            <w:tcW w:w="81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4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Лицо, на имя которого планируется оформить родственное, почетное, воинское захоронение как семейное (родовое) захоронение, имеющее родственные 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связи с одним из умерших, погребенным на соответствующем месте захоронения.</w:t>
            </w:r>
          </w:p>
        </w:tc>
      </w:tr>
      <w:tr w:rsidR="003021CB">
        <w:tc>
          <w:tcPr>
            <w:tcW w:w="81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4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Физическое лицо 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br/>
              <w:t>(гражданин Российской Федерации, иностранный гражданин)</w:t>
            </w:r>
          </w:p>
        </w:tc>
        <w:tc>
          <w:tcPr>
            <w:tcW w:w="510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Лицо, на имя которого ранее зарегистрировано родственное, почетное, воинское захоронение, превышающего 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размер установленный органами местного самоуправления муниципальных образований Московской области.</w:t>
            </w:r>
          </w:p>
        </w:tc>
      </w:tr>
      <w:tr w:rsidR="003021CB">
        <w:tc>
          <w:tcPr>
            <w:tcW w:w="10174" w:type="dxa"/>
            <w:gridSpan w:val="3"/>
            <w:vAlign w:val="center"/>
          </w:tcPr>
          <w:p w:rsidR="003021CB" w:rsidRDefault="003021CB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Комбинации признаков заявителей,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 xml:space="preserve">каждая из которых соответствует одному варианту 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br/>
              <w:t>предоставления муниципальной услуги</w:t>
            </w:r>
          </w:p>
        </w:tc>
      </w:tr>
      <w:tr w:rsidR="003021CB">
        <w:tc>
          <w:tcPr>
            <w:tcW w:w="81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№№</w:t>
            </w:r>
          </w:p>
        </w:tc>
        <w:tc>
          <w:tcPr>
            <w:tcW w:w="4254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Комбинации признаков</w:t>
            </w:r>
          </w:p>
        </w:tc>
        <w:tc>
          <w:tcPr>
            <w:tcW w:w="5105" w:type="dxa"/>
            <w:vAlign w:val="center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Вариант пр</w:t>
            </w: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едоставления муниципальной услуги</w:t>
            </w:r>
          </w:p>
        </w:tc>
      </w:tr>
      <w:tr w:rsidR="003021CB">
        <w:tc>
          <w:tcPr>
            <w:tcW w:w="815" w:type="dxa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54" w:type="dxa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 xml:space="preserve">Физическое лицо (гражданин Российской Федерации, иностранный гражданин) на имя которого планируется оформить родственное, почетное, воинское захоронение как семейное (родовое) захоронение, имеющее родственные связи с 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одним из умерших, погребенным на соответствующем месте захоронения.</w:t>
            </w:r>
          </w:p>
        </w:tc>
        <w:tc>
          <w:tcPr>
            <w:tcW w:w="5105" w:type="dxa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Вариант предоставления государственной услуги, указанный в подпункте 17.1.1 пункта 17.1 Административного регламента</w:t>
            </w:r>
          </w:p>
        </w:tc>
      </w:tr>
      <w:tr w:rsidR="003021CB">
        <w:tc>
          <w:tcPr>
            <w:tcW w:w="815" w:type="dxa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254" w:type="dxa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Физическое лицо (гражданин Российской Федерации, иностранный гражда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нин) на имя которого ранее зарегистрировано родственное, почетное, воинское захоронение, превышающего размер установленный органами местного самоуправления муниципальных образований Московской области.</w:t>
            </w:r>
          </w:p>
        </w:tc>
        <w:tc>
          <w:tcPr>
            <w:tcW w:w="5105" w:type="dxa"/>
          </w:tcPr>
          <w:p w:rsidR="003021CB" w:rsidRDefault="008C397C">
            <w:pPr>
              <w:pStyle w:val="FootnoteText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Вариант предоставления государственной услуги, указанн</w:t>
            </w:r>
            <w:r>
              <w:rPr>
                <w:rFonts w:ascii="Times New Roman" w:eastAsia="Calibri" w:hAnsi="Times New Roman" w:cs="Times New Roman"/>
                <w:i/>
                <w:sz w:val="22"/>
                <w:szCs w:val="22"/>
              </w:rPr>
              <w:t>ый в подпункте 17.1.1 пункта 17.1 Административного регламента</w:t>
            </w:r>
          </w:p>
        </w:tc>
      </w:tr>
    </w:tbl>
    <w:p w:rsidR="003021CB" w:rsidRDefault="003021CB">
      <w:pPr>
        <w:sectPr w:rsidR="003021CB">
          <w:headerReference w:type="default" r:id="rId15"/>
          <w:pgSz w:w="11906" w:h="16838"/>
          <w:pgMar w:top="1134" w:right="567" w:bottom="1134" w:left="1134" w:header="709" w:footer="0" w:gutter="0"/>
          <w:cols w:space="720"/>
          <w:formProt w:val="0"/>
          <w:docGrid w:linePitch="360" w:charSpace="8192"/>
        </w:sectPr>
      </w:pPr>
    </w:p>
    <w:p w:rsidR="003021CB" w:rsidRDefault="008C397C">
      <w:pPr>
        <w:keepNext/>
        <w:spacing w:after="0" w:line="240" w:lineRule="auto"/>
        <w:ind w:left="8789"/>
        <w:outlineLvl w:val="0"/>
        <w:rPr>
          <w:rFonts w:ascii="Times New Roman" w:eastAsia="Times New Roman" w:hAnsi="Times New Roman" w:cs="Times New Roman"/>
          <w:bCs/>
          <w:iCs/>
          <w:lang w:eastAsia="ru-RU"/>
        </w:rPr>
      </w:pPr>
      <w:bookmarkStart w:id="49" w:name="_Toc99987042"/>
      <w:r>
        <w:rPr>
          <w:rFonts w:ascii="Times New Roman" w:eastAsia="Times New Roman" w:hAnsi="Times New Roman" w:cs="Times New Roman"/>
          <w:bCs/>
          <w:iCs/>
          <w:lang w:eastAsia="ru-RU"/>
        </w:rPr>
        <w:lastRenderedPageBreak/>
        <w:t>Приложение 11</w:t>
      </w:r>
      <w:bookmarkEnd w:id="49"/>
    </w:p>
    <w:p w:rsidR="003021CB" w:rsidRDefault="008C397C">
      <w:pPr>
        <w:spacing w:after="0" w:line="240" w:lineRule="auto"/>
        <w:ind w:left="87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3021CB" w:rsidRDefault="008C397C">
      <w:pPr>
        <w:spacing w:after="0" w:line="240" w:lineRule="auto"/>
        <w:ind w:left="87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предоставления муниципальной услуги</w:t>
      </w:r>
      <w:r>
        <w:rPr>
          <w:rFonts w:ascii="Times New Roman" w:hAnsi="Times New Roman" w:cs="Times New Roman"/>
        </w:rPr>
        <w:br/>
        <w:t xml:space="preserve">по оформлению родственных, почетных, воинских захоронений, созданных с 1 </w:t>
      </w:r>
      <w:r>
        <w:rPr>
          <w:rFonts w:ascii="Times New Roman" w:hAnsi="Times New Roman" w:cs="Times New Roman"/>
        </w:rPr>
        <w:t>августа 2004 года</w:t>
      </w:r>
      <w:r>
        <w:rPr>
          <w:rFonts w:ascii="Times New Roman" w:hAnsi="Times New Roman" w:cs="Times New Roman"/>
        </w:rPr>
        <w:br/>
        <w:t>по 30 июня 2020 года включительно, как семейные (родовые) захоронения</w:t>
      </w: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021CB" w:rsidRDefault="003021CB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3021CB" w:rsidRDefault="008C397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50" w:name="_Toc98952194"/>
      <w:r>
        <w:rPr>
          <w:rFonts w:ascii="Times New Roman" w:hAnsi="Times New Roman" w:cs="Times New Roman"/>
          <w:b/>
        </w:rPr>
        <w:t xml:space="preserve">Описание административных действий (процедур) </w:t>
      </w:r>
      <w:r>
        <w:rPr>
          <w:rFonts w:ascii="Times New Roman" w:hAnsi="Times New Roman" w:cs="Times New Roman"/>
          <w:b/>
        </w:rPr>
        <w:br/>
        <w:t>в зависимости от варианта предоставления муниципальной услуги</w:t>
      </w:r>
      <w:bookmarkEnd w:id="50"/>
    </w:p>
    <w:p w:rsidR="003021CB" w:rsidRDefault="003021CB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021CB" w:rsidRDefault="003021CB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021CB" w:rsidRDefault="008C397C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I. Вариант предоставления муниципальной услуги </w:t>
      </w:r>
      <w:r>
        <w:rPr>
          <w:rFonts w:ascii="Times New Roman" w:hAnsi="Times New Roman" w:cs="Times New Roman"/>
        </w:rPr>
        <w:br/>
        <w:t xml:space="preserve">в </w:t>
      </w:r>
      <w:r>
        <w:rPr>
          <w:rFonts w:ascii="Times New Roman" w:hAnsi="Times New Roman" w:cs="Times New Roman"/>
        </w:rPr>
        <w:t>соответствии с подпунктом 17.1.1 пункта 17.1 Административного регламента</w:t>
      </w:r>
    </w:p>
    <w:p w:rsidR="003021CB" w:rsidRDefault="003021CB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:rsidR="003021CB" w:rsidRDefault="003021CB">
      <w:pPr>
        <w:tabs>
          <w:tab w:val="left" w:pos="1034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c"/>
        <w:tblW w:w="15764" w:type="dxa"/>
        <w:tblInd w:w="-601" w:type="dxa"/>
        <w:tblLayout w:type="fixed"/>
        <w:tblLook w:val="04A0"/>
      </w:tblPr>
      <w:tblGrid>
        <w:gridCol w:w="2976"/>
        <w:gridCol w:w="69"/>
        <w:gridCol w:w="2995"/>
        <w:gridCol w:w="2486"/>
        <w:gridCol w:w="2811"/>
        <w:gridCol w:w="4427"/>
      </w:tblGrid>
      <w:tr w:rsidR="003021CB">
        <w:tc>
          <w:tcPr>
            <w:tcW w:w="15764" w:type="dxa"/>
            <w:gridSpan w:val="6"/>
            <w:vAlign w:val="center"/>
          </w:tcPr>
          <w:p w:rsidR="003021CB" w:rsidRDefault="00302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Прием заявления и документов, необходимых для предоставления муниципальной услуги</w:t>
            </w:r>
          </w:p>
          <w:p w:rsidR="003021CB" w:rsidRDefault="003021CB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21CB">
        <w:tc>
          <w:tcPr>
            <w:tcW w:w="3045" w:type="dxa"/>
            <w:gridSpan w:val="2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5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административного дейс</w:t>
            </w:r>
            <w:r>
              <w:rPr>
                <w:rFonts w:ascii="Times New Roman" w:eastAsia="Calibri" w:hAnsi="Times New Roman" w:cs="Times New Roman"/>
              </w:rPr>
              <w:t>твия (процедуры)</w:t>
            </w:r>
          </w:p>
        </w:tc>
        <w:tc>
          <w:tcPr>
            <w:tcW w:w="2486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</w:t>
            </w:r>
            <w:r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1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7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021CB">
        <w:tc>
          <w:tcPr>
            <w:tcW w:w="3045" w:type="dxa"/>
            <w:gridSpan w:val="2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РПГУ/МФЦ/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РГИС/Администрация </w:t>
            </w:r>
            <w:r>
              <w:rPr>
                <w:rFonts w:ascii="Times New Roman" w:eastAsia="Calibri" w:hAnsi="Times New Roman" w:cs="Times New Roman"/>
              </w:rPr>
              <w:br/>
              <w:t>либо МКУ</w:t>
            </w:r>
          </w:p>
        </w:tc>
        <w:tc>
          <w:tcPr>
            <w:tcW w:w="2995" w:type="dxa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Прием заявления и документов, необходимых </w:t>
            </w:r>
            <w:r>
              <w:rPr>
                <w:rFonts w:ascii="Times New Roman" w:eastAsia="Calibri" w:hAnsi="Times New Roman" w:cs="Times New Roman"/>
              </w:rPr>
              <w:br/>
              <w:t>для предоставления муниципальной услуги</w:t>
            </w:r>
          </w:p>
        </w:tc>
        <w:tc>
          <w:tcPr>
            <w:tcW w:w="2486" w:type="dxa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1" w:type="dxa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Поступление заявления в соответствии с формой, приведенной в Приложении 6 </w:t>
            </w:r>
            <w:r>
              <w:rPr>
                <w:rFonts w:ascii="Times New Roman" w:eastAsia="Calibri" w:hAnsi="Times New Roman" w:cs="Times New Roman"/>
              </w:rPr>
              <w:br/>
              <w:t>к Административному регламенту</w:t>
            </w:r>
          </w:p>
        </w:tc>
        <w:tc>
          <w:tcPr>
            <w:tcW w:w="4427" w:type="dxa"/>
            <w:vAlign w:val="center"/>
          </w:tcPr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Основанием для начала административного действия (пр</w:t>
            </w:r>
            <w:r>
              <w:rPr>
                <w:rFonts w:ascii="Times New Roman" w:eastAsia="Calibri" w:hAnsi="Times New Roman" w:cs="Times New Roman"/>
              </w:rPr>
              <w:t>оцедуры) является поступление от заявителя (представителя заявителя) заявления.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Заявление оформляется в соответствии с Приложением 6 к Административному регламенту.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 заявлению прилагаются документы, указанные в пункте 8.1 Административного регламента. При</w:t>
            </w:r>
            <w:r>
              <w:rPr>
                <w:rFonts w:ascii="Times New Roman" w:eastAsia="Calibri" w:hAnsi="Times New Roman" w:cs="Times New Roman"/>
              </w:rPr>
              <w:t xml:space="preserve"> подаче заявления представителем заявителя к документам, </w:t>
            </w:r>
            <w:r>
              <w:rPr>
                <w:rFonts w:ascii="Times New Roman" w:eastAsia="Calibri" w:hAnsi="Times New Roman" w:cs="Times New Roman"/>
              </w:rPr>
              <w:lastRenderedPageBreak/>
              <w:t>указанным в пункте 8.1 Административного регламента, прилагаются документы, указанные в пункте 8.2 Административного регламента.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Заявление может быть подано заявителем </w:t>
            </w:r>
            <w:r>
              <w:rPr>
                <w:rFonts w:ascii="Times New Roman" w:eastAsia="Times New Roman" w:hAnsi="Times New Roman" w:cs="Times New Roman"/>
              </w:rPr>
              <w:t xml:space="preserve">(представителем заявителя) </w:t>
            </w:r>
            <w:r>
              <w:rPr>
                <w:rFonts w:ascii="Times New Roman" w:eastAsia="Calibri" w:hAnsi="Times New Roman" w:cs="Times New Roman"/>
              </w:rPr>
              <w:t>след</w:t>
            </w:r>
            <w:r>
              <w:rPr>
                <w:rFonts w:ascii="Times New Roman" w:eastAsia="Calibri" w:hAnsi="Times New Roman" w:cs="Times New Roman"/>
              </w:rPr>
              <w:t>ующими способами: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посредством РПГУ;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в МФЦ лично (в любом МФЦ на территории Московской области по выбору заявителя </w:t>
            </w:r>
            <w:r>
              <w:rPr>
                <w:rFonts w:ascii="Times New Roman" w:eastAsia="Times New Roman" w:hAnsi="Times New Roman" w:cs="Times New Roman"/>
              </w:rPr>
              <w:t xml:space="preserve">(представителя заявителя) </w:t>
            </w:r>
            <w:r>
              <w:rPr>
                <w:rFonts w:ascii="Times New Roman" w:eastAsia="Calibri" w:hAnsi="Times New Roman" w:cs="Times New Roman"/>
              </w:rPr>
              <w:t>независимо от его места жительства или места пребывания для физических лиц;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 Администрацию либо МКУ лично.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 подаче заявления посредством РПГУ заявитель (представитель заявителя) авторизуется на РПГУ посредством подтвержденной учетной записи в ЕСИА.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 авторизации посредством подтвержденной учетной записи ЕСИА заявление читается подписанным простой электронн</w:t>
            </w:r>
            <w:r>
              <w:rPr>
                <w:rFonts w:ascii="Times New Roman" w:eastAsia="Calibri" w:hAnsi="Times New Roman" w:cs="Times New Roman"/>
              </w:rPr>
              <w:t>ой подписью заявителя (представителя заявителя, уполномоченного на подписание заявления).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 подаче заявления посредством МФЦ работник МФЦ устанавливает соответствие личности заявителя (представителя заявителя) документам, удостоверяющим личность, проверя</w:t>
            </w:r>
            <w:r>
              <w:rPr>
                <w:rFonts w:ascii="Times New Roman" w:eastAsia="Calibri" w:hAnsi="Times New Roman" w:cs="Times New Roman"/>
              </w:rPr>
              <w:t>ет документы, подтверждающие полномочия представителя заявителя.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 МФЦ также может установить личность заявителя </w:t>
            </w:r>
            <w:r>
              <w:rPr>
                <w:rFonts w:ascii="Times New Roman" w:eastAsia="Times New Roman" w:hAnsi="Times New Roman" w:cs="Times New Roman"/>
              </w:rPr>
              <w:t>(представитель заявителя)</w:t>
            </w:r>
            <w:r>
              <w:rPr>
                <w:rFonts w:ascii="Times New Roman" w:hAnsi="Times New Roman" w:cs="Times New Roman"/>
              </w:rPr>
              <w:t xml:space="preserve">, провести его идентификацию, аутентификацию с использованием </w:t>
            </w:r>
            <w:r>
              <w:rPr>
                <w:rFonts w:ascii="Times New Roman" w:eastAsia="Times New Roman" w:hAnsi="Times New Roman" w:cs="Times New Roman"/>
              </w:rPr>
              <w:t>ЕСИА или иных государственных информационных сист</w:t>
            </w:r>
            <w:r>
              <w:rPr>
                <w:rFonts w:ascii="Times New Roman" w:eastAsia="Times New Roman" w:hAnsi="Times New Roman" w:cs="Times New Roman"/>
              </w:rPr>
              <w:t xml:space="preserve">ем, если такие государственные информационные системы в установленном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Правительством Российской Федерации порядке обеспечивают взаимодействие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с ЕСИА, при условии совпадения сведений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о физическом лице в указанных системах,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в единой системе идентификации </w:t>
            </w:r>
            <w:r>
              <w:rPr>
                <w:rFonts w:ascii="Times New Roman" w:eastAsia="Times New Roman" w:hAnsi="Times New Roman" w:cs="Times New Roman"/>
              </w:rPr>
              <w:br/>
              <w:t>и аутентификации и единой информационной системе персональных данных.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подаче заявления в Администрацию либо МКУ лично, д</w:t>
            </w:r>
            <w:r>
              <w:rPr>
                <w:rFonts w:ascii="Times New Roman" w:eastAsia="Calibri" w:hAnsi="Times New Roman" w:cs="Times New Roman"/>
              </w:rPr>
              <w:t xml:space="preserve">олжностное лицо, </w:t>
            </w:r>
            <w:r>
              <w:rPr>
                <w:rFonts w:ascii="Times New Roman" w:eastAsia="Times New Roman" w:hAnsi="Times New Roman" w:cs="Times New Roman"/>
              </w:rPr>
              <w:t>муниципальный служащий, работник Администрации, либо должностное лицо, работник МКУ</w:t>
            </w:r>
            <w:r>
              <w:rPr>
                <w:rFonts w:ascii="Times New Roman" w:eastAsia="Calibri" w:hAnsi="Times New Roman" w:cs="Times New Roman"/>
              </w:rPr>
              <w:t xml:space="preserve"> устанавливает соответствие лич</w:t>
            </w:r>
            <w:r>
              <w:rPr>
                <w:rFonts w:ascii="Times New Roman" w:eastAsia="Calibri" w:hAnsi="Times New Roman" w:cs="Times New Roman"/>
              </w:rPr>
              <w:t>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Результатом административного действия (процедуры) является регистрация заявления на РПГУ, в Модуле МФЦ Е</w:t>
            </w:r>
            <w:r>
              <w:rPr>
                <w:rFonts w:ascii="Times New Roman" w:eastAsia="Calibri" w:hAnsi="Times New Roman" w:cs="Times New Roman"/>
              </w:rPr>
              <w:t>ИС ОУ, в РГИС.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Результат административного действия фиксируется на РПГУ, в Модуле МФЦ ЕИС ОУ, в РГИС.</w:t>
            </w:r>
          </w:p>
        </w:tc>
      </w:tr>
      <w:tr w:rsidR="003021CB">
        <w:tc>
          <w:tcPr>
            <w:tcW w:w="15764" w:type="dxa"/>
            <w:gridSpan w:val="6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br/>
              <w:t>2. Рассмотрение заявления и документов</w:t>
            </w:r>
          </w:p>
        </w:tc>
      </w:tr>
      <w:tr w:rsidR="003021CB">
        <w:tc>
          <w:tcPr>
            <w:tcW w:w="3045" w:type="dxa"/>
            <w:gridSpan w:val="2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5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6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</w:t>
            </w:r>
            <w:r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11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7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021CB">
        <w:tc>
          <w:tcPr>
            <w:tcW w:w="3045" w:type="dxa"/>
            <w:gridSpan w:val="2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РПГУ/МФЦ/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РГИС/Администрация </w:t>
            </w:r>
            <w:r>
              <w:rPr>
                <w:rFonts w:ascii="Times New Roman" w:eastAsia="Calibri" w:hAnsi="Times New Roman" w:cs="Times New Roman"/>
              </w:rPr>
              <w:br/>
              <w:t>либо МКУ</w:t>
            </w:r>
          </w:p>
        </w:tc>
        <w:tc>
          <w:tcPr>
            <w:tcW w:w="2995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Проверка комплектности документов по перечню до</w:t>
            </w:r>
            <w:r>
              <w:rPr>
                <w:rFonts w:ascii="Times New Roman" w:eastAsia="Calibri" w:hAnsi="Times New Roman" w:cs="Times New Roman"/>
              </w:rPr>
              <w:t>кументов, необходимых для предоставления муниципальной услуги</w:t>
            </w:r>
          </w:p>
          <w:p w:rsidR="003021CB" w:rsidRDefault="003021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Тотже рабочий день. В случае подачи заявления после 16:00 рабочего дня либо в нерабочий (праздничный) день – следующий рабочий день</w:t>
            </w:r>
          </w:p>
        </w:tc>
        <w:tc>
          <w:tcPr>
            <w:tcW w:w="281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Соответствие представленных заявителем (представителем </w:t>
            </w:r>
            <w:r>
              <w:rPr>
                <w:rFonts w:ascii="Times New Roman" w:eastAsia="Calibri" w:hAnsi="Times New Roman" w:cs="Times New Roman"/>
              </w:rPr>
              <w:t xml:space="preserve">заявителя) заявления и документов, необходимых для предоставления муниципальной услуги, </w:t>
            </w:r>
            <w:r>
              <w:rPr>
                <w:rFonts w:ascii="Times New Roman" w:eastAsia="Calibri" w:hAnsi="Times New Roman" w:cs="Times New Roman"/>
              </w:rPr>
              <w:lastRenderedPageBreak/>
              <w:t>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427" w:type="dxa"/>
          </w:tcPr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Основанием для начала административного действия (процедуры) является регист</w:t>
            </w:r>
            <w:r>
              <w:rPr>
                <w:rFonts w:ascii="Times New Roman" w:eastAsia="Times New Roman" w:hAnsi="Times New Roman" w:cs="Times New Roman"/>
              </w:rPr>
              <w:t xml:space="preserve">рация заявления (приложенных к нему документов) на РПГУ, </w:t>
            </w:r>
            <w:r>
              <w:rPr>
                <w:rFonts w:ascii="Times New Roman" w:eastAsia="Calibri" w:hAnsi="Times New Roman" w:cs="Times New Roman"/>
              </w:rPr>
              <w:t>в Модуле МФЦ ЕИС ОУ, в РГИС.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либо должностное лицо, работник МКУ,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работник МФЦ, уполномоченное(ый) на рассмотрение заявления, проверя</w:t>
            </w:r>
            <w:r>
              <w:rPr>
                <w:rFonts w:ascii="Times New Roman" w:eastAsia="Times New Roman" w:hAnsi="Times New Roman" w:cs="Times New Roman"/>
              </w:rPr>
              <w:t xml:space="preserve">ет представленные заявителем </w:t>
            </w:r>
            <w:r>
              <w:rPr>
                <w:rFonts w:ascii="Times New Roman" w:hAnsi="Times New Roman" w:cs="Times New Roman"/>
              </w:rPr>
              <w:t xml:space="preserve">заявление, документы </w:t>
            </w:r>
            <w:r>
              <w:rPr>
                <w:rFonts w:ascii="Times New Roman" w:eastAsia="Times New Roman" w:hAnsi="Times New Roman" w:cs="Times New Roman"/>
              </w:rPr>
              <w:t>на предмет наличия оснований для отказа в приеме документов, необходимых для предоставления муниципальной услуги, предусмотренных пунктом 9.1 Административного регламента, а также на предмет наличия основан</w:t>
            </w:r>
            <w:r>
              <w:rPr>
                <w:rFonts w:ascii="Times New Roman" w:eastAsia="Times New Roman" w:hAnsi="Times New Roman" w:cs="Times New Roman"/>
              </w:rPr>
              <w:t>ий для отказа в предоставлении муниципальной услуги, предусмотренных подпунктами 10.2.2 – 10.2.8 пункта 10.2  Административного регламента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наличии оснований, предусмотренных пунктом 9.1 Административного регламента, должностное лицо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муниципальный служ</w:t>
            </w:r>
            <w:r>
              <w:rPr>
                <w:rFonts w:ascii="Times New Roman" w:eastAsia="Times New Roman" w:hAnsi="Times New Roman" w:cs="Times New Roman"/>
              </w:rPr>
              <w:t xml:space="preserve">ащий, работник Администрации </w:t>
            </w:r>
            <w:r>
              <w:rPr>
                <w:rFonts w:ascii="Times New Roman" w:eastAsia="Times New Roman" w:hAnsi="Times New Roman" w:cs="Times New Roman"/>
              </w:rPr>
              <w:br/>
              <w:t>либо должностное лицо, работник МКУ, работник МФЦ, формирует решение об отказе в приеме документов, необходимых для предоставления муниципальной услуги, по форме согласно Приложению 8 к Административному регламенту.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наличи</w:t>
            </w:r>
            <w:r>
              <w:rPr>
                <w:rFonts w:ascii="Times New Roman" w:eastAsia="Times New Roman" w:hAnsi="Times New Roman" w:cs="Times New Roman"/>
              </w:rPr>
              <w:t>и оснований, предусмотренных подпунктами 10.2.2 – 10.2.8 пункта 10.2 Административного регламента, должностное лицо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муниципальный служащий, работник Администрации либо должностное лицо, работник МКУ,  формирует решение об отказе в предоставлении муниципал</w:t>
            </w:r>
            <w:r>
              <w:rPr>
                <w:rFonts w:ascii="Times New Roman" w:eastAsia="Times New Roman" w:hAnsi="Times New Roman" w:cs="Times New Roman"/>
              </w:rPr>
              <w:t xml:space="preserve">ьной услуге по форме согласно Приложению 3 </w:t>
            </w:r>
            <w:r>
              <w:rPr>
                <w:rFonts w:ascii="Times New Roman" w:eastAsia="Times New Roman" w:hAnsi="Times New Roman" w:cs="Times New Roman"/>
              </w:rPr>
              <w:br/>
              <w:t>к Административному регламенту.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подачи заявления посредством РПГУ решение об отказе в приеме и решение об отказе в ее предоставлении подписываются ЭЦП уполномоченного должностного лица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Администрации либо</w:t>
            </w:r>
            <w:r>
              <w:rPr>
                <w:rFonts w:ascii="Times New Roman" w:eastAsia="Times New Roman" w:hAnsi="Times New Roman" w:cs="Times New Roman"/>
              </w:rPr>
              <w:t xml:space="preserve"> уполномоченного должностного лица МКУ, и направляется заявителю (представителю заявителя) в Личный кабинет на РПГУ в день его подписания.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случае подачи заявления через МФЦ решение об отказе в приеме документов оформляется работником МФЦ и заверяется собственноручной подписью уполномоченного работника МФЦ </w:t>
            </w:r>
            <w:r>
              <w:rPr>
                <w:rFonts w:ascii="Times New Roman" w:eastAsia="Times New Roman" w:hAnsi="Times New Roman" w:cs="Times New Roman"/>
              </w:rPr>
              <w:br/>
              <w:t>и печатью МФЦ, и выдается заявителю (представителю заявителя) при его обращении за пр</w:t>
            </w:r>
            <w:r>
              <w:rPr>
                <w:rFonts w:ascii="Times New Roman" w:eastAsia="Times New Roman" w:hAnsi="Times New Roman" w:cs="Times New Roman"/>
              </w:rPr>
              <w:t>едоставлением муниципальной услуги. Решение об отказе в предоставлении муниципальной услуги подписывается ЭЦП уполномоченного должностного лица Администрации либо уполномоченного должностного лица МКУ, и выдается заявителю (представителю заявителя) в МФЦ в</w:t>
            </w:r>
            <w:r>
              <w:rPr>
                <w:rFonts w:ascii="Times New Roman" w:eastAsia="Times New Roman" w:hAnsi="Times New Roman" w:cs="Times New Roman"/>
              </w:rPr>
              <w:t xml:space="preserve"> форме электронного документа, распечатанного на бумажном носителе, в день его подписания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подачи заявления лично в Администрацию либо МКУ указанные решения подписываются ЭЦП уполномоченного должностного лица Администрации либо уполномоченного дол</w:t>
            </w:r>
            <w:r>
              <w:rPr>
                <w:rFonts w:ascii="Times New Roman" w:eastAsia="Times New Roman" w:hAnsi="Times New Roman" w:cs="Times New Roman"/>
              </w:rPr>
              <w:t>жностного лица МКУ и выдаются заявителю (представителю заявителя) в форме электронного документа, распечатанного на бумажном носителе.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отсутствии оснований для отказа в приеме документов, необходимых для предоставления муниципальной услуги, предусмотре</w:t>
            </w:r>
            <w:r>
              <w:rPr>
                <w:rFonts w:ascii="Times New Roman" w:eastAsia="Times New Roman" w:hAnsi="Times New Roman" w:cs="Times New Roman"/>
              </w:rPr>
              <w:t xml:space="preserve">нных пунктом 9.1 Административного регламента, а также оснований для отказа в предоставлении муниципальной услуги, предусмотренных подпунктами 10.2.2 – 10.2.8 пункта 10.2 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Административного регламента, осуществляется рассмотрение заявления с представленным</w:t>
            </w:r>
            <w:r>
              <w:rPr>
                <w:rFonts w:ascii="Times New Roman" w:eastAsia="Times New Roman" w:hAnsi="Times New Roman" w:cs="Times New Roman"/>
              </w:rPr>
              <w:t>и документами.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 отсутствии оснований, предусмотренных пунктом 9.1, а также подпунктами 10.2.2 – 10.2.8 пункта 10.2  Административного регламента должностное лицо, муниципальный служащий, работник Администрации либо должностное лицо, работник МКУ принима</w:t>
            </w:r>
            <w:r>
              <w:rPr>
                <w:rFonts w:ascii="Times New Roman" w:eastAsia="Times New Roman" w:hAnsi="Times New Roman" w:cs="Times New Roman"/>
              </w:rPr>
              <w:t xml:space="preserve">ет к рассмотрению заявление и приложенные к нему документы, а в случае подачи заявления через РПГУ </w:t>
            </w:r>
            <w:r>
              <w:rPr>
                <w:rFonts w:ascii="Times New Roman" w:hAnsi="Times New Roman" w:cs="Times New Roman"/>
              </w:rPr>
              <w:t xml:space="preserve">направляет заявителю (представителю заявителя) уведомление в Личном кабинете на РПГУ о необходимости представления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</w:rPr>
              <w:t>, необходимых для пр</w:t>
            </w:r>
            <w:r>
              <w:rPr>
                <w:rFonts w:ascii="Times New Roman" w:eastAsia="Times New Roman" w:hAnsi="Times New Roman" w:cs="Times New Roman"/>
              </w:rPr>
              <w:t>едоставления муниципальной услуги для их сверки в МФЦ.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Результатом административного действия является прием к рассмотрению заявления и приложенных к нему документов либо выдача (направление) заявителю (представителю заявителя) решения об отказе в приеме д</w:t>
            </w:r>
            <w:r>
              <w:rPr>
                <w:rFonts w:ascii="Times New Roman" w:eastAsia="Times New Roman" w:hAnsi="Times New Roman" w:cs="Times New Roman"/>
              </w:rPr>
              <w:t>окументов, необходимых для проставления муниципальной услуги, решения об отказе в предоставлении муниципальной услуги.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Результат административного действия фиксируется на РПГУ, в </w:t>
            </w:r>
            <w:r>
              <w:rPr>
                <w:rFonts w:ascii="Times New Roman" w:eastAsia="Calibri" w:hAnsi="Times New Roman" w:cs="Times New Roman"/>
              </w:rPr>
              <w:t>Модуле МФЦ ЕИС ОУ, в РГИС.</w:t>
            </w:r>
          </w:p>
        </w:tc>
      </w:tr>
      <w:tr w:rsidR="003021CB">
        <w:tc>
          <w:tcPr>
            <w:tcW w:w="15764" w:type="dxa"/>
            <w:gridSpan w:val="6"/>
          </w:tcPr>
          <w:p w:rsidR="003021CB" w:rsidRDefault="00302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3. Прием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>
              <w:rPr>
                <w:rFonts w:ascii="Times New Roman" w:eastAsia="Calibri" w:hAnsi="Times New Roman" w:cs="Times New Roman"/>
              </w:rPr>
              <w:t xml:space="preserve"> документов, необходимых для предоставления муниципальной услуги, </w:t>
            </w:r>
            <w:r>
              <w:rPr>
                <w:rFonts w:ascii="Times New Roman" w:eastAsia="Calibri" w:hAnsi="Times New Roman" w:cs="Times New Roman"/>
              </w:rPr>
              <w:br/>
              <w:t>для их сверки с электронными образами документов, поданных посредством РПГУ</w:t>
            </w:r>
            <w:r>
              <w:rPr>
                <w:rFonts w:ascii="Times New Roman" w:eastAsia="Calibri" w:hAnsi="Times New Roman" w:cs="Times New Roman"/>
              </w:rPr>
              <w:br/>
              <w:t xml:space="preserve">(данный раздел применяется в случае подачи заявителем </w:t>
            </w:r>
            <w:r>
              <w:rPr>
                <w:rFonts w:ascii="Times New Roman" w:eastAsia="Times New Roman" w:hAnsi="Times New Roman" w:cs="Times New Roman"/>
              </w:rPr>
              <w:t xml:space="preserve">(представителем заявителя) </w:t>
            </w:r>
            <w:r>
              <w:rPr>
                <w:rFonts w:ascii="Times New Roman" w:eastAsia="Calibri" w:hAnsi="Times New Roman" w:cs="Times New Roman"/>
              </w:rPr>
              <w:t>заявления через РПГУ)</w:t>
            </w:r>
          </w:p>
          <w:p w:rsidR="003021CB" w:rsidRDefault="003021C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3021CB">
        <w:tc>
          <w:tcPr>
            <w:tcW w:w="3045" w:type="dxa"/>
            <w:gridSpan w:val="2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</w:rPr>
              <w:br/>
              <w:t>в</w:t>
            </w:r>
            <w:r>
              <w:rPr>
                <w:rFonts w:ascii="Times New Roman" w:eastAsia="Calibri" w:hAnsi="Times New Roman" w:cs="Times New Roman"/>
              </w:rPr>
              <w:t xml:space="preserve">ыполнения административного действия </w:t>
            </w:r>
            <w:r>
              <w:rPr>
                <w:rFonts w:ascii="Times New Roman" w:eastAsia="Calibri" w:hAnsi="Times New Roman" w:cs="Times New Roman"/>
              </w:rPr>
              <w:lastRenderedPageBreak/>
              <w:t>(процедуры)</w:t>
            </w:r>
          </w:p>
        </w:tc>
        <w:tc>
          <w:tcPr>
            <w:tcW w:w="2995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Наименование административного действия (процедуры)</w:t>
            </w:r>
          </w:p>
        </w:tc>
        <w:tc>
          <w:tcPr>
            <w:tcW w:w="2486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</w:t>
            </w:r>
            <w:r>
              <w:rPr>
                <w:rFonts w:ascii="Times New Roman" w:eastAsia="Calibri" w:hAnsi="Times New Roman" w:cs="Times New Roman"/>
              </w:rPr>
              <w:br/>
              <w:t xml:space="preserve">выполнения административного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действия (процедуры)</w:t>
            </w:r>
          </w:p>
        </w:tc>
        <w:tc>
          <w:tcPr>
            <w:tcW w:w="2811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Критерии принятия решения</w:t>
            </w:r>
          </w:p>
        </w:tc>
        <w:tc>
          <w:tcPr>
            <w:tcW w:w="4427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021CB">
        <w:tc>
          <w:tcPr>
            <w:tcW w:w="3045" w:type="dxa"/>
            <w:gridSpan w:val="2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МФЦ/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РГИС</w:t>
            </w:r>
          </w:p>
        </w:tc>
        <w:tc>
          <w:tcPr>
            <w:tcW w:w="2995" w:type="dxa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Прием в МФЦ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муниципальной услуги, для их сверки с электронными образами документов, поданных посредством РПГУ и передача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</w:rPr>
              <w:t xml:space="preserve">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 услуги</w:t>
            </w:r>
          </w:p>
        </w:tc>
        <w:tc>
          <w:tcPr>
            <w:tcW w:w="2486" w:type="dxa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1" w:type="dxa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Соответствие представленных заявителем </w:t>
            </w:r>
            <w:r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>
              <w:rPr>
                <w:rFonts w:ascii="Times New Roman" w:eastAsia="Calibri" w:hAnsi="Times New Roman" w:cs="Times New Roman"/>
              </w:rPr>
              <w:t xml:space="preserve"> документов, необходимых для предоставления муниципальной услуги, требованиям законодательства Российской Федерации, в том числе Административного регламен</w:t>
            </w:r>
            <w:r>
              <w:rPr>
                <w:rFonts w:ascii="Times New Roman" w:eastAsia="Calibri" w:hAnsi="Times New Roman" w:cs="Times New Roman"/>
              </w:rPr>
              <w:t>та</w:t>
            </w:r>
          </w:p>
        </w:tc>
        <w:tc>
          <w:tcPr>
            <w:tcW w:w="4427" w:type="dxa"/>
            <w:vAlign w:val="center"/>
          </w:tcPr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Основанием для начала административного действия (процедуры) является направление заявителю (представителю заявителя) уведомления в Личном кабинете на РПГУ о необходимости представления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>
              <w:rPr>
                <w:rFonts w:ascii="Times New Roman" w:hAnsi="Times New Roman" w:cs="Times New Roman"/>
              </w:rPr>
              <w:t xml:space="preserve"> документов</w:t>
            </w:r>
            <w:r>
              <w:rPr>
                <w:rFonts w:ascii="Times New Roman" w:eastAsia="Times New Roman" w:hAnsi="Times New Roman" w:cs="Times New Roman"/>
              </w:rPr>
              <w:t xml:space="preserve">, необходимых для предоставления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муниципальной услуги для их сверки с электронными образами документов, поданных посредством РПГУ.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подачи заявления через РПГУ заявитель (представитель заявителя) для получения предварительного решения представляет в выбранный при подаче заявления </w:t>
            </w:r>
            <w:r>
              <w:rPr>
                <w:rFonts w:eastAsia="Times New Roman"/>
                <w:sz w:val="22"/>
                <w:szCs w:val="22"/>
              </w:rPr>
              <w:t xml:space="preserve">МФЦ подлинники документов, необходимых для предоставления муниципальной услуги, для их сверки </w:t>
            </w:r>
            <w:r>
              <w:rPr>
                <w:rFonts w:eastAsia="Times New Roman"/>
                <w:sz w:val="22"/>
                <w:szCs w:val="22"/>
              </w:rPr>
              <w:br/>
              <w:t>с электронными образами документов, поданных посредством РПГУ.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При сверке указанных документов </w:t>
            </w:r>
            <w:r>
              <w:rPr>
                <w:rFonts w:eastAsia="Times New Roman"/>
                <w:sz w:val="22"/>
                <w:szCs w:val="22"/>
              </w:rPr>
              <w:br/>
              <w:t>в МФЦ: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 в случае соответствия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подлинников</w:t>
            </w:r>
            <w:r>
              <w:rPr>
                <w:rFonts w:ascii="Times New Roman" w:eastAsia="Times New Roman" w:hAnsi="Times New Roman" w:cs="Times New Roman"/>
              </w:rPr>
              <w:t xml:space="preserve"> документов, необходимы</w:t>
            </w:r>
            <w:r>
              <w:rPr>
                <w:rFonts w:ascii="Times New Roman" w:eastAsia="Times New Roman" w:hAnsi="Times New Roman" w:cs="Times New Roman"/>
              </w:rPr>
              <w:t xml:space="preserve">х для предоставления муниципальной услуги, представленных заявителем (представителем заявителя) для сверки </w:t>
            </w:r>
            <w:r>
              <w:rPr>
                <w:rFonts w:ascii="Times New Roman" w:eastAsia="Times New Roman" w:hAnsi="Times New Roman" w:cs="Times New Roman"/>
              </w:rPr>
              <w:br/>
              <w:t>с электронными образами документов, поданных посредством РПГУ, в Модуле МФЦ ЕИС ОУ работником МФЦ проставляется отметка о соответствии документов та</w:t>
            </w:r>
            <w:r>
              <w:rPr>
                <w:rFonts w:ascii="Times New Roman" w:eastAsia="Times New Roman" w:hAnsi="Times New Roman" w:cs="Times New Roman"/>
              </w:rPr>
              <w:t>ким подлинникам. Акт сверки документов подписывается работником МФЦ и заявителем (представителем заявителя), сканируется и направляется в день его формирования в РГИС с использованием Модуля МФЦ ЕИС ОУ.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 при несоответствии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>
              <w:rPr>
                <w:rFonts w:eastAsia="Times New Roman"/>
                <w:sz w:val="22"/>
                <w:szCs w:val="22"/>
              </w:rPr>
              <w:t xml:space="preserve"> документов, необходи</w:t>
            </w:r>
            <w:r>
              <w:rPr>
                <w:rFonts w:eastAsia="Times New Roman"/>
                <w:sz w:val="22"/>
                <w:szCs w:val="22"/>
              </w:rPr>
              <w:t xml:space="preserve">мых для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предоставления муниципальной услуги, представленных заявителем (представителем заявителя) для сверки с электронными образами документов, поданных посредством РПГУ, в Модуле МФЦ ЕИС ОУ проставляется отметка о несоответствии документов таким подлинни</w:t>
            </w:r>
            <w:r>
              <w:rPr>
                <w:rFonts w:eastAsia="Times New Roman"/>
                <w:sz w:val="22"/>
                <w:szCs w:val="22"/>
              </w:rPr>
              <w:t>кам. Акт сверки, подписанный заявителем (представителем заявителя), направляется в РГИС.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Работник МФЦ осуществляет сканирование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>
              <w:rPr>
                <w:rFonts w:eastAsia="Times New Roman"/>
                <w:sz w:val="22"/>
                <w:szCs w:val="22"/>
              </w:rPr>
              <w:t xml:space="preserve"> документов, представленных заявителем (представителем заявителя), а также Акта сверки, подписанного работником МФЦ и</w:t>
            </w:r>
            <w:r>
              <w:rPr>
                <w:rFonts w:eastAsia="Times New Roman"/>
                <w:sz w:val="22"/>
                <w:szCs w:val="22"/>
              </w:rPr>
              <w:t xml:space="preserve"> заявителем (представителем заявителя), и направляет их в РГИС с использованием Модуля МФЦ ЕИС ОУ в день предоставления заявителем (представителем заявителя)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подлинников</w:t>
            </w:r>
            <w:r>
              <w:rPr>
                <w:rFonts w:eastAsia="Times New Roman"/>
                <w:sz w:val="22"/>
                <w:szCs w:val="22"/>
              </w:rPr>
              <w:t xml:space="preserve"> документов.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(процедуры) является сверка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подлинн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иков</w:t>
            </w:r>
            <w:r>
              <w:rPr>
                <w:rFonts w:eastAsia="Times New Roman"/>
                <w:sz w:val="22"/>
                <w:szCs w:val="22"/>
              </w:rPr>
              <w:t xml:space="preserve"> документов, необходимых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для предоставления муниципальной услуги, </w:t>
            </w:r>
            <w:r>
              <w:rPr>
                <w:rFonts w:eastAsia="Times New Roman"/>
                <w:sz w:val="22"/>
                <w:szCs w:val="22"/>
              </w:rPr>
              <w:br/>
              <w:t>с электронными образами документов, поданных посредством РПГУ, передача Акта сверки в Администрацию либо МКУ.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в Модуле МФЦ ЕИС</w:t>
            </w:r>
            <w:r>
              <w:rPr>
                <w:rFonts w:eastAsia="Times New Roman"/>
                <w:sz w:val="22"/>
                <w:szCs w:val="22"/>
              </w:rPr>
              <w:t xml:space="preserve"> ОУ, РГИС.</w:t>
            </w:r>
          </w:p>
        </w:tc>
      </w:tr>
      <w:tr w:rsidR="003021CB">
        <w:trPr>
          <w:trHeight w:val="746"/>
        </w:trPr>
        <w:tc>
          <w:tcPr>
            <w:tcW w:w="15764" w:type="dxa"/>
            <w:gridSpan w:val="6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4. Предварительное решение о предоставлении муниципальной услуги</w:t>
            </w:r>
          </w:p>
        </w:tc>
      </w:tr>
      <w:tr w:rsidR="003021CB">
        <w:tc>
          <w:tcPr>
            <w:tcW w:w="2976" w:type="dxa"/>
            <w:vAlign w:val="center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МФЦ/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Модуль МФЦ ЕИС ОУ/</w:t>
            </w:r>
          </w:p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РГИС</w:t>
            </w:r>
          </w:p>
        </w:tc>
        <w:tc>
          <w:tcPr>
            <w:tcW w:w="3064" w:type="dxa"/>
            <w:gridSpan w:val="2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Принятие предварительного решения о предоставлении муниципальной услуги</w:t>
            </w:r>
          </w:p>
        </w:tc>
        <w:tc>
          <w:tcPr>
            <w:tcW w:w="2486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 позднее рабочего дня, следующего за днем регистрации заявления</w:t>
            </w:r>
          </w:p>
        </w:tc>
        <w:tc>
          <w:tcPr>
            <w:tcW w:w="281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Соответствие представленных заявителем </w:t>
            </w:r>
            <w:r>
              <w:rPr>
                <w:rFonts w:ascii="Times New Roman" w:eastAsia="Times New Roman" w:hAnsi="Times New Roman" w:cs="Times New Roman"/>
              </w:rPr>
              <w:t>(представителем заявителя)</w:t>
            </w:r>
            <w:r>
              <w:rPr>
                <w:rFonts w:ascii="Times New Roman" w:eastAsia="Calibri" w:hAnsi="Times New Roman" w:cs="Times New Roman"/>
              </w:rPr>
              <w:t xml:space="preserve"> документов, необходимых для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предоставления муниципальной услуги, требованиям законодательства Российской Федерации, </w:t>
            </w:r>
            <w:r>
              <w:rPr>
                <w:rFonts w:ascii="Times New Roman" w:eastAsia="Calibri" w:hAnsi="Times New Roman" w:cs="Times New Roman"/>
              </w:rPr>
              <w:br/>
              <w:t>в том числе Административного регламента</w:t>
            </w:r>
          </w:p>
        </w:tc>
        <w:tc>
          <w:tcPr>
            <w:tcW w:w="4427" w:type="dxa"/>
          </w:tcPr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Основанием для начала административного действия (процедуры) является прием к рассмотрению заявления и приложенных к нему документов, в том числе сверка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подлинников МФЦ</w:t>
            </w:r>
            <w:r>
              <w:rPr>
                <w:rFonts w:eastAsia="Times New Roman"/>
                <w:sz w:val="22"/>
                <w:szCs w:val="22"/>
              </w:rPr>
              <w:t xml:space="preserve"> документов, необходимых для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предоставления муниципальной услуги, с электронными образам</w:t>
            </w:r>
            <w:r>
              <w:rPr>
                <w:rFonts w:eastAsia="Times New Roman"/>
                <w:sz w:val="22"/>
                <w:szCs w:val="22"/>
              </w:rPr>
              <w:t>и документов, поданных посредством РПГУ.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Администрации </w:t>
            </w:r>
            <w:r>
              <w:rPr>
                <w:rFonts w:eastAsia="Times New Roman"/>
                <w:sz w:val="22"/>
                <w:szCs w:val="22"/>
              </w:rPr>
              <w:br/>
              <w:t>либо должностное лицо, работник МКУ формирует квитанцию с размером платы за часть земельного участка, превышающего установленный органами местного са</w:t>
            </w:r>
            <w:r>
              <w:rPr>
                <w:rFonts w:eastAsia="Times New Roman"/>
                <w:sz w:val="22"/>
                <w:szCs w:val="22"/>
              </w:rPr>
              <w:t>моуправления муниципального образования Московской области размер родственного, почетного, воинского захоронения, на основании Методики расчета платы, установленной Правительством Московской области.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Должностное лицо, муниципальный служащий, работник Админ</w:t>
            </w:r>
            <w:r>
              <w:rPr>
                <w:rFonts w:eastAsia="Times New Roman"/>
                <w:sz w:val="22"/>
                <w:szCs w:val="22"/>
              </w:rPr>
              <w:t xml:space="preserve">истрации </w:t>
            </w:r>
            <w:r>
              <w:rPr>
                <w:rFonts w:eastAsia="Times New Roman"/>
                <w:sz w:val="22"/>
                <w:szCs w:val="22"/>
              </w:rPr>
              <w:br/>
              <w:t>либо должностное лицо, работник МКУ формирует в РГИС предварительное решение об оформлении родственного, почетного, воинского захоронения как семейного (родового) захоронения по форме согласно Приложению 1 к Административному регламенту.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К предва</w:t>
            </w:r>
            <w:r>
              <w:rPr>
                <w:rFonts w:eastAsia="Times New Roman"/>
                <w:sz w:val="22"/>
                <w:szCs w:val="22"/>
              </w:rPr>
              <w:t>рительному решению прилагается квитанция с реквизитами банковского счета и информация о сроке внесения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родст</w:t>
            </w:r>
            <w:r>
              <w:rPr>
                <w:rFonts w:eastAsia="Times New Roman"/>
                <w:sz w:val="22"/>
                <w:szCs w:val="22"/>
              </w:rPr>
              <w:t>венного, почетного, воинского захоронения, который не может превышать срок, указанный в пункте 6.5 Административного регламента.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подачи заявления посредством РПГУ предварительное решение подписывается ЭЦП 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Админист</w:t>
            </w:r>
            <w:r>
              <w:rPr>
                <w:rFonts w:eastAsia="Times New Roman"/>
                <w:sz w:val="22"/>
                <w:szCs w:val="22"/>
              </w:rPr>
              <w:t>рации либо уполномоченного должностного лица МКУ, и направляется заявителю (представителю заявителя) в Личный кабинет на РПГУ не позднее рабочего дня, следующего после сверки в МФЦ.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подачи заявления в МФЦ предварительное решение подписывается ЭЦП </w:t>
            </w:r>
            <w:r>
              <w:rPr>
                <w:rFonts w:eastAsia="Times New Roman"/>
                <w:sz w:val="22"/>
                <w:szCs w:val="22"/>
              </w:rPr>
              <w:t>уполномоченного должностного лица Администрации либо уполномоченного должностного лица МКУ и направляется в соответствующий МФЦ для выдачи заявителю (представителю заявителя) не позднее рабочего дня, следующего за днем регистрации заявления.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Предварительно</w:t>
            </w:r>
            <w:r>
              <w:rPr>
                <w:rFonts w:eastAsia="Times New Roman"/>
                <w:sz w:val="22"/>
                <w:szCs w:val="22"/>
              </w:rPr>
              <w:t>е решение в форме электронного документа направляется в МФЦ с использованием сервисов интеграции РГИС и Модуля МФЦ ЕИС ОУ.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подачи заявления лично в Администрацию либо МКУ предварительное решение подписывается ЭЦП уполномоченного должностного лица </w:t>
            </w:r>
            <w:r>
              <w:rPr>
                <w:rFonts w:eastAsia="Times New Roman"/>
                <w:sz w:val="22"/>
                <w:szCs w:val="22"/>
              </w:rPr>
              <w:t>Администрации либо уполномоченного должностного лица МКУ и направляется заявителю (представителю заявителя) на адрес электронной почты, указанный в заявлении.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направление заявителю (представителю заявителя) п</w:t>
            </w:r>
            <w:r>
              <w:rPr>
                <w:rFonts w:eastAsia="Times New Roman"/>
                <w:sz w:val="22"/>
                <w:szCs w:val="22"/>
              </w:rPr>
              <w:t>редварительного решения.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административного действия фиксируется на РПГУ, РГИС.</w:t>
            </w:r>
          </w:p>
        </w:tc>
      </w:tr>
      <w:tr w:rsidR="003021CB">
        <w:tc>
          <w:tcPr>
            <w:tcW w:w="15764" w:type="dxa"/>
            <w:gridSpan w:val="6"/>
            <w:vAlign w:val="center"/>
          </w:tcPr>
          <w:p w:rsidR="003021CB" w:rsidRDefault="003021C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 Принятие решения о предоставлении (об отказе в предоставлении) муниципальной услуги</w:t>
            </w:r>
          </w:p>
        </w:tc>
      </w:tr>
      <w:tr w:rsidR="003021CB">
        <w:tc>
          <w:tcPr>
            <w:tcW w:w="3045" w:type="dxa"/>
            <w:gridSpan w:val="2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</w:rPr>
              <w:br/>
              <w:t xml:space="preserve">выполнения административного действия </w:t>
            </w:r>
            <w:r>
              <w:rPr>
                <w:rFonts w:ascii="Times New Roman" w:eastAsia="Calibri" w:hAnsi="Times New Roman" w:cs="Times New Roman"/>
              </w:rPr>
              <w:lastRenderedPageBreak/>
              <w:t>(процедуры)</w:t>
            </w:r>
          </w:p>
        </w:tc>
        <w:tc>
          <w:tcPr>
            <w:tcW w:w="2995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Наименование </w:t>
            </w:r>
            <w:r>
              <w:rPr>
                <w:rFonts w:ascii="Times New Roman" w:eastAsia="Calibri" w:hAnsi="Times New Roman" w:cs="Times New Roman"/>
              </w:rPr>
              <w:t>административного действия (процедуры)</w:t>
            </w:r>
          </w:p>
        </w:tc>
        <w:tc>
          <w:tcPr>
            <w:tcW w:w="2486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</w:t>
            </w:r>
            <w:r>
              <w:rPr>
                <w:rFonts w:ascii="Times New Roman" w:eastAsia="Calibri" w:hAnsi="Times New Roman" w:cs="Times New Roman"/>
              </w:rPr>
              <w:br/>
              <w:t xml:space="preserve">выполнения административного </w:t>
            </w:r>
            <w:r>
              <w:rPr>
                <w:rFonts w:ascii="Times New Roman" w:eastAsia="Calibri" w:hAnsi="Times New Roman" w:cs="Times New Roman"/>
              </w:rPr>
              <w:lastRenderedPageBreak/>
              <w:t>действия (процедуры)</w:t>
            </w:r>
          </w:p>
        </w:tc>
        <w:tc>
          <w:tcPr>
            <w:tcW w:w="2811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Критерии принятия решения</w:t>
            </w:r>
          </w:p>
        </w:tc>
        <w:tc>
          <w:tcPr>
            <w:tcW w:w="4427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021CB">
        <w:tc>
          <w:tcPr>
            <w:tcW w:w="3045" w:type="dxa"/>
            <w:gridSpan w:val="2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Администрация </w:t>
            </w:r>
            <w:r>
              <w:rPr>
                <w:rFonts w:ascii="Times New Roman" w:eastAsia="Calibri" w:hAnsi="Times New Roman" w:cs="Times New Roman"/>
              </w:rPr>
              <w:br/>
              <w:t>либо МКУ /РГИС</w:t>
            </w:r>
          </w:p>
        </w:tc>
        <w:tc>
          <w:tcPr>
            <w:tcW w:w="2995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Проверка отсутствия </w:t>
            </w:r>
            <w:r>
              <w:rPr>
                <w:rFonts w:ascii="Times New Roman" w:eastAsia="Times New Roman" w:hAnsi="Times New Roman" w:cs="Times New Roman"/>
              </w:rPr>
              <w:br/>
              <w:t>или наличия осн</w:t>
            </w:r>
            <w:r>
              <w:rPr>
                <w:rFonts w:ascii="Times New Roman" w:eastAsia="Times New Roman" w:hAnsi="Times New Roman" w:cs="Times New Roman"/>
              </w:rPr>
              <w:t xml:space="preserve">ований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для отказа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в предоставлении муниципальной услуги, подготовка проекта решения о предоставлении (об отказе </w:t>
            </w:r>
            <w:r>
              <w:rPr>
                <w:rFonts w:ascii="Times New Roman" w:eastAsia="Times New Roman" w:hAnsi="Times New Roman" w:cs="Times New Roman"/>
              </w:rPr>
              <w:br/>
              <w:t>в предоставлении) муниципальной услуги</w:t>
            </w:r>
          </w:p>
        </w:tc>
        <w:tc>
          <w:tcPr>
            <w:tcW w:w="2486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 позднее 8 рабочих дней со дня регистрации заявления в случае принятия </w:t>
            </w:r>
            <w:r>
              <w:rPr>
                <w:rFonts w:ascii="Times New Roman" w:eastAsia="Times New Roman" w:hAnsi="Times New Roman" w:cs="Times New Roman"/>
              </w:rPr>
              <w:t>решения о предоставлении муни</w:t>
            </w:r>
            <w:r>
              <w:rPr>
                <w:rFonts w:ascii="Times New Roman" w:eastAsia="Times New Roman" w:hAnsi="Times New Roman" w:cs="Times New Roman"/>
              </w:rPr>
              <w:t xml:space="preserve">ципальной услуги либо </w:t>
            </w:r>
            <w:r>
              <w:rPr>
                <w:rFonts w:ascii="Times New Roman" w:eastAsia="Calibri" w:hAnsi="Times New Roman" w:cs="Times New Roman"/>
              </w:rPr>
              <w:t xml:space="preserve">не позднее 11 рабочих дней со дня регистрации заявления в случае принятия </w:t>
            </w:r>
            <w:r>
              <w:rPr>
                <w:rFonts w:ascii="Times New Roman" w:eastAsia="Times New Roman" w:hAnsi="Times New Roman" w:cs="Times New Roman"/>
              </w:rPr>
              <w:t>решения об отказе в ее предоставлении</w:t>
            </w:r>
          </w:p>
        </w:tc>
        <w:tc>
          <w:tcPr>
            <w:tcW w:w="2811" w:type="dxa"/>
          </w:tcPr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Поступление в Администрацию либо МКУ информации о внесении заявителем (представителем заявителя) платы за часть земельного</w:t>
            </w:r>
            <w:r>
              <w:rPr>
                <w:rFonts w:eastAsia="Times New Roman"/>
                <w:sz w:val="22"/>
                <w:szCs w:val="22"/>
              </w:rPr>
              <w:t xml:space="preserve"> участка, превышающего установленный органами местного самоуправления муниципального образования Московской области размер места захоронения</w:t>
            </w:r>
          </w:p>
        </w:tc>
        <w:tc>
          <w:tcPr>
            <w:tcW w:w="4427" w:type="dxa"/>
          </w:tcPr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поступление или непоступление в Администрацию</w:t>
            </w:r>
            <w:r>
              <w:rPr>
                <w:rFonts w:eastAsia="Times New Roman"/>
                <w:sz w:val="22"/>
                <w:szCs w:val="22"/>
              </w:rPr>
              <w:t xml:space="preserve"> либо МКУ информации о внесении заявителем (представителем заявителя)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места захоронения.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Должностное лицо, м</w:t>
            </w:r>
            <w:r>
              <w:rPr>
                <w:rFonts w:eastAsia="Times New Roman"/>
                <w:sz w:val="22"/>
                <w:szCs w:val="22"/>
              </w:rPr>
              <w:t xml:space="preserve">униципальный служащий, работник Администрации </w:t>
            </w:r>
            <w:r>
              <w:rPr>
                <w:rFonts w:eastAsia="Times New Roman"/>
                <w:sz w:val="22"/>
                <w:szCs w:val="22"/>
              </w:rPr>
              <w:br/>
              <w:t>либо должностное лицо, работник МКУ на основании поступившего комплекта документов, исходя из критериев предоставления муниципальной услуги, установленных Административным регламентом, в том числе с учетом инф</w:t>
            </w:r>
            <w:r>
              <w:rPr>
                <w:rFonts w:eastAsia="Times New Roman"/>
                <w:sz w:val="22"/>
                <w:szCs w:val="22"/>
              </w:rPr>
              <w:t>ормации о поступлении платы за часть земельного участка, превышающего установленный органами местного самоуправления муниципального образования Московской области размер места захоронения, определяет возможность предоставления муниципальной услуги и формир</w:t>
            </w:r>
            <w:r>
              <w:rPr>
                <w:rFonts w:eastAsia="Times New Roman"/>
                <w:sz w:val="22"/>
                <w:szCs w:val="22"/>
              </w:rPr>
              <w:t>ует в РГИС: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 проект решения о предоставлении муниципальной услуги по форме согласно Приложению 2 к Административному регламенту при отсутствии оснований для отказа в предоставлении муниципальной услуги, указанных в пунктах 10.2.1, 10.2.9 Административного</w:t>
            </w:r>
            <w:r>
              <w:rPr>
                <w:rFonts w:eastAsia="Times New Roman"/>
                <w:sz w:val="22"/>
                <w:szCs w:val="22"/>
              </w:rPr>
              <w:t xml:space="preserve"> регламента;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- в случае наличия оснований для отказа в предоставлении муниципальной услуги, указанных в пунктах 10.2.1, 10.2.9 Административного регламента, проект решения об отказе в  предоставлении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муниципальной услуги по форме согласно Приложению 3 к Ад</w:t>
            </w:r>
            <w:r>
              <w:rPr>
                <w:rFonts w:eastAsia="Times New Roman"/>
                <w:sz w:val="22"/>
                <w:szCs w:val="22"/>
              </w:rPr>
              <w:t>министративному регламенту.</w:t>
            </w:r>
          </w:p>
          <w:p w:rsidR="003021CB" w:rsidRDefault="008C397C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 xml:space="preserve">Решение о предоставлении муниципальной услуги принимается 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не позднее 1 рабочего дня, следующего за днем поступления в Администрацию либо МКУ информации из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ГИС ГМП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о внесении платы за часть земельного участка, превышающего установленный органами местного самоуправления </w:t>
            </w:r>
            <w:r>
              <w:rPr>
                <w:rFonts w:ascii="Times New Roman" w:eastAsia="Times New Roman" w:hAnsi="Times New Roman" w:cs="Times New Roman"/>
              </w:rPr>
              <w:t>муниципального образования Московской области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размер родственного, почетного, воинского захоронения.</w:t>
            </w:r>
          </w:p>
          <w:p w:rsidR="003021CB" w:rsidRDefault="008C397C">
            <w:pPr>
              <w:pStyle w:val="Standard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Решение об отказе в предоставлении муниципальной</w:t>
            </w:r>
            <w:r>
              <w:rPr>
                <w:rFonts w:ascii="Times New Roman" w:eastAsia="Times New Roman" w:hAnsi="Times New Roman" w:cs="Times New Roman"/>
                <w:kern w:val="0"/>
              </w:rPr>
              <w:t xml:space="preserve"> услуги принимается 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 xml:space="preserve">в срок, не позднее следующего рабочего дня со дня регистрации заявления, </w:t>
            </w:r>
            <w:r>
              <w:rPr>
                <w:rFonts w:ascii="Times New Roman" w:eastAsia="Times New Roman" w:hAnsi="Times New Roman" w:cs="Times New Roman"/>
                <w:kern w:val="0"/>
              </w:rPr>
              <w:br/>
              <w:t>за исключением оснований, указанных в пунктах 10.2.1, 10.2.9 Административного регламента.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случае непредставления подлинников документов,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необходимых для предо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ставления муниципальной услуги, </w:t>
            </w:r>
            <w:r>
              <w:rPr>
                <w:rFonts w:eastAsia="Times New Roman"/>
                <w:sz w:val="22"/>
                <w:szCs w:val="22"/>
              </w:rPr>
              <w:t>направленных ранее в электронном виде посредством РПГУ, решение об отказе в предоставлении муниципальной услуги принимается не позднее следующего рабочего дня после сверки документов в МФЦ.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Решение об отказе в предоставлении</w:t>
            </w:r>
            <w:r>
              <w:rPr>
                <w:rFonts w:eastAsia="Times New Roman"/>
                <w:sz w:val="22"/>
                <w:szCs w:val="22"/>
              </w:rPr>
              <w:t xml:space="preserve"> муниципальной услуги принимается </w:t>
            </w:r>
            <w:r>
              <w:rPr>
                <w:rFonts w:eastAsia="Times New Roman"/>
                <w:sz w:val="22"/>
                <w:szCs w:val="22"/>
              </w:rPr>
              <w:br/>
              <w:t>в срок, не превышающий 3 рабочих дней, следующих за днем истечения срока внесения платы за часть земельного участка, превышающего установленный органами местного самоуправления муниципального образования Московской област</w:t>
            </w:r>
            <w:r>
              <w:rPr>
                <w:rFonts w:eastAsia="Times New Roman"/>
                <w:sz w:val="22"/>
                <w:szCs w:val="22"/>
              </w:rPr>
              <w:t xml:space="preserve">и, размер места захоронения,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указанного в </w:t>
            </w:r>
            <w:hyperlink r:id="rId16">
              <w:r>
                <w:rPr>
                  <w:rFonts w:eastAsia="Times New Roman"/>
                  <w:sz w:val="22"/>
                  <w:szCs w:val="22"/>
                </w:rPr>
                <w:t xml:space="preserve">пункте </w:t>
              </w:r>
            </w:hyperlink>
            <w:r>
              <w:rPr>
                <w:rFonts w:eastAsia="Times New Roman"/>
                <w:sz w:val="22"/>
                <w:szCs w:val="22"/>
              </w:rPr>
              <w:t>6.5  Административного регламента.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Уполномоченное должност</w:t>
            </w:r>
            <w:r>
              <w:rPr>
                <w:rFonts w:eastAsia="Times New Roman"/>
                <w:sz w:val="22"/>
                <w:szCs w:val="22"/>
              </w:rPr>
              <w:t>ное лицо Администрации либо уполномоченный работник МКУ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</w:t>
            </w:r>
            <w:r>
              <w:rPr>
                <w:rFonts w:eastAsia="Times New Roman"/>
                <w:sz w:val="22"/>
                <w:szCs w:val="22"/>
              </w:rPr>
              <w:t>, а также осуществляет контроль сроков предоставления муниципальной услуги, подписывает проект решения о предоставлении муниципальной услуги или об отказе в ее предоставлении с использованием ЭЦП направляет должностному лицу, муниципальному служащему, рабо</w:t>
            </w:r>
            <w:r>
              <w:rPr>
                <w:rFonts w:eastAsia="Times New Roman"/>
                <w:sz w:val="22"/>
                <w:szCs w:val="22"/>
              </w:rPr>
              <w:t>тнику Администрации либо работнику МКУ для выдачи (направления) результата предоставления муниципальной услуги заявителю (представителю заявителя).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утверждение и подписание ЭЦП решения о предоставлении муници</w:t>
            </w:r>
            <w:r>
              <w:rPr>
                <w:rFonts w:eastAsia="Times New Roman"/>
                <w:sz w:val="22"/>
                <w:szCs w:val="22"/>
              </w:rPr>
              <w:t>пальной услуги или решения об отказе в ее предоставлении.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фиксируется в РГИС в виде решения о предоставлении муниципальной услуги или об отказе в ее предоставлении.</w:t>
            </w:r>
          </w:p>
        </w:tc>
      </w:tr>
      <w:tr w:rsidR="003021CB">
        <w:tc>
          <w:tcPr>
            <w:tcW w:w="15764" w:type="dxa"/>
            <w:gridSpan w:val="6"/>
            <w:vAlign w:val="center"/>
          </w:tcPr>
          <w:p w:rsidR="003021CB" w:rsidRDefault="003021CB">
            <w:pPr>
              <w:spacing w:after="0" w:line="240" w:lineRule="auto"/>
              <w:ind w:left="1080"/>
              <w:jc w:val="center"/>
              <w:rPr>
                <w:rFonts w:ascii="Times New Roman" w:hAnsi="Times New Roman" w:cs="Times New Roman"/>
              </w:rPr>
            </w:pPr>
          </w:p>
          <w:p w:rsidR="003021CB" w:rsidRDefault="008C397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6. Выдача (направление) результата предоставления муниципальной услуги заявителю </w:t>
            </w:r>
            <w:r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</w:p>
          <w:p w:rsidR="003021CB" w:rsidRDefault="003021CB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1CB">
        <w:tc>
          <w:tcPr>
            <w:tcW w:w="3045" w:type="dxa"/>
            <w:gridSpan w:val="2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Место </w:t>
            </w:r>
            <w:r>
              <w:rPr>
                <w:rFonts w:ascii="Times New Roman" w:eastAsia="Calibri" w:hAnsi="Times New Roman" w:cs="Times New Roman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95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Наименование административного действия (процедуры)</w:t>
            </w:r>
          </w:p>
        </w:tc>
        <w:tc>
          <w:tcPr>
            <w:tcW w:w="2486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</w:t>
            </w:r>
            <w:r>
              <w:rPr>
                <w:rFonts w:ascii="Times New Roman" w:eastAsia="Calibri" w:hAnsi="Times New Roman" w:cs="Times New Roman"/>
              </w:rPr>
              <w:br/>
              <w:t>выполнения административного дейс</w:t>
            </w:r>
            <w:r>
              <w:rPr>
                <w:rFonts w:ascii="Times New Roman" w:eastAsia="Calibri" w:hAnsi="Times New Roman" w:cs="Times New Roman"/>
              </w:rPr>
              <w:t>твия (процедуры)</w:t>
            </w:r>
          </w:p>
        </w:tc>
        <w:tc>
          <w:tcPr>
            <w:tcW w:w="2811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Критерии принятия решения</w:t>
            </w:r>
          </w:p>
        </w:tc>
        <w:tc>
          <w:tcPr>
            <w:tcW w:w="4427" w:type="dxa"/>
            <w:vAlign w:val="center"/>
          </w:tcPr>
          <w:p w:rsidR="003021CB" w:rsidRDefault="008C39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Требования к порядку выполнения административных процедур (действий)</w:t>
            </w:r>
          </w:p>
        </w:tc>
      </w:tr>
      <w:tr w:rsidR="003021CB">
        <w:tc>
          <w:tcPr>
            <w:tcW w:w="3045" w:type="dxa"/>
            <w:gridSpan w:val="2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</w:rPr>
              <w:t xml:space="preserve"> /РПГУ/ Модуль МФЦ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ЕИС ОУ</w:t>
            </w:r>
          </w:p>
        </w:tc>
        <w:tc>
          <w:tcPr>
            <w:tcW w:w="2995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Выдача (направление) результата предоставления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муниципальной услуги заявителю </w:t>
            </w:r>
            <w:r>
              <w:rPr>
                <w:rFonts w:ascii="Times New Roman" w:eastAsia="Calibri" w:hAnsi="Times New Roman" w:cs="Times New Roman"/>
              </w:rPr>
              <w:t>(представителю заявителя) посредством РПГУ</w:t>
            </w:r>
          </w:p>
        </w:tc>
        <w:tc>
          <w:tcPr>
            <w:tcW w:w="2486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 рабочий день</w:t>
            </w:r>
          </w:p>
        </w:tc>
        <w:tc>
          <w:tcPr>
            <w:tcW w:w="281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Соответствие решения требованиям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 xml:space="preserve">законодательства Российской Федерации, </w:t>
            </w:r>
            <w:r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7" w:type="dxa"/>
          </w:tcPr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 xml:space="preserve">Основанием для начала административного действия (процедуры)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является подписание ЭЦП</w:t>
            </w:r>
            <w:r>
              <w:rPr>
                <w:rFonts w:eastAsia="Times New Roman"/>
                <w:sz w:val="22"/>
                <w:szCs w:val="22"/>
              </w:rPr>
              <w:t xml:space="preserve"> уполномоченного должностного лица Администрации либо уполномоченного должностного лица МКУ решения о предоставлении муниципальной услуги или решения об отказе в предоставлении муниципальной услуги в случае выбора заявителем (представителем заявителя) спос</w:t>
            </w:r>
            <w:r>
              <w:rPr>
                <w:rFonts w:eastAsia="Times New Roman"/>
                <w:sz w:val="22"/>
                <w:szCs w:val="22"/>
              </w:rPr>
              <w:t>оба получения результата предоставления муниципальной услуги, посредством РПГУ.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Должностное лицо, муниципальный служащий, работник Администрации либо должностное лицо, работник МКУ направляет результат предоставления муниципальной услуги в форме электронно</w:t>
            </w:r>
            <w:r>
              <w:rPr>
                <w:rFonts w:eastAsia="Times New Roman"/>
                <w:sz w:val="22"/>
                <w:szCs w:val="22"/>
              </w:rPr>
              <w:t>го документа, подписанного ЭЦП уполномоченного должностного лица Администрации либо уполномоченного должностного лица МКУ в Личный кабинет заявителя (представителя заявителя) на РПГУ.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результата</w:t>
            </w:r>
            <w:r>
              <w:rPr>
                <w:rFonts w:eastAsia="Times New Roman"/>
                <w:sz w:val="22"/>
                <w:szCs w:val="22"/>
              </w:rPr>
              <w:t xml:space="preserve"> предоставления муниципальной услуги посредством смены статуса заявления в Личном кабинете на РПГУ, ЕПГУ.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Заявитель (представитель заявителя) может получить результат предоставления муниципальной услуги в выбранном при подаче заявления МФЦ Московской облас</w:t>
            </w:r>
            <w:r>
              <w:rPr>
                <w:rFonts w:eastAsia="Times New Roman"/>
                <w:sz w:val="22"/>
                <w:szCs w:val="22"/>
              </w:rPr>
              <w:t>ти в виде распечатанного на бумажном носителе экземпляра электронного документа.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В этом случае работником МФЦ распечатывается из Модуля МФЦ ЕИС ОУ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на бумажном носителе экземпляр электронного документа, который заверяется подписью уполномоченного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работника</w:t>
            </w:r>
            <w:r>
              <w:rPr>
                <w:rFonts w:eastAsia="Times New Roman"/>
                <w:sz w:val="22"/>
                <w:szCs w:val="22"/>
              </w:rPr>
              <w:t xml:space="preserve"> МФЦ и печатью МФЦ.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(представитель заявителя) о получении результата предоставления муниципальной услуги, получение результата предоставления муниципальной услуги заявителем (представите</w:t>
            </w:r>
            <w:r>
              <w:rPr>
                <w:rFonts w:eastAsia="Times New Roman"/>
                <w:sz w:val="22"/>
                <w:szCs w:val="22"/>
              </w:rPr>
              <w:t>ль заявителя).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фиксируется в РГИС, Личном кабинете на РПГУ.</w:t>
            </w:r>
          </w:p>
        </w:tc>
      </w:tr>
      <w:tr w:rsidR="003021CB">
        <w:tc>
          <w:tcPr>
            <w:tcW w:w="3045" w:type="dxa"/>
            <w:gridSpan w:val="2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</w:rPr>
              <w:t xml:space="preserve"> /РПГУ/ Модуль МФЦ ЕИС ОУ</w:t>
            </w:r>
          </w:p>
        </w:tc>
        <w:tc>
          <w:tcPr>
            <w:tcW w:w="2995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Выдача (направление) результата предоставления муниципальной услуги заявителю (представителю заявителя) в МФЦ</w:t>
            </w:r>
          </w:p>
        </w:tc>
        <w:tc>
          <w:tcPr>
            <w:tcW w:w="2486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427" w:type="dxa"/>
          </w:tcPr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подписание ЭЦП уполномоченного должностного лица Администрации либо уполн</w:t>
            </w:r>
            <w:r>
              <w:rPr>
                <w:rFonts w:eastAsia="Times New Roman"/>
                <w:sz w:val="22"/>
                <w:szCs w:val="22"/>
              </w:rPr>
              <w:t>омоченного должностного лица МКУ решения о предоставлении муниципальной услуги или решения об отказе в ее предоставлении в случае выбора заявителем (представителем заявителя) способа получения результата предоставления муниципальной услуги.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Должностное лиц</w:t>
            </w:r>
            <w:r>
              <w:rPr>
                <w:rFonts w:eastAsia="Times New Roman"/>
                <w:sz w:val="22"/>
                <w:szCs w:val="22"/>
              </w:rPr>
              <w:t>о, муниципальный служащий, работник Администрации либо должностное лицо, работник МКУ направляет результат предоставления муниципальной услуги в форме электронного документа, подписанного ЭЦП уполномоченного должностного лица Администрации либо уполномочен</w:t>
            </w:r>
            <w:r>
              <w:rPr>
                <w:rFonts w:eastAsia="Times New Roman"/>
                <w:sz w:val="22"/>
                <w:szCs w:val="22"/>
              </w:rPr>
              <w:t>ного должностного лица МКУ, в МФЦ.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 при наличии.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Работник МФЦ при выдаче результата предоста</w:t>
            </w:r>
            <w:r>
              <w:rPr>
                <w:rFonts w:eastAsia="Times New Roman"/>
                <w:sz w:val="22"/>
                <w:szCs w:val="22"/>
              </w:rPr>
              <w:t xml:space="preserve">вления муниципальной услуги проверяет документы, удостоверяющие личность заявителя </w:t>
            </w:r>
            <w:r>
              <w:rPr>
                <w:rFonts w:eastAsia="Times New Roman"/>
                <w:sz w:val="22"/>
                <w:szCs w:val="22"/>
              </w:rPr>
              <w:lastRenderedPageBreak/>
              <w:t xml:space="preserve">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</w:t>
            </w:r>
            <w:r>
              <w:rPr>
                <w:rFonts w:eastAsia="Times New Roman"/>
                <w:sz w:val="22"/>
                <w:szCs w:val="22"/>
              </w:rPr>
              <w:t>обращается представитель заявителя).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Работник МФЦ также может установить личность заявителя (представителя заявителя), провести его идентификацию, аутентификацию с использованием ЕСИА </w:t>
            </w:r>
            <w:r>
              <w:rPr>
                <w:rFonts w:eastAsia="Times New Roman"/>
                <w:sz w:val="22"/>
                <w:szCs w:val="22"/>
              </w:rPr>
              <w:br/>
              <w:t>или иных государственных информационных систем, если такие государствен</w:t>
            </w:r>
            <w:r>
              <w:rPr>
                <w:rFonts w:eastAsia="Times New Roman"/>
                <w:sz w:val="22"/>
                <w:szCs w:val="22"/>
              </w:rPr>
              <w:t xml:space="preserve">ные информационные системы в установленном Правительством Российской Федерации порядке обеспечивают взаимодействие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с ЕСИА, при условии совпадения сведений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о физическом лице в указанных системах,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в единой системе идентификации </w:t>
            </w:r>
            <w:r>
              <w:rPr>
                <w:rFonts w:eastAsia="Times New Roman"/>
                <w:sz w:val="22"/>
                <w:szCs w:val="22"/>
              </w:rPr>
              <w:br/>
              <w:t xml:space="preserve">и аутентификации и единой </w:t>
            </w:r>
            <w:r>
              <w:rPr>
                <w:rFonts w:eastAsia="Times New Roman"/>
                <w:sz w:val="22"/>
                <w:szCs w:val="22"/>
              </w:rPr>
              <w:t>информационной системе персональных данных.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работник МФЦ выдает заявителю (представителю заявителя) результат предоставления муниципальной услуги в виде распечатанного на бумажном носителе экз</w:t>
            </w:r>
            <w:r>
              <w:rPr>
                <w:rFonts w:eastAsia="Times New Roman"/>
                <w:sz w:val="22"/>
                <w:szCs w:val="22"/>
              </w:rPr>
              <w:t>емпляра электронного документа, заверенного подписью уполномоченного работника МФЦ и печатью МФЦ.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Результатом административного действия является уведомление заявителя (представителя заявителя) о получении результата предоставления муниципальной услуги, по</w:t>
            </w:r>
            <w:r>
              <w:rPr>
                <w:rFonts w:eastAsia="Times New Roman"/>
                <w:sz w:val="22"/>
                <w:szCs w:val="22"/>
              </w:rPr>
              <w:t>лучение результата предоставления муниципальной услуги заявителем (представителем заявителя).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Результат фиксируется в РГИС, РПГУ, Модуле МФЦ ЕИС ОУ.</w:t>
            </w:r>
          </w:p>
        </w:tc>
      </w:tr>
      <w:tr w:rsidR="003021CB">
        <w:tc>
          <w:tcPr>
            <w:tcW w:w="3045" w:type="dxa"/>
            <w:gridSpan w:val="2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5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Выдача (направление) результата предоставления муниципальной услуги заявителю (представителю заявителя) в МФЦ, </w:t>
            </w:r>
            <w:r>
              <w:rPr>
                <w:rFonts w:ascii="Times New Roman" w:eastAsia="Calibri" w:hAnsi="Times New Roman" w:cs="Times New Roman"/>
              </w:rPr>
              <w:br/>
              <w:t>в Администрация либо МКУ лично</w:t>
            </w:r>
          </w:p>
        </w:tc>
        <w:tc>
          <w:tcPr>
            <w:tcW w:w="2486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рабочий день</w:t>
            </w:r>
          </w:p>
        </w:tc>
        <w:tc>
          <w:tcPr>
            <w:tcW w:w="2811" w:type="dxa"/>
          </w:tcPr>
          <w:p w:rsidR="003021CB" w:rsidRDefault="003021C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7" w:type="dxa"/>
          </w:tcPr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подписание ЭЦП  уполномочен</w:t>
            </w:r>
            <w:r>
              <w:rPr>
                <w:rFonts w:eastAsia="Times New Roman"/>
                <w:sz w:val="22"/>
                <w:szCs w:val="22"/>
              </w:rPr>
              <w:t>ного должностного лица Администрации либо уполномоченного должностного лица МКУ решения о предоставлении муниципальной услуги в случае выбора заявителем (представителем заявителя) способа получения результата предоставления муниципальной услуги в Администр</w:t>
            </w:r>
            <w:r>
              <w:rPr>
                <w:rFonts w:eastAsia="Times New Roman"/>
                <w:sz w:val="22"/>
                <w:szCs w:val="22"/>
              </w:rPr>
              <w:t>ации либо МКУ.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Заявитель (представитель заявителя) уведомляется о готовности к выдаче результата муниципальной услуги посредством смены статуса заявления в Личном кабинете на ЕПГУ при наличии.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Должностное лицо, муниципальный служащий, работник </w:t>
            </w:r>
            <w:r>
              <w:rPr>
                <w:rFonts w:eastAsia="Times New Roman"/>
                <w:sz w:val="22"/>
                <w:szCs w:val="22"/>
              </w:rPr>
              <w:t>Администрации либо должностное лицо, работник МКУ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</w:t>
            </w:r>
            <w:r>
              <w:rPr>
                <w:rFonts w:eastAsia="Times New Roman"/>
                <w:sz w:val="22"/>
                <w:szCs w:val="22"/>
              </w:rPr>
              <w:t>ля (в случае, если за получением результата предоставления муниципальной услуги обращается представитель заявителя).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После установления личности заявителя (представителя заявителя) должностное лицо, муниципальный служащий, должностное лицо, работник Админи</w:t>
            </w:r>
            <w:r>
              <w:rPr>
                <w:rFonts w:eastAsia="Times New Roman"/>
                <w:sz w:val="22"/>
                <w:szCs w:val="22"/>
              </w:rPr>
              <w:t xml:space="preserve">страции либо должностное лицо, работник МКУ выдает заявителю (представителю заявителя) результат предоставления муниципальной услуги, в виде распечатанного на бумажном носителе </w:t>
            </w:r>
            <w:r>
              <w:rPr>
                <w:rFonts w:eastAsia="Times New Roman"/>
                <w:sz w:val="22"/>
                <w:szCs w:val="22"/>
              </w:rPr>
              <w:lastRenderedPageBreak/>
              <w:t>экземпляра электронного документа, заверенного подписью уполномоченного должнос</w:t>
            </w:r>
            <w:r>
              <w:rPr>
                <w:rFonts w:eastAsia="Times New Roman"/>
                <w:sz w:val="22"/>
                <w:szCs w:val="22"/>
              </w:rPr>
              <w:t>тного лица, Администрации либо уполномоченного должностного лица МКУ.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Должностное лицо, муниципальный служащий, работник Администрации либо должностное лицо, работник МКУ дополнительно направляет заявителю (представителю заявителя) результат предоставления</w:t>
            </w:r>
            <w:r>
              <w:rPr>
                <w:rFonts w:eastAsia="Times New Roman"/>
                <w:sz w:val="22"/>
                <w:szCs w:val="22"/>
              </w:rPr>
              <w:t xml:space="preserve"> муниципальной на адрес электронной почты, указанный в заявлении.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Результатом административного действия является уведомление заявителя (представителя заявителя) </w:t>
            </w:r>
            <w:r>
              <w:rPr>
                <w:rFonts w:eastAsia="Times New Roman"/>
                <w:sz w:val="22"/>
                <w:szCs w:val="22"/>
              </w:rPr>
              <w:br/>
              <w:t>о получении результата предоставления муниципальной услуги, получение результата предоставлен</w:t>
            </w:r>
            <w:r>
              <w:rPr>
                <w:rFonts w:eastAsia="Times New Roman"/>
                <w:sz w:val="22"/>
                <w:szCs w:val="22"/>
              </w:rPr>
              <w:t>ия муниципальной услуги заявителем (представителя заявителя).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Результат фиксируется в РГИС, РПГУ, Модуле МФЦ ЕИС ОУ.</w:t>
            </w:r>
          </w:p>
        </w:tc>
      </w:tr>
      <w:tr w:rsidR="003021CB">
        <w:tc>
          <w:tcPr>
            <w:tcW w:w="15764" w:type="dxa"/>
            <w:gridSpan w:val="6"/>
          </w:tcPr>
          <w:p w:rsidR="003021CB" w:rsidRDefault="003021CB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</w:rPr>
            </w:pPr>
          </w:p>
          <w:p w:rsidR="003021CB" w:rsidRDefault="008C397C">
            <w:pPr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7. Выдача (направление) заявителю </w:t>
            </w:r>
            <w:r>
              <w:rPr>
                <w:rFonts w:ascii="Times New Roman" w:eastAsia="Times New Roman" w:hAnsi="Times New Roman" w:cs="Times New Roman"/>
              </w:rPr>
              <w:t>(представителю заявителя)</w:t>
            </w:r>
            <w:r>
              <w:rPr>
                <w:rFonts w:ascii="Times New Roman" w:eastAsia="Calibri" w:hAnsi="Times New Roman" w:cs="Times New Roman"/>
              </w:rPr>
              <w:t xml:space="preserve"> удостоверения о семейном (родовом) захоронении</w:t>
            </w:r>
          </w:p>
          <w:p w:rsidR="003021CB" w:rsidRDefault="003021C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021CB">
        <w:tc>
          <w:tcPr>
            <w:tcW w:w="3045" w:type="dxa"/>
            <w:gridSpan w:val="2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Администрация либо МКУ /РГИС</w:t>
            </w:r>
            <w:r>
              <w:rPr>
                <w:rFonts w:ascii="Times New Roman" w:eastAsia="Times New Roman" w:hAnsi="Times New Roman" w:cs="Times New Roman"/>
              </w:rPr>
              <w:t xml:space="preserve"> /РПГУ</w:t>
            </w:r>
          </w:p>
        </w:tc>
        <w:tc>
          <w:tcPr>
            <w:tcW w:w="2995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Выдача (направление) заявителю </w:t>
            </w:r>
            <w:r>
              <w:rPr>
                <w:rFonts w:ascii="Times New Roman" w:eastAsia="Times New Roman" w:hAnsi="Times New Roman" w:cs="Times New Roman"/>
              </w:rPr>
              <w:t xml:space="preserve">(представителю заявителя) </w:t>
            </w:r>
            <w:r>
              <w:rPr>
                <w:rFonts w:ascii="Times New Roman" w:eastAsia="Calibri" w:hAnsi="Times New Roman" w:cs="Times New Roman"/>
              </w:rPr>
              <w:t>удостоверения о семейном (родовом) захоронении.</w:t>
            </w:r>
          </w:p>
          <w:p w:rsidR="003021CB" w:rsidRDefault="003021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позднее 1 рабочего дня, следующего за днем принятия решения, Администрацией либо МКУ</w:t>
            </w:r>
          </w:p>
        </w:tc>
        <w:tc>
          <w:tcPr>
            <w:tcW w:w="2811" w:type="dxa"/>
          </w:tcPr>
          <w:p w:rsidR="003021CB" w:rsidRDefault="008C39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Соответствие удостоверения требованиям законодательства</w:t>
            </w:r>
            <w:r>
              <w:rPr>
                <w:rFonts w:ascii="Times New Roman" w:eastAsia="Times New Roman" w:hAnsi="Times New Roman" w:cs="Times New Roman"/>
              </w:rPr>
              <w:t xml:space="preserve"> Московской области, </w:t>
            </w:r>
            <w:r>
              <w:rPr>
                <w:rFonts w:ascii="Times New Roman" w:eastAsia="Times New Roman" w:hAnsi="Times New Roman" w:cs="Times New Roman"/>
              </w:rPr>
              <w:br/>
              <w:t>в том числе Административному регламенту</w:t>
            </w:r>
          </w:p>
        </w:tc>
        <w:tc>
          <w:tcPr>
            <w:tcW w:w="4427" w:type="dxa"/>
          </w:tcPr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Основанием для начала административного действия (процедуры) является подписание ЭЦП уполномоченного должностного лица Администрации либо уполномоченного должностного лица МКУ решения о предост</w:t>
            </w:r>
            <w:r>
              <w:rPr>
                <w:rFonts w:eastAsia="Times New Roman"/>
                <w:sz w:val="22"/>
                <w:szCs w:val="22"/>
              </w:rPr>
              <w:t>авлении муниципальной услуги.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На основании решения об оформлении родственного, почетного, воинского захоронения как семейное (родовое) захоронение, после внесения платы за часть земельного участка, превышающего установленный органами местного самоуправлени</w:t>
            </w:r>
            <w:r>
              <w:rPr>
                <w:rFonts w:eastAsia="Times New Roman"/>
                <w:sz w:val="22"/>
                <w:szCs w:val="22"/>
              </w:rPr>
              <w:t xml:space="preserve">я муниципального образования Московской области, размер </w:t>
            </w:r>
            <w:r>
              <w:rPr>
                <w:rFonts w:eastAsia="Times New Roman"/>
                <w:sz w:val="22"/>
                <w:szCs w:val="22"/>
              </w:rPr>
              <w:lastRenderedPageBreak/>
              <w:t>места захоронения, но не позднее 1  рабочего дня, следующего за днем принятия решения, должностным лицом, муниципальным служащим, работником Администрации либо работником МКУ в РГИС формируется удосто</w:t>
            </w:r>
            <w:r>
              <w:rPr>
                <w:rFonts w:eastAsia="Times New Roman"/>
                <w:sz w:val="22"/>
                <w:szCs w:val="22"/>
              </w:rPr>
              <w:t>верение, которое оформляется в соответствии с Приложением 4 к Административному регламенту.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подачи заявления посредством РПГУ удостоверение подписывается ЭЦП уполномоченного должностного лица Администрации либо уполномоченного должностного лица МК</w:t>
            </w:r>
            <w:r>
              <w:rPr>
                <w:rFonts w:ascii="Times New Roman" w:eastAsia="Times New Roman" w:hAnsi="Times New Roman" w:cs="Times New Roman"/>
              </w:rPr>
              <w:t>У, и направляется заявителю (представителю заявителя) в Личный кабинет на РПГУ.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 подачи заявления (представителя заявителя) лично в Администрацию либо МКУ удостоверение подписывается ЭЦП уполномоченного должностного лица Администрации либо уполномо</w:t>
            </w:r>
            <w:r>
              <w:rPr>
                <w:rFonts w:ascii="Times New Roman" w:eastAsia="Times New Roman" w:hAnsi="Times New Roman" w:cs="Times New Roman"/>
              </w:rPr>
              <w:t>ченного работника МКУ и направляется заявителю (представителю заявителя) на адрес электронной почты, указанный в заявлении.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В случае личного обращения заявителя (представителя заявителя) в Администрацию либо МКУ, МФЦ за получением удостоверения должностное</w:t>
            </w:r>
            <w:r>
              <w:rPr>
                <w:rFonts w:eastAsia="Times New Roman"/>
                <w:sz w:val="22"/>
                <w:szCs w:val="22"/>
              </w:rPr>
              <w:t xml:space="preserve"> лицо, муниципальный служащий, работник Администрации либо должностное лицо, работник МКУ, работник МФЦ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</w:t>
            </w:r>
            <w:r>
              <w:rPr>
                <w:rFonts w:eastAsia="Times New Roman"/>
                <w:sz w:val="22"/>
                <w:szCs w:val="22"/>
              </w:rPr>
              <w:t>менты, подтверждающие полномочия представителя заявителя (в случае, если за получением удостоверения обращается представитель заявителя).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lastRenderedPageBreak/>
              <w:t>После установления личности заявителя (представителя заявителя) должностное лицо, муниципальный служащий, работник Адм</w:t>
            </w:r>
            <w:r>
              <w:rPr>
                <w:rFonts w:eastAsia="Times New Roman"/>
                <w:sz w:val="22"/>
                <w:szCs w:val="22"/>
              </w:rPr>
              <w:t>инистрации либо должностное лицо, работник МКУ выдает заявителю (представителю заявителя) удостоверение в виде распечатанного на бумажном носителе экземпляра электронного документа, подписанного ЭЦП уполномоченного должностного лица Администрации либо упол</w:t>
            </w:r>
            <w:r>
              <w:rPr>
                <w:rFonts w:eastAsia="Times New Roman"/>
                <w:sz w:val="22"/>
                <w:szCs w:val="22"/>
              </w:rPr>
              <w:t>номоченного должностного лица МКУ.</w:t>
            </w:r>
          </w:p>
          <w:p w:rsidR="003021CB" w:rsidRDefault="008C397C">
            <w:pPr>
              <w:pStyle w:val="111"/>
              <w:tabs>
                <w:tab w:val="clear" w:pos="0"/>
              </w:tabs>
              <w:spacing w:line="240" w:lineRule="auto"/>
              <w:ind w:left="0" w:firstLine="567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 xml:space="preserve">Работником МФЦ удостоверение распечатывается из Модуля МФЦ ЕИС ОУ </w:t>
            </w:r>
            <w:r>
              <w:rPr>
                <w:rFonts w:eastAsia="Times New Roman"/>
                <w:sz w:val="22"/>
                <w:szCs w:val="22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Результатом административн</w:t>
            </w:r>
            <w:r>
              <w:rPr>
                <w:rFonts w:ascii="Times New Roman" w:eastAsia="Times New Roman" w:hAnsi="Times New Roman" w:cs="Times New Roman"/>
              </w:rPr>
              <w:t>ого действия является выдача (направление) заявителю (представителю заявителя) удостоверения.</w:t>
            </w:r>
          </w:p>
          <w:p w:rsidR="003021CB" w:rsidRDefault="008C397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 административного действия фиксируется на РПГУ, РГИС, Модуле МФЦ ЕИС ОУ.</w:t>
            </w:r>
          </w:p>
        </w:tc>
      </w:tr>
    </w:tbl>
    <w:p w:rsidR="003021CB" w:rsidRDefault="003021CB">
      <w:pPr>
        <w:spacing w:after="0" w:line="240" w:lineRule="auto"/>
        <w:rPr>
          <w:rFonts w:ascii="Times New Roman" w:hAnsi="Times New Roman" w:cs="Times New Roman"/>
        </w:rPr>
      </w:pPr>
    </w:p>
    <w:p w:rsidR="003021CB" w:rsidRDefault="003021CB">
      <w:pPr>
        <w:spacing w:after="0" w:line="240" w:lineRule="auto"/>
        <w:ind w:left="8789"/>
        <w:rPr>
          <w:rFonts w:ascii="Times New Roman" w:hAnsi="Times New Roman" w:cs="Times New Roman"/>
        </w:rPr>
      </w:pPr>
    </w:p>
    <w:sectPr w:rsidR="003021CB" w:rsidSect="003021CB">
      <w:headerReference w:type="default" r:id="rId17"/>
      <w:pgSz w:w="16838" w:h="11906" w:orient="landscape"/>
      <w:pgMar w:top="1134" w:right="1134" w:bottom="567" w:left="1134" w:header="709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97C" w:rsidRDefault="008C397C" w:rsidP="003021CB">
      <w:pPr>
        <w:spacing w:after="0" w:line="240" w:lineRule="auto"/>
      </w:pPr>
      <w:r>
        <w:separator/>
      </w:r>
    </w:p>
  </w:endnote>
  <w:endnote w:type="continuationSeparator" w:id="1">
    <w:p w:rsidR="008C397C" w:rsidRDefault="008C397C" w:rsidP="00302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;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Ch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97C" w:rsidRDefault="008C397C" w:rsidP="003021CB">
      <w:pPr>
        <w:spacing w:after="0" w:line="240" w:lineRule="auto"/>
      </w:pPr>
      <w:r>
        <w:separator/>
      </w:r>
    </w:p>
  </w:footnote>
  <w:footnote w:type="continuationSeparator" w:id="1">
    <w:p w:rsidR="008C397C" w:rsidRDefault="008C397C" w:rsidP="00302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176010"/>
      <w:docPartObj>
        <w:docPartGallery w:val="Page Numbers (Top of Page)"/>
        <w:docPartUnique/>
      </w:docPartObj>
    </w:sdtPr>
    <w:sdtContent>
      <w:p w:rsidR="003021CB" w:rsidRDefault="003021CB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8C397C">
          <w:instrText>PAGE</w:instrText>
        </w:r>
        <w:r>
          <w:fldChar w:fldCharType="separate"/>
        </w:r>
        <w:r w:rsidR="00D41B65">
          <w:rPr>
            <w:noProof/>
          </w:rPr>
          <w:t>2</w:t>
        </w:r>
        <w:r>
          <w:fldChar w:fldCharType="end"/>
        </w:r>
      </w:p>
      <w:p w:rsidR="003021CB" w:rsidRDefault="003021CB">
        <w:pPr>
          <w:pStyle w:val="Header"/>
        </w:pP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859793"/>
      <w:docPartObj>
        <w:docPartGallery w:val="Page Numbers (Top of Page)"/>
        <w:docPartUnique/>
      </w:docPartObj>
    </w:sdtPr>
    <w:sdtContent>
      <w:p w:rsidR="003021CB" w:rsidRDefault="003021CB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8C397C">
          <w:instrText>PAGE</w:instrText>
        </w:r>
        <w:r>
          <w:fldChar w:fldCharType="separate"/>
        </w:r>
        <w:r w:rsidR="00D41B65">
          <w:rPr>
            <w:noProof/>
          </w:rPr>
          <w:t>43</w:t>
        </w:r>
        <w:r>
          <w:fldChar w:fldCharType="end"/>
        </w:r>
      </w:p>
      <w:p w:rsidR="003021CB" w:rsidRDefault="003021CB">
        <w:pPr>
          <w:pStyle w:val="Header"/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9526904"/>
      <w:docPartObj>
        <w:docPartGallery w:val="Page Numbers (Top of Page)"/>
        <w:docPartUnique/>
      </w:docPartObj>
    </w:sdtPr>
    <w:sdtContent>
      <w:p w:rsidR="003021CB" w:rsidRDefault="003021CB">
        <w:pPr>
          <w:pStyle w:val="Header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fldChar w:fldCharType="begin"/>
        </w:r>
        <w:r w:rsidR="008C397C">
          <w:instrText>PAGE</w:instrText>
        </w:r>
        <w:r>
          <w:fldChar w:fldCharType="separate"/>
        </w:r>
        <w:r w:rsidR="00D41B65">
          <w:rPr>
            <w:noProof/>
          </w:rPr>
          <w:t>44</w:t>
        </w:r>
        <w:r>
          <w:fldChar w:fldCharType="end"/>
        </w:r>
      </w:p>
      <w:p w:rsidR="003021CB" w:rsidRDefault="003021CB">
        <w:pPr>
          <w:pStyle w:val="Header"/>
        </w:pP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1CB" w:rsidRDefault="003021CB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 w:rsidR="008C397C">
      <w:instrText>PAGE</w:instrText>
    </w:r>
    <w:r>
      <w:fldChar w:fldCharType="separate"/>
    </w:r>
    <w:r w:rsidR="00D41B65">
      <w:rPr>
        <w:noProof/>
      </w:rPr>
      <w:t>49</w:t>
    </w:r>
    <w:r>
      <w:fldChar w:fldCharType="end"/>
    </w:r>
  </w:p>
  <w:p w:rsidR="003021CB" w:rsidRDefault="003021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21B2B"/>
    <w:multiLevelType w:val="multilevel"/>
    <w:tmpl w:val="E00CE2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050093"/>
    <w:multiLevelType w:val="multilevel"/>
    <w:tmpl w:val="45F2B0C6"/>
    <w:lvl w:ilvl="0">
      <w:start w:val="1"/>
      <w:numFmt w:val="bullet"/>
      <w:lvlText w:val="□"/>
      <w:lvlJc w:val="left"/>
      <w:pPr>
        <w:tabs>
          <w:tab w:val="num" w:pos="0"/>
        </w:tabs>
        <w:ind w:left="3196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2">
    <w:nsid w:val="57AF12B7"/>
    <w:multiLevelType w:val="multilevel"/>
    <w:tmpl w:val="5A40B94C"/>
    <w:lvl w:ilvl="0">
      <w:start w:val="1"/>
      <w:numFmt w:val="bullet"/>
      <w:lvlText w:val="□"/>
      <w:lvlJc w:val="left"/>
      <w:pPr>
        <w:tabs>
          <w:tab w:val="num" w:pos="0"/>
        </w:tabs>
        <w:ind w:left="644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021CB"/>
    <w:rsid w:val="000D26BF"/>
    <w:rsid w:val="003021CB"/>
    <w:rsid w:val="00805CEF"/>
    <w:rsid w:val="008C397C"/>
    <w:rsid w:val="00D41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F0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2"/>
    <w:uiPriority w:val="9"/>
    <w:semiHidden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5">
    <w:name w:val="Heading 5"/>
    <w:basedOn w:val="a"/>
    <w:next w:val="a"/>
    <w:link w:val="Heading5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onsPlusNormal">
    <w:name w:val="ConsPlusNormal Знак"/>
    <w:link w:val="ConsPlusNormal"/>
    <w:qFormat/>
    <w:locked/>
    <w:rsid w:val="003465BD"/>
    <w:rPr>
      <w:rFonts w:ascii="Arial" w:eastAsia="Calibri" w:hAnsi="Arial" w:cs="Arial"/>
    </w:rPr>
  </w:style>
  <w:style w:type="character" w:customStyle="1" w:styleId="a3">
    <w:name w:val="Текст сноски Знак"/>
    <w:basedOn w:val="a0"/>
    <w:qFormat/>
    <w:rsid w:val="00F40970"/>
    <w:rPr>
      <w:sz w:val="20"/>
      <w:szCs w:val="20"/>
    </w:rPr>
  </w:style>
  <w:style w:type="character" w:customStyle="1" w:styleId="a4">
    <w:name w:val="Привязка сноски"/>
    <w:rsid w:val="005B03FE"/>
    <w:rPr>
      <w:vertAlign w:val="superscript"/>
    </w:rPr>
  </w:style>
  <w:style w:type="character" w:customStyle="1" w:styleId="FootnoteCharacters">
    <w:name w:val="Footnote Characters"/>
    <w:basedOn w:val="a0"/>
    <w:semiHidden/>
    <w:unhideWhenUsed/>
    <w:qFormat/>
    <w:rsid w:val="00F40970"/>
    <w:rPr>
      <w:vertAlign w:val="superscript"/>
    </w:rPr>
  </w:style>
  <w:style w:type="character" w:customStyle="1" w:styleId="-">
    <w:name w:val="Интернет-ссылка"/>
    <w:uiPriority w:val="99"/>
    <w:unhideWhenUsed/>
    <w:rsid w:val="00EF6C2C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qFormat/>
    <w:rsid w:val="009B5738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9B5738"/>
    <w:rPr>
      <w:sz w:val="20"/>
      <w:szCs w:val="20"/>
    </w:rPr>
  </w:style>
  <w:style w:type="character" w:customStyle="1" w:styleId="a7">
    <w:name w:val="Тема примечания Знак"/>
    <w:basedOn w:val="a6"/>
    <w:uiPriority w:val="99"/>
    <w:semiHidden/>
    <w:qFormat/>
    <w:rsid w:val="009B5738"/>
    <w:rPr>
      <w:b/>
      <w:bCs/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9B5738"/>
    <w:rPr>
      <w:rFonts w:ascii="Tahoma" w:hAnsi="Tahoma" w:cs="Tahoma"/>
      <w:sz w:val="16"/>
      <w:szCs w:val="16"/>
    </w:rPr>
  </w:style>
  <w:style w:type="character" w:customStyle="1" w:styleId="2-">
    <w:name w:val="Рег. Заголовок 2-го уровня регламента Знак"/>
    <w:basedOn w:val="ConsPlusNormal"/>
    <w:link w:val="20"/>
    <w:qFormat/>
    <w:rsid w:val="00480A3C"/>
    <w:rPr>
      <w:rFonts w:ascii="Times New Roman" w:eastAsia="Calibri" w:hAnsi="Times New Roman" w:cs="Times New Roman"/>
      <w:b/>
      <w:bCs/>
      <w:sz w:val="24"/>
      <w:szCs w:val="24"/>
    </w:rPr>
  </w:style>
  <w:style w:type="character" w:customStyle="1" w:styleId="a9">
    <w:name w:val="Верхний колонтитул Знак"/>
    <w:basedOn w:val="a0"/>
    <w:uiPriority w:val="99"/>
    <w:qFormat/>
    <w:rsid w:val="0032161C"/>
  </w:style>
  <w:style w:type="character" w:customStyle="1" w:styleId="aa">
    <w:name w:val="Нижний колонтитул Знак"/>
    <w:basedOn w:val="a0"/>
    <w:uiPriority w:val="99"/>
    <w:qFormat/>
    <w:rsid w:val="0032161C"/>
  </w:style>
  <w:style w:type="character" w:customStyle="1" w:styleId="ab">
    <w:name w:val="Без интервала Знак"/>
    <w:basedOn w:val="a0"/>
    <w:qFormat/>
    <w:rsid w:val="00EE7C62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1">
    <w:name w:val="АР Прил1 Знак"/>
    <w:basedOn w:val="ab"/>
    <w:link w:val="1"/>
    <w:qFormat/>
    <w:rsid w:val="00EE7C62"/>
    <w:rPr>
      <w:rFonts w:eastAsia="Calibri"/>
      <w:sz w:val="28"/>
      <w:szCs w:val="28"/>
    </w:rPr>
  </w:style>
  <w:style w:type="character" w:customStyle="1" w:styleId="ac">
    <w:name w:val="обычный приложения Знак"/>
    <w:basedOn w:val="a0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">
    <w:name w:val="АР Прил 2 Знак"/>
    <w:basedOn w:val="ac"/>
    <w:link w:val="Heading2"/>
    <w:qFormat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0">
    <w:name w:val="Заголовок 1 Знак"/>
    <w:basedOn w:val="a0"/>
    <w:link w:val="11"/>
    <w:uiPriority w:val="9"/>
    <w:qFormat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lk">
    <w:name w:val="blk"/>
    <w:qFormat/>
    <w:rsid w:val="00DB1302"/>
    <w:rPr>
      <w:rFonts w:cs="Times New Roman"/>
    </w:rPr>
  </w:style>
  <w:style w:type="character" w:customStyle="1" w:styleId="5">
    <w:name w:val="Заголовок 5 Знак"/>
    <w:basedOn w:val="a0"/>
    <w:qFormat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TML">
    <w:name w:val="Стандартный HTML Знак"/>
    <w:basedOn w:val="a0"/>
    <w:link w:val="HTML"/>
    <w:uiPriority w:val="99"/>
    <w:qFormat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-"/>
    <w:uiPriority w:val="9"/>
    <w:semiHidden/>
    <w:qFormat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">
    <w:name w:val="Заголовок 3 Знак"/>
    <w:basedOn w:val="a0"/>
    <w:uiPriority w:val="9"/>
    <w:semiHidden/>
    <w:qFormat/>
    <w:rsid w:val="001176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d">
    <w:name w:val="Ссылка указателя"/>
    <w:qFormat/>
    <w:rsid w:val="005B03FE"/>
  </w:style>
  <w:style w:type="paragraph" w:customStyle="1" w:styleId="ae">
    <w:name w:val="Заголовок"/>
    <w:basedOn w:val="a"/>
    <w:next w:val="af"/>
    <w:qFormat/>
    <w:rsid w:val="005B03F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rsid w:val="005B03FE"/>
    <w:pPr>
      <w:spacing w:after="140"/>
    </w:pPr>
  </w:style>
  <w:style w:type="paragraph" w:styleId="af0">
    <w:name w:val="List"/>
    <w:basedOn w:val="af"/>
    <w:rsid w:val="005B03FE"/>
    <w:rPr>
      <w:rFonts w:cs="Arial"/>
    </w:rPr>
  </w:style>
  <w:style w:type="paragraph" w:customStyle="1" w:styleId="Caption">
    <w:name w:val="Caption"/>
    <w:basedOn w:val="a"/>
    <w:qFormat/>
    <w:rsid w:val="005B03F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1">
    <w:name w:val="index heading"/>
    <w:basedOn w:val="a"/>
    <w:qFormat/>
    <w:rsid w:val="005B03FE"/>
    <w:pPr>
      <w:suppressLineNumbers/>
    </w:pPr>
    <w:rPr>
      <w:rFonts w:cs="Arial"/>
    </w:rPr>
  </w:style>
  <w:style w:type="paragraph" w:customStyle="1" w:styleId="ConsPlusNormal0">
    <w:name w:val="ConsPlusNormal"/>
    <w:qFormat/>
    <w:rsid w:val="003465BD"/>
    <w:rPr>
      <w:rFonts w:ascii="Arial" w:hAnsi="Arial" w:cs="Arial"/>
    </w:rPr>
  </w:style>
  <w:style w:type="paragraph" w:customStyle="1" w:styleId="FootnoteText">
    <w:name w:val="Footnote Text"/>
    <w:basedOn w:val="a"/>
    <w:unhideWhenUsed/>
    <w:rsid w:val="00F40970"/>
    <w:pPr>
      <w:spacing w:after="0" w:line="240" w:lineRule="auto"/>
    </w:pPr>
    <w:rPr>
      <w:sz w:val="20"/>
      <w:szCs w:val="20"/>
    </w:rPr>
  </w:style>
  <w:style w:type="paragraph" w:styleId="af2">
    <w:name w:val="List Paragraph"/>
    <w:basedOn w:val="a"/>
    <w:uiPriority w:val="34"/>
    <w:qFormat/>
    <w:rsid w:val="009C0034"/>
    <w:pPr>
      <w:ind w:left="720"/>
      <w:contextualSpacing/>
    </w:pPr>
  </w:style>
  <w:style w:type="paragraph" w:styleId="af3">
    <w:name w:val="annotation text"/>
    <w:basedOn w:val="a"/>
    <w:uiPriority w:val="99"/>
    <w:semiHidden/>
    <w:unhideWhenUsed/>
    <w:qFormat/>
    <w:rsid w:val="009B5738"/>
    <w:pPr>
      <w:spacing w:line="240" w:lineRule="auto"/>
    </w:pPr>
    <w:rPr>
      <w:sz w:val="20"/>
      <w:szCs w:val="20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9B5738"/>
    <w:rPr>
      <w:b/>
      <w:bCs/>
    </w:rPr>
  </w:style>
  <w:style w:type="paragraph" w:styleId="af5">
    <w:name w:val="Balloon Text"/>
    <w:basedOn w:val="a"/>
    <w:uiPriority w:val="99"/>
    <w:semiHidden/>
    <w:unhideWhenUsed/>
    <w:qFormat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tabs>
        <w:tab w:val="left" w:pos="0"/>
      </w:tabs>
      <w:spacing w:after="0"/>
      <w:ind w:left="1637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0">
    <w:name w:val="Рег. Основной текст уровнеь 1.1 (базовый)"/>
    <w:basedOn w:val="ConsPlusNormal0"/>
    <w:qFormat/>
    <w:rsid w:val="00360E31"/>
    <w:pPr>
      <w:tabs>
        <w:tab w:val="left" w:pos="0"/>
      </w:tabs>
      <w:spacing w:line="276" w:lineRule="auto"/>
      <w:ind w:left="1637" w:hanging="36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1">
    <w:name w:val="СТИЛЬ АР 2 подраздел"/>
    <w:basedOn w:val="a"/>
    <w:qFormat/>
    <w:rsid w:val="00360E31"/>
    <w:pPr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2">
    <w:name w:val="Рег. Списки 1)"/>
    <w:basedOn w:val="a"/>
    <w:qFormat/>
    <w:rsid w:val="00AC0A6A"/>
    <w:pPr>
      <w:tabs>
        <w:tab w:val="left" w:pos="0"/>
      </w:tabs>
      <w:spacing w:after="0"/>
      <w:ind w:left="1068" w:hanging="36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0">
    <w:name w:val="Рег. Заголовок 2-го уровня регламента"/>
    <w:basedOn w:val="ConsPlusNormal0"/>
    <w:autoRedefine/>
    <w:qFormat/>
    <w:rsid w:val="00480A3C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f6">
    <w:name w:val="Верхний и нижний колонтитулы"/>
    <w:basedOn w:val="a"/>
    <w:qFormat/>
    <w:rsid w:val="005B03FE"/>
  </w:style>
  <w:style w:type="paragraph" w:customStyle="1" w:styleId="Header">
    <w:name w:val="Header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7">
    <w:name w:val="обычный приложения"/>
    <w:basedOn w:val="a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8">
    <w:name w:val="No Spacing"/>
    <w:basedOn w:val="Heading1"/>
    <w:next w:val="2-0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</w:rPr>
  </w:style>
  <w:style w:type="paragraph" w:customStyle="1" w:styleId="11">
    <w:name w:val="АР Прил1"/>
    <w:basedOn w:val="af8"/>
    <w:link w:val="10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7"/>
    <w:qFormat/>
    <w:rsid w:val="00EE7C62"/>
  </w:style>
  <w:style w:type="paragraph" w:styleId="af9">
    <w:name w:val="Revision"/>
    <w:uiPriority w:val="99"/>
    <w:semiHidden/>
    <w:qFormat/>
    <w:rsid w:val="00772A12"/>
  </w:style>
  <w:style w:type="paragraph" w:customStyle="1" w:styleId="13">
    <w:name w:val="Цитата1"/>
    <w:basedOn w:val="a"/>
    <w:qFormat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a">
    <w:name w:val="Рег. Обычный с отступом"/>
    <w:basedOn w:val="a"/>
    <w:qFormat/>
    <w:rsid w:val="00BB7B56"/>
    <w:pPr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HTML0">
    <w:name w:val="HTML Preformatted"/>
    <w:basedOn w:val="a"/>
    <w:uiPriority w:val="99"/>
    <w:qFormat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b">
    <w:name w:val="TOC Heading"/>
    <w:basedOn w:val="Heading1"/>
    <w:next w:val="a"/>
    <w:uiPriority w:val="39"/>
    <w:unhideWhenUsed/>
    <w:qFormat/>
    <w:rsid w:val="00C4709B"/>
    <w:rPr>
      <w:lang w:eastAsia="ru-RU"/>
    </w:rPr>
  </w:style>
  <w:style w:type="paragraph" w:customStyle="1" w:styleId="TOC2">
    <w:name w:val="TOC 2"/>
    <w:basedOn w:val="a"/>
    <w:next w:val="a"/>
    <w:autoRedefine/>
    <w:uiPriority w:val="39"/>
    <w:unhideWhenUsed/>
    <w:qFormat/>
    <w:rsid w:val="007F48CA"/>
    <w:pPr>
      <w:tabs>
        <w:tab w:val="right" w:leader="dot" w:pos="10206"/>
      </w:tabs>
      <w:spacing w:after="100"/>
      <w:ind w:left="220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TOC1">
    <w:name w:val="TOC 1"/>
    <w:basedOn w:val="a"/>
    <w:next w:val="a"/>
    <w:autoRedefine/>
    <w:uiPriority w:val="39"/>
    <w:unhideWhenUsed/>
    <w:qFormat/>
    <w:rsid w:val="00C4709B"/>
    <w:pPr>
      <w:spacing w:after="100"/>
    </w:pPr>
    <w:rPr>
      <w:rFonts w:eastAsiaTheme="minorEastAsia"/>
      <w:lang w:eastAsia="ru-RU"/>
    </w:rPr>
  </w:style>
  <w:style w:type="paragraph" w:customStyle="1" w:styleId="TOC3">
    <w:name w:val="TOC 3"/>
    <w:basedOn w:val="a"/>
    <w:next w:val="a"/>
    <w:autoRedefine/>
    <w:uiPriority w:val="39"/>
    <w:unhideWhenUsed/>
    <w:qFormat/>
    <w:rsid w:val="00FD02B7"/>
    <w:pPr>
      <w:tabs>
        <w:tab w:val="right" w:leader="dot" w:pos="9344"/>
      </w:tabs>
      <w:spacing w:after="100"/>
      <w:ind w:left="142" w:firstLine="142"/>
    </w:pPr>
    <w:rPr>
      <w:rFonts w:eastAsiaTheme="minorEastAsia"/>
      <w:lang w:eastAsia="ru-RU"/>
    </w:rPr>
  </w:style>
  <w:style w:type="paragraph" w:customStyle="1" w:styleId="Standard">
    <w:name w:val="Standard"/>
    <w:qFormat/>
    <w:rsid w:val="00206CEA"/>
    <w:pPr>
      <w:spacing w:after="160" w:line="259" w:lineRule="auto"/>
      <w:textAlignment w:val="baseline"/>
    </w:pPr>
    <w:rPr>
      <w:rFonts w:eastAsia="SimSun" w:cs="Calibri"/>
      <w:kern w:val="2"/>
    </w:rPr>
  </w:style>
  <w:style w:type="paragraph" w:customStyle="1" w:styleId="14">
    <w:name w:val="Верхний колонтитул1"/>
    <w:basedOn w:val="Standard"/>
    <w:qFormat/>
    <w:rsid w:val="00206CEA"/>
    <w:pPr>
      <w:tabs>
        <w:tab w:val="center" w:pos="4677"/>
        <w:tab w:val="right" w:pos="9355"/>
      </w:tabs>
    </w:pPr>
  </w:style>
  <w:style w:type="paragraph" w:customStyle="1" w:styleId="Textbody">
    <w:name w:val="Text body"/>
    <w:basedOn w:val="Standard"/>
    <w:qFormat/>
    <w:rsid w:val="00206CEA"/>
    <w:pPr>
      <w:spacing w:after="120"/>
    </w:pPr>
  </w:style>
  <w:style w:type="paragraph" w:customStyle="1" w:styleId="1-">
    <w:name w:val="Рег. Заголовок 1-го уровня регламента"/>
    <w:basedOn w:val="Heading1"/>
    <w:qFormat/>
    <w:rsid w:val="0002562E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eastAsia="ru-RU"/>
    </w:rPr>
  </w:style>
  <w:style w:type="table" w:styleId="afc">
    <w:name w:val="Table Grid"/>
    <w:basedOn w:val="a1"/>
    <w:uiPriority w:val="59"/>
    <w:rsid w:val="002D2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5A3385"/>
    <w:rPr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ryazino.org/" TargetMode="Externa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ryazino.or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fryazino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B46B0CD89AECEFF1701F70A3862F53BC&amp;req=doc&amp;base=MOB&amp;n=318675&amp;dst=100349&amp;fld=134&amp;date=09.07.202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ACCF-E87A-4F76-9459-0D31B29B1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67</Pages>
  <Words>19023</Words>
  <Characters>108437</Characters>
  <Application>Microsoft Office Word</Application>
  <DocSecurity>0</DocSecurity>
  <Lines>903</Lines>
  <Paragraphs>254</Paragraphs>
  <ScaleCrop>false</ScaleCrop>
  <Company/>
  <LinksUpToDate>false</LinksUpToDate>
  <CharactersWithSpaces>127206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Gigabyte</cp:lastModifiedBy>
  <cp:revision>2</cp:revision>
  <cp:lastPrinted>2022-05-19T11:53:00Z</cp:lastPrinted>
  <dcterms:created xsi:type="dcterms:W3CDTF">2022-06-02T06:36:00Z</dcterms:created>
  <dcterms:modified xsi:type="dcterms:W3CDTF">2022-06-02T06:36:00Z</dcterms:modified>
  <dc:language>ru-RU</dc:language>
</cp:coreProperties>
</file>