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369"/>
        <w:gridCol w:w="1701"/>
        <w:gridCol w:w="1726"/>
        <w:gridCol w:w="116"/>
        <w:gridCol w:w="1604"/>
        <w:gridCol w:w="1540"/>
        <w:gridCol w:w="36"/>
      </w:tblGrid>
      <w:tr w:rsidR="000412C6" w:rsidTr="00F23647">
        <w:trPr>
          <w:trHeight w:val="315"/>
        </w:trPr>
        <w:tc>
          <w:tcPr>
            <w:tcW w:w="6796" w:type="dxa"/>
            <w:gridSpan w:val="3"/>
            <w:shd w:val="clear" w:color="auto" w:fill="auto"/>
          </w:tcPr>
          <w:p w:rsidR="000412C6" w:rsidRDefault="000412C6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96" w:type="dxa"/>
            <w:gridSpan w:val="4"/>
            <w:shd w:val="clear" w:color="auto" w:fill="auto"/>
          </w:tcPr>
          <w:p w:rsidR="000412C6" w:rsidRDefault="000412C6" w:rsidP="00F2364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</w:t>
            </w:r>
          </w:p>
          <w:p w:rsidR="000412C6" w:rsidRDefault="000412C6" w:rsidP="00F2364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</w:p>
          <w:p w:rsidR="000412C6" w:rsidRDefault="000412C6" w:rsidP="00F236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412C6" w:rsidRDefault="000412C6" w:rsidP="00F2364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</w:t>
            </w:r>
          </w:p>
          <w:p w:rsidR="000412C6" w:rsidRDefault="000412C6" w:rsidP="00F236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412C6" w:rsidRDefault="00206CE2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Приложение </w:t>
            </w:r>
            <w:r w:rsidR="00F5199F">
              <w:rPr>
                <w:rFonts w:ascii="Arial" w:eastAsia="Arial" w:hAnsi="Arial" w:cs="Arial"/>
                <w:sz w:val="20"/>
                <w:szCs w:val="20"/>
              </w:rPr>
              <w:t>11</w:t>
            </w:r>
            <w:bookmarkStart w:id="0" w:name="_GoBack"/>
            <w:bookmarkEnd w:id="0"/>
          </w:p>
        </w:tc>
      </w:tr>
      <w:tr w:rsidR="000412C6" w:rsidTr="00F23647">
        <w:trPr>
          <w:trHeight w:val="315"/>
        </w:trPr>
        <w:tc>
          <w:tcPr>
            <w:tcW w:w="10092" w:type="dxa"/>
            <w:gridSpan w:val="7"/>
            <w:shd w:val="clear" w:color="auto" w:fill="auto"/>
          </w:tcPr>
          <w:p w:rsidR="000412C6" w:rsidRDefault="000412C6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к решению Совета депутатов</w:t>
            </w:r>
          </w:p>
          <w:p w:rsidR="000412C6" w:rsidRDefault="000412C6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городского округа Фрязино</w:t>
            </w:r>
          </w:p>
        </w:tc>
      </w:tr>
      <w:tr w:rsidR="000412C6" w:rsidTr="00F23647">
        <w:trPr>
          <w:trHeight w:val="315"/>
        </w:trPr>
        <w:tc>
          <w:tcPr>
            <w:tcW w:w="6796" w:type="dxa"/>
            <w:gridSpan w:val="3"/>
            <w:shd w:val="clear" w:color="auto" w:fill="auto"/>
          </w:tcPr>
          <w:p w:rsidR="000412C6" w:rsidRDefault="000412C6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3296" w:type="dxa"/>
            <w:gridSpan w:val="4"/>
            <w:shd w:val="clear" w:color="auto" w:fill="auto"/>
          </w:tcPr>
          <w:p w:rsidR="000412C6" w:rsidRPr="00203D45" w:rsidRDefault="000412C6" w:rsidP="00F236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03D45">
              <w:rPr>
                <w:rFonts w:ascii="Arial" w:eastAsia="Arial" w:hAnsi="Arial" w:cs="Arial"/>
                <w:sz w:val="20"/>
                <w:szCs w:val="20"/>
              </w:rPr>
              <w:t xml:space="preserve">           от </w:t>
            </w:r>
            <w:r w:rsidR="00203D45" w:rsidRPr="00203D45">
              <w:rPr>
                <w:rFonts w:ascii="Arial" w:eastAsia="Arial" w:hAnsi="Arial" w:cs="Arial"/>
                <w:sz w:val="20"/>
                <w:szCs w:val="20"/>
              </w:rPr>
              <w:t>_______  № ___</w:t>
            </w:r>
          </w:p>
          <w:p w:rsidR="000412C6" w:rsidRPr="00203D45" w:rsidRDefault="00203D45" w:rsidP="00203D45">
            <w:pPr>
              <w:rPr>
                <w:rFonts w:ascii="Arial" w:hAnsi="Arial" w:cs="Arial"/>
                <w:sz w:val="20"/>
                <w:szCs w:val="20"/>
              </w:rPr>
            </w:pPr>
            <w:r w:rsidRPr="00203D45">
              <w:rPr>
                <w:rFonts w:ascii="Arial" w:hAnsi="Arial" w:cs="Arial"/>
                <w:sz w:val="20"/>
                <w:szCs w:val="20"/>
              </w:rPr>
              <w:t>«О бюджете городского округа Фрязино на 2020 год и на плановый период 2021 и 2022 годов»</w:t>
            </w:r>
          </w:p>
        </w:tc>
      </w:tr>
      <w:tr w:rsidR="000412C6" w:rsidTr="00F23647">
        <w:trPr>
          <w:trHeight w:val="318"/>
        </w:trPr>
        <w:tc>
          <w:tcPr>
            <w:tcW w:w="10092" w:type="dxa"/>
            <w:gridSpan w:val="7"/>
            <w:shd w:val="clear" w:color="auto" w:fill="auto"/>
          </w:tcPr>
          <w:p w:rsidR="000412C6" w:rsidRDefault="000412C6" w:rsidP="00F2364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0412C6" w:rsidRDefault="000412C6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ПРОГРАММА  </w:t>
            </w:r>
          </w:p>
        </w:tc>
      </w:tr>
      <w:tr w:rsidR="000412C6" w:rsidTr="00F23647">
        <w:trPr>
          <w:trHeight w:val="375"/>
        </w:trPr>
        <w:tc>
          <w:tcPr>
            <w:tcW w:w="10092" w:type="dxa"/>
            <w:gridSpan w:val="7"/>
            <w:shd w:val="clear" w:color="auto" w:fill="auto"/>
          </w:tcPr>
          <w:p w:rsidR="000412C6" w:rsidRDefault="000412C6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МУНИЦИПАЛЬНЫХ ГАРАНТИЙ</w:t>
            </w:r>
          </w:p>
        </w:tc>
      </w:tr>
      <w:tr w:rsidR="000412C6" w:rsidTr="00F23647">
        <w:trPr>
          <w:trHeight w:val="375"/>
        </w:trPr>
        <w:tc>
          <w:tcPr>
            <w:tcW w:w="10092" w:type="dxa"/>
            <w:gridSpan w:val="7"/>
            <w:shd w:val="clear" w:color="auto" w:fill="auto"/>
          </w:tcPr>
          <w:p w:rsidR="000412C6" w:rsidRDefault="000412C6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ГОРОДСКОГО ОКРУГА ФРЯЗИНО </w:t>
            </w:r>
          </w:p>
        </w:tc>
      </w:tr>
      <w:tr w:rsidR="000412C6" w:rsidRPr="00F02608" w:rsidTr="00F23647">
        <w:trPr>
          <w:trHeight w:val="375"/>
        </w:trPr>
        <w:tc>
          <w:tcPr>
            <w:tcW w:w="10092" w:type="dxa"/>
            <w:gridSpan w:val="7"/>
            <w:shd w:val="clear" w:color="auto" w:fill="auto"/>
          </w:tcPr>
          <w:p w:rsidR="000412C6" w:rsidRDefault="000412C6" w:rsidP="00203D45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 ПЛАНОВЫЙ ПЕРИОД 202</w:t>
            </w:r>
            <w:r w:rsidR="00203D45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И 202</w:t>
            </w:r>
            <w:r w:rsidR="00203D45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ГОДОВ</w:t>
            </w:r>
          </w:p>
        </w:tc>
      </w:tr>
      <w:tr w:rsidR="000412C6" w:rsidTr="00F23647">
        <w:trPr>
          <w:trHeight w:val="315"/>
        </w:trPr>
        <w:tc>
          <w:tcPr>
            <w:tcW w:w="10092" w:type="dxa"/>
            <w:gridSpan w:val="7"/>
            <w:shd w:val="clear" w:color="auto" w:fill="auto"/>
          </w:tcPr>
          <w:p w:rsidR="000412C6" w:rsidRDefault="000412C6" w:rsidP="00F2364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0412C6" w:rsidRDefault="000412C6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I</w:t>
            </w:r>
            <w:r w:rsidRPr="00F02608"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Перечень подлежащих предоставлению муниципальных гарантий</w:t>
            </w:r>
          </w:p>
          <w:p w:rsidR="000412C6" w:rsidRDefault="000412C6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городского округа Фрязино в 202</w:t>
            </w:r>
            <w:r w:rsidR="00203D45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и 202</w:t>
            </w:r>
            <w:r w:rsidR="00203D45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году</w:t>
            </w:r>
          </w:p>
          <w:p w:rsidR="000412C6" w:rsidRDefault="000412C6" w:rsidP="00F23647">
            <w:pPr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412C6" w:rsidTr="00F23647">
        <w:tblPrEx>
          <w:tblCellMar>
            <w:left w:w="0" w:type="dxa"/>
            <w:right w:w="0" w:type="dxa"/>
          </w:tblCellMar>
        </w:tblPrEx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Pr="00206CE2" w:rsidRDefault="000412C6" w:rsidP="00F23647">
            <w:pPr>
              <w:jc w:val="center"/>
              <w:rPr>
                <w:rFonts w:hint="eastAsia"/>
                <w:b/>
              </w:rPr>
            </w:pPr>
            <w:r w:rsidRPr="00206CE2">
              <w:rPr>
                <w:rFonts w:ascii="Arial" w:eastAsia="Arial" w:hAnsi="Arial" w:cs="Arial"/>
                <w:b/>
                <w:sz w:val="20"/>
                <w:szCs w:val="20"/>
              </w:rPr>
              <w:t>Цели предоставления муниципальных гарантий городского округа Фрязино</w:t>
            </w:r>
          </w:p>
        </w:tc>
        <w:tc>
          <w:tcPr>
            <w:tcW w:w="6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Pr="00206CE2" w:rsidRDefault="00206CE2" w:rsidP="00F23647">
            <w:pPr>
              <w:jc w:val="center"/>
              <w:rPr>
                <w:rFonts w:hint="eastAsia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Предельный объем гарантий</w:t>
            </w:r>
            <w:r w:rsidR="000412C6" w:rsidRPr="00206CE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 w:rsidR="000412C6" w:rsidRPr="00206CE2">
              <w:rPr>
                <w:rFonts w:ascii="Arial" w:eastAsia="Arial" w:hAnsi="Arial" w:cs="Arial"/>
                <w:b/>
                <w:sz w:val="20"/>
                <w:szCs w:val="20"/>
              </w:rPr>
              <w:t>тыс. руб.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6" w:type="dxa"/>
            <w:tcBorders>
              <w:left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12C6" w:rsidTr="00F23647">
        <w:tblPrEx>
          <w:tblCellMar>
            <w:left w:w="0" w:type="dxa"/>
            <w:right w:w="0" w:type="dxa"/>
          </w:tblCellMar>
        </w:tblPrEx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Pr="00206CE2" w:rsidRDefault="000412C6" w:rsidP="00203D45">
            <w:pPr>
              <w:jc w:val="center"/>
              <w:rPr>
                <w:rFonts w:hint="eastAsia"/>
                <w:b/>
              </w:rPr>
            </w:pPr>
            <w:r w:rsidRPr="00206CE2">
              <w:rPr>
                <w:rFonts w:ascii="Arial" w:eastAsia="Arial" w:hAnsi="Arial" w:cs="Arial"/>
                <w:b/>
                <w:sz w:val="20"/>
                <w:szCs w:val="20"/>
              </w:rPr>
              <w:t>202</w:t>
            </w:r>
            <w:r w:rsidR="00203D45" w:rsidRPr="00206CE2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Pr="00206CE2">
              <w:rPr>
                <w:rFonts w:ascii="Arial" w:eastAsia="Arial" w:hAnsi="Arial" w:cs="Arial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Pr="00206CE2" w:rsidRDefault="000412C6" w:rsidP="00203D45">
            <w:pPr>
              <w:jc w:val="center"/>
              <w:rPr>
                <w:rFonts w:hint="eastAsia"/>
                <w:b/>
              </w:rPr>
            </w:pPr>
            <w:r w:rsidRPr="00206CE2">
              <w:rPr>
                <w:rFonts w:ascii="Arial" w:eastAsia="Arial" w:hAnsi="Arial" w:cs="Arial"/>
                <w:b/>
                <w:sz w:val="20"/>
                <w:szCs w:val="20"/>
              </w:rPr>
              <w:t>202</w:t>
            </w:r>
            <w:r w:rsidR="00203D45" w:rsidRPr="00206CE2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Pr="00206CE2">
              <w:rPr>
                <w:rFonts w:ascii="Arial" w:eastAsia="Arial" w:hAnsi="Arial" w:cs="Arial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6" w:type="dxa"/>
            <w:tcBorders>
              <w:left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12C6" w:rsidTr="00F23647">
        <w:tblPrEx>
          <w:tblCellMar>
            <w:left w:w="0" w:type="dxa"/>
            <w:right w:w="0" w:type="dxa"/>
          </w:tblCellMar>
        </w:tblPrEx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Pr="00206CE2" w:rsidRDefault="000412C6" w:rsidP="00F23647">
            <w:pPr>
              <w:jc w:val="center"/>
              <w:rPr>
                <w:rFonts w:hint="eastAsia"/>
                <w:b/>
              </w:rPr>
            </w:pPr>
            <w:r w:rsidRPr="00206CE2">
              <w:rPr>
                <w:rFonts w:ascii="Arial" w:eastAsia="Arial" w:hAnsi="Arial" w:cs="Arial"/>
                <w:b/>
                <w:sz w:val="20"/>
                <w:szCs w:val="20"/>
              </w:rPr>
              <w:t>Основной долг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Pr="00206CE2" w:rsidRDefault="000412C6" w:rsidP="00F23647">
            <w:pPr>
              <w:jc w:val="center"/>
              <w:rPr>
                <w:rFonts w:hint="eastAsia"/>
                <w:b/>
              </w:rPr>
            </w:pPr>
            <w:r w:rsidRPr="00206CE2">
              <w:rPr>
                <w:rFonts w:ascii="Arial" w:eastAsia="Arial" w:hAnsi="Arial" w:cs="Arial"/>
                <w:b/>
                <w:sz w:val="20"/>
                <w:szCs w:val="20"/>
              </w:rPr>
              <w:t>Проценты по обслуживанию основного долга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Pr="00206CE2" w:rsidRDefault="000412C6" w:rsidP="00F23647">
            <w:pPr>
              <w:jc w:val="center"/>
              <w:rPr>
                <w:rFonts w:hint="eastAsia"/>
                <w:b/>
              </w:rPr>
            </w:pPr>
            <w:r w:rsidRPr="00206CE2">
              <w:rPr>
                <w:rFonts w:ascii="Arial" w:eastAsia="Arial" w:hAnsi="Arial" w:cs="Arial"/>
                <w:b/>
                <w:sz w:val="20"/>
                <w:szCs w:val="20"/>
              </w:rPr>
              <w:t>Основной долг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Pr="00206CE2" w:rsidRDefault="000412C6" w:rsidP="00F23647">
            <w:pPr>
              <w:jc w:val="center"/>
              <w:rPr>
                <w:rFonts w:hint="eastAsia"/>
                <w:b/>
              </w:rPr>
            </w:pPr>
            <w:r w:rsidRPr="00206CE2">
              <w:rPr>
                <w:rFonts w:ascii="Arial" w:eastAsia="Arial" w:hAnsi="Arial" w:cs="Arial"/>
                <w:b/>
                <w:sz w:val="20"/>
                <w:szCs w:val="20"/>
              </w:rPr>
              <w:t>Проценты по обслуживанию основного долга</w:t>
            </w:r>
          </w:p>
        </w:tc>
        <w:tc>
          <w:tcPr>
            <w:tcW w:w="36" w:type="dxa"/>
            <w:tcBorders>
              <w:left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12C6" w:rsidTr="00F23647">
        <w:tblPrEx>
          <w:tblCellMar>
            <w:left w:w="0" w:type="dxa"/>
            <w:right w:w="0" w:type="dxa"/>
          </w:tblCellMar>
        </w:tblPrEx>
        <w:tc>
          <w:tcPr>
            <w:tcW w:w="10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Default="000412C6" w:rsidP="00203D45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Предоставление муниципальных гарантий в 202</w:t>
            </w:r>
            <w:r w:rsidR="00203D45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и 202</w:t>
            </w:r>
            <w:r w:rsidR="00203D45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36" w:type="dxa"/>
            <w:tcBorders>
              <w:left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12C6" w:rsidTr="00F23647">
        <w:tblPrEx>
          <w:tblCellMar>
            <w:left w:w="0" w:type="dxa"/>
            <w:right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412C6" w:rsidRDefault="000412C6" w:rsidP="000412C6">
      <w:pPr>
        <w:rPr>
          <w:rFonts w:hint="eastAsia"/>
        </w:rPr>
      </w:pPr>
    </w:p>
    <w:p w:rsidR="000412C6" w:rsidRDefault="000412C6" w:rsidP="000412C6">
      <w:pPr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Arial" w:hAnsi="Arial" w:cs="Arial"/>
          <w:b/>
          <w:sz w:val="20"/>
          <w:szCs w:val="20"/>
          <w:lang w:val="en-US" w:eastAsia="ar-SA"/>
        </w:rPr>
        <w:t>II</w:t>
      </w:r>
      <w:r w:rsidRPr="00F02608">
        <w:rPr>
          <w:rFonts w:ascii="Arial" w:eastAsia="Arial" w:hAnsi="Arial" w:cs="Arial"/>
          <w:b/>
          <w:sz w:val="20"/>
          <w:szCs w:val="20"/>
          <w:lang w:eastAsia="ar-SA"/>
        </w:rPr>
        <w:t xml:space="preserve">. </w:t>
      </w:r>
      <w:r>
        <w:rPr>
          <w:rFonts w:ascii="Arial" w:eastAsia="Arial" w:hAnsi="Arial" w:cs="Arial"/>
          <w:b/>
          <w:sz w:val="20"/>
          <w:szCs w:val="20"/>
          <w:lang w:eastAsia="ar-SA"/>
        </w:rPr>
        <w:t>Общий объем бюджетных ассигнований, предусмотренных на исполнение муниципальных гарантий городского округа Фрязино по возможным гарантийным случаям, в 202</w:t>
      </w:r>
      <w:r w:rsidR="00203D45">
        <w:rPr>
          <w:rFonts w:ascii="Arial" w:eastAsia="Arial" w:hAnsi="Arial" w:cs="Arial"/>
          <w:b/>
          <w:sz w:val="20"/>
          <w:szCs w:val="20"/>
          <w:lang w:eastAsia="ar-SA"/>
        </w:rPr>
        <w:t>1</w:t>
      </w:r>
      <w:r>
        <w:rPr>
          <w:rFonts w:ascii="Arial" w:eastAsia="Arial" w:hAnsi="Arial" w:cs="Arial"/>
          <w:b/>
          <w:sz w:val="20"/>
          <w:szCs w:val="20"/>
          <w:lang w:eastAsia="ar-SA"/>
        </w:rPr>
        <w:t xml:space="preserve"> и 202</w:t>
      </w:r>
      <w:r w:rsidR="00203D45">
        <w:rPr>
          <w:rFonts w:ascii="Arial" w:eastAsia="Arial" w:hAnsi="Arial" w:cs="Arial"/>
          <w:b/>
          <w:sz w:val="20"/>
          <w:szCs w:val="20"/>
          <w:lang w:eastAsia="ar-SA"/>
        </w:rPr>
        <w:t>2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D0343">
        <w:rPr>
          <w:rFonts w:ascii="Arial" w:eastAsia="Times New Roman" w:hAnsi="Arial" w:cs="Arial"/>
          <w:b/>
          <w:sz w:val="20"/>
          <w:szCs w:val="20"/>
          <w:lang w:eastAsia="ar-SA"/>
        </w:rPr>
        <w:t>году</w:t>
      </w:r>
    </w:p>
    <w:p w:rsidR="000412C6" w:rsidRDefault="000412C6" w:rsidP="000412C6">
      <w:pPr>
        <w:jc w:val="center"/>
        <w:rPr>
          <w:rFonts w:hint="eastAsia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5495"/>
        <w:gridCol w:w="2551"/>
        <w:gridCol w:w="2010"/>
      </w:tblGrid>
      <w:tr w:rsidR="000412C6" w:rsidTr="00F23647">
        <w:tc>
          <w:tcPr>
            <w:tcW w:w="5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Pr="00206CE2" w:rsidRDefault="000412C6" w:rsidP="00F23647">
            <w:pPr>
              <w:jc w:val="center"/>
              <w:rPr>
                <w:rFonts w:hint="eastAsia"/>
                <w:b/>
              </w:rPr>
            </w:pPr>
            <w:r w:rsidRPr="00206CE2">
              <w:rPr>
                <w:rFonts w:ascii="Arial" w:eastAsia="Arial" w:hAnsi="Arial" w:cs="Arial"/>
                <w:b/>
                <w:sz w:val="20"/>
                <w:szCs w:val="20"/>
              </w:rPr>
              <w:t>Исполнение муниципальных гарантий городского округа Фрязино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Объем бюджетных ассигнований на исполнение гарантий п</w:t>
            </w:r>
            <w:r w:rsidR="00206CE2">
              <w:rPr>
                <w:rFonts w:ascii="Arial" w:eastAsia="Arial" w:hAnsi="Arial" w:cs="Arial"/>
                <w:b/>
                <w:sz w:val="20"/>
                <w:szCs w:val="20"/>
              </w:rPr>
              <w:t>о возможным гарантийным случаям 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тыс. руб.</w:t>
            </w:r>
            <w:r w:rsidR="00206CE2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0412C6" w:rsidTr="00F23647">
        <w:tc>
          <w:tcPr>
            <w:tcW w:w="5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Default="000412C6" w:rsidP="00203D45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203D45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C6" w:rsidRDefault="000412C6" w:rsidP="00203D45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203D45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год</w:t>
            </w:r>
          </w:p>
        </w:tc>
      </w:tr>
      <w:tr w:rsidR="000412C6" w:rsidTr="00F2364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Pr="00B1145D" w:rsidRDefault="000412C6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B1145D">
              <w:rPr>
                <w:rFonts w:ascii="Arial" w:eastAsia="Arial" w:hAnsi="Arial" w:cs="Arial"/>
                <w:sz w:val="20"/>
                <w:szCs w:val="20"/>
              </w:rPr>
              <w:t>За счет источников внутреннего финансирования дефицита бюджета городского округа Фрязино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0412C6" w:rsidRDefault="00203D45" w:rsidP="00F236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0412C6" w:rsidRDefault="000412C6" w:rsidP="00F236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</w:t>
            </w:r>
          </w:p>
        </w:tc>
      </w:tr>
      <w:tr w:rsidR="000412C6" w:rsidTr="00F2364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0412C6" w:rsidRPr="00B1145D" w:rsidRDefault="000412C6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B1145D">
              <w:rPr>
                <w:rFonts w:ascii="Arial" w:eastAsia="Arial" w:hAnsi="Arial" w:cs="Arial"/>
                <w:sz w:val="20"/>
                <w:szCs w:val="20"/>
              </w:rPr>
              <w:t>За счет расходов бюджета городского округа Фрязино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0412C6" w:rsidRDefault="000412C6" w:rsidP="00F236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2C6" w:rsidRDefault="000412C6" w:rsidP="00F236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0412C6" w:rsidRDefault="000412C6" w:rsidP="00F236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</w:t>
            </w:r>
          </w:p>
        </w:tc>
      </w:tr>
      <w:tr w:rsidR="00203D45" w:rsidTr="00F2364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D45" w:rsidRDefault="00203D45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203D45" w:rsidRDefault="00203D45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D45" w:rsidRDefault="00203D45" w:rsidP="00F236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03D45" w:rsidRDefault="00203D45" w:rsidP="00F236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D45" w:rsidRDefault="00203D45" w:rsidP="00F236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03D45" w:rsidRDefault="00203D45" w:rsidP="00F236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</w:t>
            </w:r>
          </w:p>
        </w:tc>
      </w:tr>
    </w:tbl>
    <w:p w:rsidR="000412C6" w:rsidRDefault="000412C6" w:rsidP="000412C6">
      <w:pPr>
        <w:rPr>
          <w:rFonts w:ascii="Arial" w:eastAsia="Arial" w:hAnsi="Arial" w:cs="Arial"/>
          <w:b/>
          <w:sz w:val="20"/>
          <w:szCs w:val="20"/>
          <w:lang w:eastAsia="ar-SA"/>
        </w:rPr>
      </w:pPr>
    </w:p>
    <w:p w:rsidR="005725ED" w:rsidRDefault="005725ED">
      <w:pPr>
        <w:rPr>
          <w:rFonts w:hint="eastAsia"/>
        </w:rPr>
      </w:pPr>
    </w:p>
    <w:sectPr w:rsidR="0057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C6"/>
    <w:rsid w:val="000412C6"/>
    <w:rsid w:val="00203D45"/>
    <w:rsid w:val="00206CE2"/>
    <w:rsid w:val="005725ED"/>
    <w:rsid w:val="00F5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71BF9-3971-4077-8A7F-E4034F96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C6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Kuznecov</cp:lastModifiedBy>
  <cp:revision>4</cp:revision>
  <dcterms:created xsi:type="dcterms:W3CDTF">2019-10-24T15:03:00Z</dcterms:created>
  <dcterms:modified xsi:type="dcterms:W3CDTF">2019-10-29T10:04:00Z</dcterms:modified>
</cp:coreProperties>
</file>