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85" w:rsidRDefault="00313FF7" w:rsidP="003B35B5">
      <w:pPr>
        <w:pStyle w:val="af2"/>
        <w:ind w:left="2835"/>
        <w:jc w:val="center"/>
        <w:rPr>
          <w:szCs w:val="28"/>
        </w:rPr>
      </w:pPr>
      <w:r>
        <w:rPr>
          <w:szCs w:val="28"/>
          <w:lang w:val="en-US"/>
        </w:rPr>
        <w:t xml:space="preserve">          </w:t>
      </w:r>
      <w:r w:rsidR="00BF6E12">
        <w:rPr>
          <w:szCs w:val="28"/>
        </w:rPr>
        <w:t>УТВЕРЖДЕН</w:t>
      </w:r>
    </w:p>
    <w:p w:rsidR="00313FF7" w:rsidRDefault="00313FF7" w:rsidP="003B35B5">
      <w:pPr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</w:rPr>
      </w:pPr>
      <w:r w:rsidRPr="00313FF7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BF6E12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37185" w:rsidRDefault="00313FF7" w:rsidP="003B35B5">
      <w:pPr>
        <w:spacing w:after="0" w:line="240" w:lineRule="auto"/>
        <w:ind w:left="2835"/>
        <w:jc w:val="center"/>
        <w:rPr>
          <w:rFonts w:ascii="Times New Roman" w:hAnsi="Times New Roman"/>
          <w:sz w:val="28"/>
          <w:szCs w:val="28"/>
        </w:rPr>
      </w:pPr>
      <w:r w:rsidRPr="00313FF7">
        <w:rPr>
          <w:rFonts w:ascii="Times New Roman" w:hAnsi="Times New Roman"/>
          <w:sz w:val="28"/>
          <w:szCs w:val="28"/>
        </w:rPr>
        <w:t xml:space="preserve">                                </w:t>
      </w:r>
      <w:r w:rsidR="00BF6E12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3B35B5">
        <w:rPr>
          <w:rFonts w:ascii="Times New Roman" w:hAnsi="Times New Roman"/>
          <w:sz w:val="28"/>
          <w:szCs w:val="28"/>
        </w:rPr>
        <w:t xml:space="preserve"> Фрязино</w:t>
      </w:r>
      <w:r w:rsidR="003B35B5">
        <w:rPr>
          <w:rFonts w:ascii="Times New Roman" w:hAnsi="Times New Roman"/>
          <w:sz w:val="28"/>
          <w:szCs w:val="28"/>
        </w:rPr>
        <w:br/>
      </w:r>
      <w:r w:rsidR="00483F06">
        <w:rPr>
          <w:rFonts w:ascii="Times New Roman" w:hAnsi="Times New Roman"/>
          <w:sz w:val="28"/>
          <w:szCs w:val="28"/>
        </w:rPr>
        <w:t xml:space="preserve">                    </w:t>
      </w:r>
      <w:bookmarkStart w:id="0" w:name="_GoBack"/>
      <w:bookmarkEnd w:id="0"/>
      <w:r w:rsidRPr="00483F06">
        <w:rPr>
          <w:rFonts w:ascii="Times New Roman" w:hAnsi="Times New Roman"/>
          <w:sz w:val="28"/>
          <w:szCs w:val="28"/>
        </w:rPr>
        <w:t xml:space="preserve"> </w:t>
      </w:r>
      <w:r w:rsidR="00BF6E12">
        <w:rPr>
          <w:rFonts w:ascii="Times New Roman" w:hAnsi="Times New Roman"/>
          <w:sz w:val="28"/>
          <w:szCs w:val="28"/>
        </w:rPr>
        <w:t xml:space="preserve">от </w:t>
      </w:r>
      <w:r w:rsidR="00483F06">
        <w:rPr>
          <w:rFonts w:ascii="Times New Roman" w:hAnsi="Times New Roman"/>
          <w:sz w:val="28"/>
          <w:szCs w:val="28"/>
        </w:rPr>
        <w:t>20.09.2022</w:t>
      </w:r>
      <w:r w:rsidR="00BF6E12">
        <w:rPr>
          <w:rFonts w:ascii="Times New Roman" w:hAnsi="Times New Roman"/>
          <w:sz w:val="28"/>
          <w:szCs w:val="28"/>
        </w:rPr>
        <w:t xml:space="preserve"> № </w:t>
      </w:r>
      <w:r w:rsidR="00483F06">
        <w:rPr>
          <w:rFonts w:ascii="Times New Roman" w:hAnsi="Times New Roman"/>
          <w:sz w:val="28"/>
          <w:szCs w:val="28"/>
        </w:rPr>
        <w:t>649</w:t>
      </w:r>
    </w:p>
    <w:p w:rsidR="00337185" w:rsidRDefault="00337185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7185" w:rsidRDefault="00BF6E12">
      <w:pPr>
        <w:spacing w:after="0"/>
        <w:ind w:left="-567" w:right="-143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Административный регламент</w:t>
      </w:r>
    </w:p>
    <w:p w:rsidR="00337185" w:rsidRDefault="00BF6E12">
      <w:pPr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муниципальной услуги «Согласование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не разграничена»</w:t>
      </w:r>
    </w:p>
    <w:p w:rsidR="00337185" w:rsidRDefault="00337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44275027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337185" w:rsidRPr="00274E9C" w:rsidRDefault="00337185" w:rsidP="00D67690">
          <w:pPr>
            <w:pStyle w:val="afe"/>
            <w:spacing w:before="0" w:line="24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</w:p>
        <w:p w:rsidR="00D67690" w:rsidRPr="00313FF7" w:rsidRDefault="00C40E19" w:rsidP="00D67690">
          <w:pPr>
            <w:pStyle w:val="1a"/>
            <w:rPr>
              <w:rFonts w:ascii="Times New Roman" w:hAnsi="Times New Roman" w:cs="Times New Roman"/>
            </w:rPr>
          </w:pPr>
          <w:r w:rsidRPr="00313FF7">
            <w:rPr>
              <w:rFonts w:ascii="Times New Roman" w:hAnsi="Times New Roman" w:cs="Times New Roman"/>
            </w:rPr>
            <w:fldChar w:fldCharType="begin"/>
          </w:r>
          <w:r w:rsidR="00BF6E12" w:rsidRPr="00313FF7">
            <w:rPr>
              <w:rFonts w:ascii="Times New Roman" w:hAnsi="Times New Roman" w:cs="Times New Roman"/>
              <w:webHidden/>
              <w:sz w:val="24"/>
              <w:szCs w:val="24"/>
              <w:lang w:val="en-US"/>
            </w:rPr>
            <w:instrText>TOC \z \o "1-3" \u \h</w:instrText>
          </w:r>
          <w:r w:rsidRPr="00313FF7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hyperlink w:anchor="_Toc109311607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  <w:lang w:val="en-US"/>
              </w:rPr>
              <w:t>I</w:t>
            </w:r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. Общие положения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_Toc109311607 \h </w:instrText>
            </w:r>
            <w:r w:rsidRPr="00313FF7">
              <w:rPr>
                <w:rFonts w:ascii="Times New Roman" w:hAnsi="Times New Roman" w:cs="Times New Roman"/>
                <w:webHidden/>
              </w:rPr>
            </w:r>
            <w:r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3</w:t>
            </w:r>
            <w:r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08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1. Предмет регулирования Административного регламента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_Toc109311608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09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2. Круг заявителей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_Toc109311609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10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  <w:lang w:val="en-US"/>
              </w:rPr>
              <w:t>II</w:t>
            </w:r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. Стандарт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_Toc109311610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5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11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3. Наименование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_Toc109311611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12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4. Наименование органа, предоставляющего муниципальную услугу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_Toc109311612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13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5. Результат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_Toc109311613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14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6. Срок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_Toc109311614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15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7. Правовые основания для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_Toc109311615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16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8. Исчерпывающий перечень документов,  необходимых для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_Toc109311616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17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_Toc109311617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18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10. Исчерпывающий перечень оснований для приостановления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_Toc109311618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19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предоставления муниципальной услуги или отказа в предоставлении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_Toc109311619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20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11. Размер платы, взимаемой с заявителя при предоставлении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_Toc109311620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21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муниципальной услуги, и способы ее взимания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_Toc109311621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22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12. Максимальный срок ожидания в очереди при подаче заявителем запроса  и при получении результата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_Toc109311622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23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13. Срок регистрации запроса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_Toc109311623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24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14. Требования к помещениям,  в которых предоставляются муниципальные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_Toc109311624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25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15. Показатели качества и доступности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_Toc109311625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26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16. Требования к предоставлению муниципальной услуги, в том числе учитывающие особенности предоставления муниципальной услуги в МФЦ  и особенности предоставления муниципальной услуги в электронной форме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_Toc109311626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27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  <w:lang w:val="en-US"/>
              </w:rPr>
              <w:t>III</w:t>
            </w:r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. Состав, последовательность  и сроки выполнения административных процедур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_Toc109311627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15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28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17. Перечень вариантов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_Toc109311628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29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18. Описание административной процедуры профилирования заявителя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_Toc109311629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30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19. Описание вариантов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_Toc109311630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31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  <w:lang w:val="en-US"/>
              </w:rPr>
              <w:t>IV</w:t>
            </w:r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. Формы контроля за исполнением административного регламента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_Toc109311631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18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32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_Toc109311632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33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_Toc109311633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34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_Toc109311634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35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_Toc109311635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36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  <w:lang w:val="en-US"/>
              </w:rPr>
              <w:t>V</w:t>
            </w:r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_Toc109311636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20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37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24. Способы информирования заявителей  о порядке досудебного (внесудебного) обжалования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_Toc109311637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38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25. Формы и способы подачи заявителями жалобы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_Toc109311638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39" w:history="1">
            <w:r w:rsidR="00D67690" w:rsidRPr="00313FF7">
              <w:rPr>
                <w:rStyle w:val="aff0"/>
                <w:rFonts w:ascii="Times New Roman" w:eastAsia="Calibri" w:hAnsi="Times New Roman" w:cs="Times New Roman"/>
                <w:u w:val="none"/>
              </w:rPr>
              <w:t>Приложение 1</w:t>
            </w:r>
          </w:hyperlink>
          <w:r w:rsidR="00D67690" w:rsidRPr="00313FF7">
            <w:rPr>
              <w:rStyle w:val="aff0"/>
              <w:rFonts w:ascii="Times New Roman" w:hAnsi="Times New Roman" w:cs="Times New Roman"/>
              <w:u w:val="none"/>
            </w:rPr>
            <w:t xml:space="preserve"> </w:t>
          </w:r>
          <w:hyperlink w:anchor="_Toc109311640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к Административному регламенту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_Toc109311640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23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41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 xml:space="preserve">Форма  решения о предоставлении муниципальной услуги </w:t>
            </w:r>
            <w:r w:rsidR="00D67690" w:rsidRPr="00313FF7">
              <w:rPr>
                <w:rStyle w:val="aff0"/>
                <w:rFonts w:ascii="Times New Roman" w:eastAsia="Times New Roman" w:hAnsi="Times New Roman" w:cs="Times New Roman"/>
                <w:bCs/>
                <w:iCs/>
                <w:noProof/>
                <w:u w:val="none"/>
                <w:lang w:eastAsia="ru-RU"/>
              </w:rPr>
              <w:t>(оформляется на официальном бланке Администрации)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_Toc109311641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42" w:history="1">
            <w:r w:rsidR="00D67690" w:rsidRPr="00313FF7">
              <w:rPr>
                <w:rStyle w:val="aff0"/>
                <w:rFonts w:ascii="Times New Roman" w:eastAsia="Calibri" w:hAnsi="Times New Roman" w:cs="Times New Roman"/>
                <w:u w:val="none"/>
              </w:rPr>
              <w:t>Приложение 2</w:t>
            </w:r>
          </w:hyperlink>
          <w:r w:rsidR="00D67690" w:rsidRPr="00313FF7">
            <w:rPr>
              <w:rStyle w:val="aff0"/>
              <w:rFonts w:ascii="Times New Roman" w:hAnsi="Times New Roman" w:cs="Times New Roman"/>
              <w:u w:val="none"/>
            </w:rPr>
            <w:t xml:space="preserve"> </w:t>
          </w:r>
          <w:hyperlink w:anchor="_Toc109311643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к Административному регламенту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_Toc109311643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24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44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Форма  решения об отказе в предоставлении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_Toc109311644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45" w:history="1">
            <w:r w:rsidR="00D67690" w:rsidRPr="00313FF7">
              <w:rPr>
                <w:rStyle w:val="aff0"/>
                <w:rFonts w:ascii="Times New Roman" w:eastAsia="Calibri" w:hAnsi="Times New Roman" w:cs="Times New Roman"/>
                <w:u w:val="none"/>
              </w:rPr>
              <w:t>Приложение 3</w:t>
            </w:r>
          </w:hyperlink>
          <w:r w:rsidR="00D67690" w:rsidRPr="00313FF7">
            <w:rPr>
              <w:rStyle w:val="aff0"/>
              <w:rFonts w:ascii="Times New Roman" w:hAnsi="Times New Roman" w:cs="Times New Roman"/>
              <w:u w:val="none"/>
            </w:rPr>
            <w:t xml:space="preserve"> </w:t>
          </w:r>
          <w:hyperlink w:anchor="_Toc109311646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к Административному регламенту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_Toc109311646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26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47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  <w:lang w:eastAsia="ar-SA"/>
              </w:rPr>
              <w:t>Перечень нормативных правовых актов  Российской Федерации, Московской области,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_Toc109311647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48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  <w:lang w:eastAsia="ar-SA"/>
              </w:rPr>
              <w:t>регулирующих предоставление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_Toc109311648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49" w:history="1">
            <w:r w:rsidR="00D67690" w:rsidRPr="00313FF7">
              <w:rPr>
                <w:rStyle w:val="aff0"/>
                <w:rFonts w:ascii="Times New Roman" w:eastAsia="Calibri" w:hAnsi="Times New Roman" w:cs="Times New Roman"/>
                <w:u w:val="none"/>
              </w:rPr>
              <w:t>Приложение 4</w:t>
            </w:r>
          </w:hyperlink>
          <w:r w:rsidR="00D67690" w:rsidRPr="00313FF7">
            <w:rPr>
              <w:rStyle w:val="aff0"/>
              <w:rFonts w:ascii="Times New Roman" w:hAnsi="Times New Roman" w:cs="Times New Roman"/>
              <w:u w:val="none"/>
            </w:rPr>
            <w:t xml:space="preserve"> </w:t>
          </w:r>
          <w:hyperlink w:anchor="_Toc109311650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к Административному регламенту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_Toc109311650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29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51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Форма запроса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_Toc109311651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52" w:history="1">
            <w:r w:rsidR="00D67690" w:rsidRPr="00313FF7">
              <w:rPr>
                <w:rStyle w:val="aff0"/>
                <w:rFonts w:ascii="Times New Roman" w:eastAsia="Times New Roman" w:hAnsi="Times New Roman" w:cs="Times New Roman"/>
                <w:u w:val="none"/>
              </w:rPr>
              <w:t>Приложение 5</w:t>
            </w:r>
          </w:hyperlink>
          <w:r w:rsidR="00D67690" w:rsidRPr="00313FF7">
            <w:rPr>
              <w:rStyle w:val="aff0"/>
              <w:rFonts w:ascii="Times New Roman" w:hAnsi="Times New Roman" w:cs="Times New Roman"/>
              <w:u w:val="none"/>
            </w:rPr>
            <w:t xml:space="preserve"> </w:t>
          </w:r>
          <w:hyperlink w:anchor="_Toc109311653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к Административному регламенту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_Toc109311653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31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54" w:history="1">
            <w:r w:rsidR="00D67690" w:rsidRPr="00313FF7">
              <w:rPr>
                <w:rStyle w:val="aff0"/>
                <w:rFonts w:ascii="Times New Roman" w:eastAsia="Times New Roman" w:hAnsi="Times New Roman" w:cs="Times New Roman"/>
                <w:bCs/>
                <w:iCs/>
                <w:noProof/>
                <w:u w:val="none"/>
                <w:lang w:eastAsia="ru-RU"/>
              </w:rPr>
              <w:t>Форма акта согласования местоположения границ земельного участка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_Toc109311654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55" w:history="1">
            <w:r w:rsidR="00D67690" w:rsidRPr="00313FF7">
              <w:rPr>
                <w:rStyle w:val="aff0"/>
                <w:rFonts w:ascii="Times New Roman" w:eastAsia="Times New Roman" w:hAnsi="Times New Roman" w:cs="Times New Roman"/>
                <w:u w:val="none"/>
              </w:rPr>
              <w:t>Приложение 6</w:t>
            </w:r>
          </w:hyperlink>
          <w:r w:rsidR="00D67690" w:rsidRPr="00313FF7">
            <w:rPr>
              <w:rStyle w:val="aff0"/>
              <w:rFonts w:ascii="Times New Roman" w:hAnsi="Times New Roman" w:cs="Times New Roman"/>
              <w:u w:val="none"/>
            </w:rPr>
            <w:t xml:space="preserve"> </w:t>
          </w:r>
          <w:hyperlink w:anchor="_Toc109311656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к Административному регламенту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_Toc109311656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34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57" w:history="1">
            <w:r w:rsidR="00D67690" w:rsidRPr="00313FF7">
              <w:rPr>
                <w:rStyle w:val="aff0"/>
                <w:rFonts w:ascii="Times New Roman" w:eastAsia="Times New Roman" w:hAnsi="Times New Roman" w:cs="Times New Roman"/>
                <w:bCs/>
                <w:iCs/>
                <w:noProof/>
                <w:u w:val="none"/>
                <w:lang w:eastAsia="ru-RU"/>
              </w:rPr>
              <w:t>Форма ведомости координат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_Toc109311657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58" w:history="1">
            <w:r w:rsidR="00D67690" w:rsidRPr="00313FF7">
              <w:rPr>
                <w:rStyle w:val="aff0"/>
                <w:rFonts w:ascii="Times New Roman" w:eastAsia="Calibri" w:hAnsi="Times New Roman" w:cs="Times New Roman"/>
                <w:u w:val="none"/>
              </w:rPr>
              <w:t>Приложение 7</w:t>
            </w:r>
          </w:hyperlink>
          <w:r w:rsidR="00D67690" w:rsidRPr="00313FF7">
            <w:rPr>
              <w:rStyle w:val="aff0"/>
              <w:rFonts w:ascii="Times New Roman" w:hAnsi="Times New Roman" w:cs="Times New Roman"/>
              <w:u w:val="none"/>
            </w:rPr>
            <w:t xml:space="preserve"> </w:t>
          </w:r>
          <w:hyperlink w:anchor="_Toc109311659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к Административному регламенту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_Toc109311659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35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60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_Toc109311660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61" w:history="1">
            <w:r w:rsidR="00D67690" w:rsidRPr="00313FF7">
              <w:rPr>
                <w:rStyle w:val="aff0"/>
                <w:rFonts w:ascii="Times New Roman" w:eastAsia="Calibri" w:hAnsi="Times New Roman" w:cs="Times New Roman"/>
                <w:u w:val="none"/>
              </w:rPr>
              <w:t>Приложение 8</w:t>
            </w:r>
          </w:hyperlink>
          <w:r w:rsidR="00D67690" w:rsidRPr="00313FF7">
            <w:rPr>
              <w:rStyle w:val="aff0"/>
              <w:rFonts w:ascii="Times New Roman" w:hAnsi="Times New Roman" w:cs="Times New Roman"/>
              <w:u w:val="none"/>
            </w:rPr>
            <w:t xml:space="preserve"> </w:t>
          </w:r>
          <w:hyperlink w:anchor="_Toc109311662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к Административному регламенту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_Toc109311662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38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63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Форма решения об отказе в приеме документов,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_Toc109311663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64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необходимых для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_Toc109311664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65" w:history="1">
            <w:r w:rsidR="00D67690" w:rsidRPr="00313FF7">
              <w:rPr>
                <w:rStyle w:val="aff0"/>
                <w:rFonts w:ascii="Times New Roman" w:eastAsia="Calibri" w:hAnsi="Times New Roman" w:cs="Times New Roman"/>
                <w:u w:val="none"/>
              </w:rPr>
              <w:t>Приложение 9</w:t>
            </w:r>
          </w:hyperlink>
          <w:r w:rsidR="00D67690" w:rsidRPr="00313FF7">
            <w:rPr>
              <w:rStyle w:val="aff0"/>
              <w:rFonts w:ascii="Times New Roman" w:hAnsi="Times New Roman" w:cs="Times New Roman"/>
              <w:u w:val="none"/>
            </w:rPr>
            <w:t xml:space="preserve"> </w:t>
          </w:r>
          <w:hyperlink w:anchor="_Toc109311666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к Административному регламенту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_Toc109311666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39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67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_Toc109311667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39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D67690" w:rsidP="00D67690">
          <w:pPr>
            <w:pStyle w:val="1a"/>
            <w:rPr>
              <w:rFonts w:ascii="Times New Roman" w:hAnsi="Times New Roman" w:cs="Times New Roman"/>
            </w:rPr>
          </w:pPr>
          <w:r w:rsidRPr="00313FF7">
            <w:rPr>
              <w:rStyle w:val="aff0"/>
              <w:rFonts w:ascii="Times New Roman" w:hAnsi="Times New Roman" w:cs="Times New Roman"/>
              <w:color w:val="auto"/>
              <w:u w:val="none"/>
            </w:rPr>
            <w:t xml:space="preserve">Приложение 10 </w:t>
          </w:r>
          <w:hyperlink w:anchor="_Toc109311668" w:history="1">
            <w:r w:rsidRPr="00313FF7">
              <w:rPr>
                <w:rStyle w:val="aff0"/>
                <w:rFonts w:ascii="Times New Roman" w:hAnsi="Times New Roman" w:cs="Times New Roman"/>
                <w:color w:val="auto"/>
                <w:u w:val="none"/>
              </w:rPr>
              <w:t>к Административному регламенту</w:t>
            </w:r>
            <w:r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Pr="00313FF7">
              <w:rPr>
                <w:rFonts w:ascii="Times New Roman" w:hAnsi="Times New Roman" w:cs="Times New Roman"/>
                <w:webHidden/>
              </w:rPr>
              <w:instrText xml:space="preserve"> PAGEREF _Toc109311668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40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24"/>
            <w:spacing w:after="0" w:line="240" w:lineRule="auto"/>
            <w:rPr>
              <w:rFonts w:ascii="Times New Roman" w:hAnsi="Times New Roman" w:cs="Times New Roman"/>
              <w:noProof/>
            </w:rPr>
          </w:pPr>
          <w:hyperlink w:anchor="_Toc109311669" w:history="1">
            <w:r w:rsidR="00D67690" w:rsidRPr="00313FF7">
              <w:rPr>
                <w:rStyle w:val="aff0"/>
                <w:rFonts w:ascii="Times New Roman" w:hAnsi="Times New Roman" w:cs="Times New Roman"/>
                <w:noProof/>
                <w:u w:val="none"/>
              </w:rPr>
              <w:t>Описание административных действий (процедур)  предоставления муниципальной услуги</w:t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noProof/>
                <w:webHidden/>
              </w:rPr>
              <w:instrText xml:space="preserve"> PAGEREF _Toc109311669 \h </w:instrTex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="00C40E19" w:rsidRPr="00313FF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67690" w:rsidRPr="00313FF7" w:rsidRDefault="00A31769" w:rsidP="00D67690">
          <w:pPr>
            <w:pStyle w:val="1a"/>
            <w:rPr>
              <w:rFonts w:ascii="Times New Roman" w:hAnsi="Times New Roman" w:cs="Times New Roman"/>
            </w:rPr>
          </w:pPr>
          <w:hyperlink w:anchor="_Toc109311670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Приложение 11</w:t>
            </w:r>
          </w:hyperlink>
          <w:r w:rsidR="00D67690" w:rsidRPr="00313FF7">
            <w:rPr>
              <w:rStyle w:val="aff0"/>
              <w:rFonts w:ascii="Times New Roman" w:hAnsi="Times New Roman" w:cs="Times New Roman"/>
              <w:u w:val="none"/>
            </w:rPr>
            <w:t xml:space="preserve"> </w:t>
          </w:r>
          <w:hyperlink w:anchor="_Toc109311671" w:history="1">
            <w:r w:rsidR="00D67690" w:rsidRPr="00313FF7">
              <w:rPr>
                <w:rStyle w:val="aff0"/>
                <w:rFonts w:ascii="Times New Roman" w:hAnsi="Times New Roman" w:cs="Times New Roman"/>
                <w:u w:val="none"/>
              </w:rPr>
              <w:t>к Административному регламенту</w:t>
            </w:r>
            <w:r w:rsidR="00D67690" w:rsidRPr="00313FF7">
              <w:rPr>
                <w:rFonts w:ascii="Times New Roman" w:hAnsi="Times New Roman" w:cs="Times New Roman"/>
                <w:webHidden/>
              </w:rPr>
              <w:tab/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begin"/>
            </w:r>
            <w:r w:rsidR="00D67690" w:rsidRPr="00313FF7">
              <w:rPr>
                <w:rFonts w:ascii="Times New Roman" w:hAnsi="Times New Roman" w:cs="Times New Roman"/>
                <w:webHidden/>
              </w:rPr>
              <w:instrText xml:space="preserve"> PAGEREF _Toc109311671 \h </w:instrText>
            </w:r>
            <w:r w:rsidR="00C40E19" w:rsidRPr="00313FF7">
              <w:rPr>
                <w:rFonts w:ascii="Times New Roman" w:hAnsi="Times New Roman" w:cs="Times New Roman"/>
                <w:webHidden/>
              </w:rPr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74E9C" w:rsidRPr="00313FF7">
              <w:rPr>
                <w:rFonts w:ascii="Times New Roman" w:hAnsi="Times New Roman" w:cs="Times New Roman"/>
                <w:webHidden/>
              </w:rPr>
              <w:t>49</w:t>
            </w:r>
            <w:r w:rsidR="00C40E19" w:rsidRPr="00313FF7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:rsidR="00337185" w:rsidRPr="00313FF7" w:rsidRDefault="00C40E19" w:rsidP="00D67690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13FF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337185" w:rsidRPr="00313FF7" w:rsidRDefault="00337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185" w:rsidRPr="00313FF7" w:rsidRDefault="00337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85" w:rsidRDefault="00BF6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337185" w:rsidRDefault="00BF6E12">
      <w:pPr>
        <w:pStyle w:val="11"/>
        <w:spacing w:before="0"/>
        <w:jc w:val="center"/>
        <w:rPr>
          <w:rFonts w:ascii="Times New Roman" w:hAnsi="Times New Roman" w:cs="Times New Roman"/>
          <w:color w:val="auto"/>
        </w:rPr>
      </w:pPr>
      <w:bookmarkStart w:id="1" w:name="_Toc109311607"/>
      <w:r>
        <w:rPr>
          <w:rFonts w:ascii="Times New Roman" w:hAnsi="Times New Roman" w:cs="Times New Roman"/>
          <w:color w:val="auto"/>
          <w:lang w:val="en-US"/>
        </w:rPr>
        <w:lastRenderedPageBreak/>
        <w:t>I</w:t>
      </w:r>
      <w:r>
        <w:rPr>
          <w:rFonts w:ascii="Times New Roman" w:hAnsi="Times New Roman" w:cs="Times New Roman"/>
          <w:color w:val="auto"/>
        </w:rPr>
        <w:t>. Общие положения</w:t>
      </w:r>
      <w:bookmarkEnd w:id="1"/>
    </w:p>
    <w:p w:rsidR="00337185" w:rsidRDefault="00337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09311608"/>
      <w:r>
        <w:rPr>
          <w:rFonts w:ascii="Times New Roman" w:hAnsi="Times New Roman" w:cs="Times New Roman"/>
          <w:color w:val="auto"/>
          <w:sz w:val="28"/>
          <w:szCs w:val="28"/>
        </w:rPr>
        <w:t>1. Предмет регулирования Административного регламента</w:t>
      </w:r>
      <w:bookmarkEnd w:id="2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Настоящий Административный регламент регулирует отношения, возникающие в связи с предоставлением муниципальной услуги «Согласование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разграничена» (далее – муниципальная услуга) администрацией городского округа Фрязино Московской области (далее – Администрация).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 w:rsidR="006F1FF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РГИС - Региональная географическая информацио</w:t>
      </w:r>
      <w:r w:rsidR="006F1FF1">
        <w:rPr>
          <w:rFonts w:ascii="Times New Roman" w:hAnsi="Times New Roman" w:cs="Times New Roman"/>
          <w:sz w:val="28"/>
          <w:szCs w:val="28"/>
        </w:rPr>
        <w:t>нная система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1.3.3. </w:t>
      </w:r>
      <w:r>
        <w:rPr>
          <w:rFonts w:ascii="Times New Roman" w:hAnsi="Times New Roman" w:cs="Times New Roman"/>
          <w:sz w:val="28"/>
          <w:szCs w:val="28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uslugi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mosreg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1.3.7. 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1.3.8. СМЭВ - система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Действие настоящего Административного регламента распространяется на случаи, когда в результате кадастровых работ уточнено местоположение границ земельного участка, в отношении которого выполнялись соответствующие кадастровые работы, или уточнено местоположение границ смежных с ним земельных участков, сведения о которых внесены в Единый государственный реестр недвижимости (далее – ЕГРН).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337185" w:rsidRDefault="003371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09311609"/>
      <w:r>
        <w:rPr>
          <w:rFonts w:ascii="Times New Roman" w:hAnsi="Times New Roman" w:cs="Times New Roman"/>
          <w:color w:val="auto"/>
          <w:sz w:val="28"/>
          <w:szCs w:val="28"/>
        </w:rPr>
        <w:t>2. Круг заявителей</w:t>
      </w:r>
      <w:bookmarkEnd w:id="3"/>
    </w:p>
    <w:p w:rsidR="00337185" w:rsidRDefault="003371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Муниципальная услуга предоставляется физическим лицам, индивидуальным предпринимателям, юридическим лицам либо их уполномоченным представителям, обратившимся в Администрацию с запросом (далее – заявитель).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Лицо, обладающее земельным участком на праве собственности (далее - собственник). 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Лицо, обладающее земельным участком на праве пожизненного наследуемого владения (далее - землевладелец). 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Лицо, обладающее земельным участком на праве постоянного (бессрочного) пользования (за исключением случаев, если такой земельный участок предоставлен государственному или муниципальному учреждению, казенному предприятию, органу государственной власти или органу местного самоуправления в постоянное (бессрочное) пользование) (далее - землепользователь). 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Лицо, обладающее земельным участком на праве аренды (если такой земельный участок находится в государственной или муниципальной собственности и соответствующий договор аренды заключен на срок более чем 5 (пять) лет) (далее - арендатор).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– профилирование), а также результата, за предоставлением которого обратился заявитель.</w:t>
      </w:r>
    </w:p>
    <w:p w:rsidR="00337185" w:rsidRDefault="00337185">
      <w:pPr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337185" w:rsidRDefault="00BF6E12">
      <w:pPr>
        <w:pStyle w:val="11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bookmarkStart w:id="4" w:name="_Toc109311610"/>
      <w:r>
        <w:rPr>
          <w:rFonts w:ascii="Times New Roman" w:hAnsi="Times New Roman" w:cs="Times New Roman"/>
          <w:color w:val="auto"/>
          <w:lang w:val="en-US"/>
        </w:rPr>
        <w:t>II</w:t>
      </w:r>
      <w:r>
        <w:rPr>
          <w:rFonts w:ascii="Times New Roman" w:hAnsi="Times New Roman" w:cs="Times New Roman"/>
          <w:color w:val="auto"/>
        </w:rPr>
        <w:t>. Стандарт предоставления муниципальной услуги</w:t>
      </w:r>
      <w:bookmarkEnd w:id="4"/>
    </w:p>
    <w:p w:rsidR="00337185" w:rsidRDefault="00337185">
      <w:pPr>
        <w:spacing w:after="0" w:line="240" w:lineRule="auto"/>
      </w:pPr>
    </w:p>
    <w:p w:rsidR="00337185" w:rsidRDefault="00BF6E12">
      <w:pPr>
        <w:pStyle w:val="21"/>
        <w:spacing w:before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09311611"/>
      <w:r>
        <w:rPr>
          <w:rFonts w:ascii="Times New Roman" w:hAnsi="Times New Roman" w:cs="Times New Roman"/>
          <w:color w:val="auto"/>
          <w:sz w:val="28"/>
          <w:szCs w:val="28"/>
        </w:rPr>
        <w:t>3. Наименование муниципальной услуги</w:t>
      </w:r>
      <w:bookmarkEnd w:id="5"/>
    </w:p>
    <w:p w:rsidR="00337185" w:rsidRDefault="00337185">
      <w:pPr>
        <w:spacing w:after="0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Муниципальная услуга «Согласование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разграничена».</w:t>
      </w:r>
    </w:p>
    <w:p w:rsidR="00337185" w:rsidRDefault="00337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09311612"/>
      <w:r>
        <w:rPr>
          <w:rFonts w:ascii="Times New Roman" w:hAnsi="Times New Roman" w:cs="Times New Roman"/>
          <w:color w:val="auto"/>
          <w:sz w:val="28"/>
          <w:szCs w:val="28"/>
        </w:rPr>
        <w:t>4. Наименование органа, предоставляющего муниципальную услугу</w:t>
      </w:r>
      <w:bookmarkEnd w:id="6"/>
    </w:p>
    <w:p w:rsidR="00337185" w:rsidRDefault="00337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Органом, ответственным за предоставление муниципальной услуги, является администрация городского округа Фрязино.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муниципальной услуги осуществляет отдел архитектуры и градостроительства Администрации (Приложение 11 к настоящему Административному регламенту). </w:t>
      </w:r>
    </w:p>
    <w:p w:rsidR="00337185" w:rsidRDefault="00337185">
      <w:pPr>
        <w:spacing w:after="0" w:line="240" w:lineRule="auto"/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09311613"/>
      <w:r>
        <w:rPr>
          <w:rFonts w:ascii="Times New Roman" w:hAnsi="Times New Roman" w:cs="Times New Roman"/>
          <w:color w:val="auto"/>
          <w:sz w:val="28"/>
          <w:szCs w:val="28"/>
        </w:rPr>
        <w:t>5. Результат предоставления муниципальной услуги</w:t>
      </w:r>
      <w:bookmarkEnd w:id="7"/>
    </w:p>
    <w:p w:rsidR="00337185" w:rsidRDefault="00337185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Результатом предоставления муниципальной услуги является:</w:t>
      </w:r>
    </w:p>
    <w:p w:rsidR="00337185" w:rsidRDefault="00BF6E12">
      <w:pPr>
        <w:pStyle w:val="111"/>
        <w:tabs>
          <w:tab w:val="clear" w:pos="0"/>
        </w:tabs>
        <w:ind w:left="0" w:firstLine="709"/>
      </w:pPr>
      <w:r>
        <w:t>5.1.1. Решение о предоставлении муниципальной услуги в виде уведомления о согласовании местоположения границ земельного участка, смежного с земельными участками, находящимися в муниципальной собственности или государственная собственность на которые не разграничена, которое оформляется в соответствии с Приложением 1 к настоящему Административному регламенту.</w:t>
      </w:r>
    </w:p>
    <w:p w:rsidR="00337185" w:rsidRDefault="00BF6E12">
      <w:pPr>
        <w:pStyle w:val="111"/>
        <w:tabs>
          <w:tab w:val="clear" w:pos="0"/>
        </w:tabs>
        <w:ind w:left="0" w:firstLine="709"/>
      </w:pPr>
      <w:r>
        <w:t>5.1.2. Решение об отказе в предоставлении муниципальной услуги, которое оформляется в соответствии с Приложением 2 к настоящему Административному регламенту.</w:t>
      </w:r>
    </w:p>
    <w:p w:rsidR="00337185" w:rsidRDefault="00BF6E12">
      <w:pPr>
        <w:pStyle w:val="111"/>
        <w:tabs>
          <w:tab w:val="clear" w:pos="0"/>
        </w:tabs>
        <w:ind w:left="0" w:firstLine="709"/>
      </w:pPr>
      <w:r>
        <w:t>5.2. Факт получения заявителем результата предоставления муниципальной услуги фиксируется в РГИС, Личном кабинете на РПГУ.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463207571"/>
      <w:bookmarkStart w:id="9" w:name="_Toc463206274"/>
      <w:bookmarkStart w:id="10" w:name="_Toc463207570"/>
      <w:bookmarkStart w:id="11" w:name="_Toc463206273"/>
      <w:bookmarkEnd w:id="8"/>
      <w:bookmarkEnd w:id="9"/>
      <w:bookmarkEnd w:id="10"/>
      <w:bookmarkEnd w:id="11"/>
      <w:r>
        <w:rPr>
          <w:rFonts w:ascii="Times New Roman" w:hAnsi="Times New Roman" w:cs="Times New Roman"/>
          <w:sz w:val="28"/>
          <w:szCs w:val="28"/>
        </w:rPr>
        <w:t xml:space="preserve">5.3. Сведения о предоставлении муниципальной услуги, в том числе с приложением электронного образа результата предоставления муниципальной услуги, в течение 1 (одного) рабочего дня подлежат обязательному размещению в РГИС. 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Способы получения результата предоставления муниципальной услуги: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5.4.1. В форме электронного документа в Личный кабинет на РПГУ.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Администрации, по электронной почте, или в виде бумажного документа по почте.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</w:t>
      </w:r>
      <w:r>
        <w:rPr>
          <w:rFonts w:ascii="Times New Roman" w:hAnsi="Times New Roman" w:cs="Times New Roman"/>
          <w:sz w:val="28"/>
          <w:szCs w:val="28"/>
        </w:rPr>
        <w:t>носителе экземпляр электронного документа, который заверяется подписью уполномоченного работника МФЦ и печатью МФЦ.</w:t>
      </w: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09311614"/>
      <w:r>
        <w:rPr>
          <w:rFonts w:ascii="Times New Roman" w:hAnsi="Times New Roman" w:cs="Times New Roman"/>
          <w:color w:val="auto"/>
          <w:sz w:val="28"/>
          <w:szCs w:val="28"/>
        </w:rPr>
        <w:t>6. Срок предоставления муниципальной услуги</w:t>
      </w:r>
      <w:bookmarkEnd w:id="12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Срок предоставления муниципальной услуги составляет 7 (семь) рабочих дней с даты регистрации Запроса.</w:t>
      </w:r>
    </w:p>
    <w:p w:rsidR="00337185" w:rsidRDefault="00337185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09311615"/>
      <w:r>
        <w:rPr>
          <w:rFonts w:ascii="Times New Roman" w:hAnsi="Times New Roman" w:cs="Times New Roman"/>
          <w:color w:val="auto"/>
          <w:sz w:val="28"/>
          <w:szCs w:val="28"/>
        </w:rPr>
        <w:t>7. Правовые основания для предоставления муниципальной услуги</w:t>
      </w:r>
      <w:bookmarkEnd w:id="13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110"/>
        <w:tabs>
          <w:tab w:val="clear" w:pos="0"/>
        </w:tabs>
        <w:ind w:left="0" w:firstLine="709"/>
        <w:rPr>
          <w:lang w:eastAsia="ar-SA"/>
        </w:rPr>
      </w:pPr>
      <w:r>
        <w:rPr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>
        <w:t xml:space="preserve">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</w:t>
      </w:r>
      <w:r>
        <w:rPr>
          <w:lang w:eastAsia="ar-SA"/>
        </w:rPr>
        <w:t>официальном сайте Администрации, а также на РПГУ. Перечень нормативных правовых актов Российской Федерации, Московской области дополнительно приведен в Приложении 3 к настоящему Административному регламенту.</w:t>
      </w:r>
    </w:p>
    <w:p w:rsidR="00337185" w:rsidRDefault="003371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09311616"/>
      <w:r>
        <w:rPr>
          <w:rFonts w:ascii="Times New Roman" w:hAnsi="Times New Roman" w:cs="Times New Roman"/>
          <w:color w:val="auto"/>
          <w:sz w:val="28"/>
          <w:szCs w:val="28"/>
        </w:rPr>
        <w:t xml:space="preserve">8. Исчерпывающий перечень документов,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14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8.1.1. Запрос </w:t>
      </w:r>
      <w:r w:rsidR="009170B8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по форме, приведенной в Приложении 4 к настоящему Административному регламенту.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8.1.2. Документ, удостоверяющий личность заявителя.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8.1.3. Документ, удостоверяющий личность представителя заявителя (в случае обращения представителя заявителя).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8.1.4. Документ, подтверждающий полномочия представителя заявителя (в случае обращения представителя заявителя).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8.1.5. Акт согласования местоположения границ земельного участка по форме, </w:t>
      </w:r>
      <w:r w:rsidR="009170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риведенной в Приложении 5 к настоящему Административному регламенту. 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8.1.6. Ведомость координат характерных точек границ земельных участков по форме, приведенной в Приложении 6 к настоящему Административному регламенту.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8.1.7. Документ, содержащий сведения о границах земельного участка, права на который возникло до 30.01.1998 года (при наличии).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8.2.1. Выписка из Единого государственного реестра индивидуальных предпринимателей из Федеральной налоговой службы, в случае обращения индивидуального предпринимателя, для подтверждения регистрации физического лица в качестве индивидуального предпринимателя на территории Российской Федерации.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8.2.2. Выписка из Единого государственного реестра юридических лиц из Федеральной налоговой службы, в случае обращения юридического лица, для подтверждения регистрации юридического лица на территории Российской Федерации.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8.2.3. Выписка из ЕГРН об основных характеристиках и зарегистрированных правах на объект недвижимости (о земельном участке) из Управления Федеральной службы государственной регистрации, кадастра и картографии по Московской области, для определения правообладателя земельного участка, определения собственника (-ов), сособственника (-ов),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8.2.4. Выписка из ЕГРН об основных характеристиках и зарегистрированных правах на объект недвижимости (о здании и (или) сооружении, расположенном на земельном участке, либо уведомление об отсутствии объектов) из Управления Федеральной службы государственной регистрации, кадастра и картографии по Московской области, для определения правообладателя объекта недвижимости, определения собственника (-ов), сособственника (-ов), а также для проверки </w:t>
      </w:r>
      <w:r>
        <w:rPr>
          <w:rFonts w:ascii="Times New Roman" w:hAnsi="Times New Roman" w:cs="Times New Roman"/>
          <w:sz w:val="28"/>
          <w:szCs w:val="28"/>
        </w:rPr>
        <w:lastRenderedPageBreak/>
        <w:t>сведений об объекте недвижимости: наличии зарегистрированных обременений, ограничений использования объекта недвижимости (арест, залог).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8.3. Требования к представлению документов (категорий документов), необходимых для предоставления муниципальной услуги, приведены в Приложении 7 к настоящему Административному регламенту.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8.4. Запрос может быть подан заявителем посредством РПГУ.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8.5. При поступлении в Администрацию от Заявителя Запроса иными способами (посредством почтовой связи, по адресу электронной почты, на личном приеме) предоставление муниципальной услуги осуществляется в порядке и сроки, предусмотренные настоящим Административным регламентом. Документы, необходимые для предоставления муниципальной услуги, прилагаемые к Запросу, оформляются в соответствии с требованиями гражданского законодательства Российской Федерации.</w:t>
      </w:r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09311617"/>
      <w:r>
        <w:rPr>
          <w:rFonts w:ascii="Times New Roman" w:hAnsi="Times New Roman" w:cs="Times New Roman"/>
          <w:color w:val="auto"/>
          <w:sz w:val="28"/>
          <w:szCs w:val="28"/>
        </w:rPr>
        <w:t>9. Исчерпывающий перечень оснований для отказа в приеме документов, необходимых для предоставления муниципальной услуги</w:t>
      </w:r>
      <w:bookmarkEnd w:id="15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110"/>
        <w:tabs>
          <w:tab w:val="clear" w:pos="0"/>
        </w:tabs>
        <w:ind w:left="0" w:firstLine="709"/>
        <w:rPr>
          <w:rFonts w:eastAsia="Times New Roman"/>
        </w:rPr>
      </w:pPr>
      <w:r>
        <w:t>9.1. Исчерпывающий перечень о</w:t>
      </w:r>
      <w:r>
        <w:rPr>
          <w:rFonts w:eastAsia="Times New Roman"/>
        </w:rPr>
        <w:t xml:space="preserve">снований для отказа в приеме документов, необходимых для предоставления муниципальной услуги: </w:t>
      </w:r>
    </w:p>
    <w:p w:rsidR="00337185" w:rsidRDefault="00BF6E12">
      <w:pPr>
        <w:pStyle w:val="111"/>
        <w:tabs>
          <w:tab w:val="clear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>9.1.1. Обращение за предоставлением иной муниципальной услуги.</w:t>
      </w:r>
    </w:p>
    <w:p w:rsidR="00337185" w:rsidRDefault="00BF6E12">
      <w:pPr>
        <w:pStyle w:val="111"/>
        <w:tabs>
          <w:tab w:val="clear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337185" w:rsidRDefault="00BF6E12">
      <w:pPr>
        <w:pStyle w:val="111"/>
        <w:tabs>
          <w:tab w:val="clear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>9.1.3.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 (документ, удостоверяющий личность Заявителя; документ, удостоверяющий личность представителя Заявителя; документ, подтверждающий полномочия представителя Заявителя).</w:t>
      </w:r>
    </w:p>
    <w:p w:rsidR="00337185" w:rsidRDefault="00BF6E12">
      <w:pPr>
        <w:pStyle w:val="111"/>
        <w:tabs>
          <w:tab w:val="clear" w:pos="0"/>
        </w:tabs>
        <w:ind w:left="0" w:firstLine="709"/>
      </w:pPr>
      <w:r>
        <w:rPr>
          <w:rFonts w:eastAsia="Times New Roman"/>
        </w:rPr>
        <w:t>9.1.4.</w:t>
      </w:r>
      <w:r>
        <w:t xml:space="preserve">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337185" w:rsidRDefault="00BF6E12">
      <w:pPr>
        <w:pStyle w:val="110"/>
        <w:tabs>
          <w:tab w:val="clear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>9.1.4.1. Сведениями, указанными в запросе и текстовыми, и (или) графическими материалами, представленными в составе одного запроса.</w:t>
      </w:r>
    </w:p>
    <w:p w:rsidR="00337185" w:rsidRDefault="00BF6E12">
      <w:pPr>
        <w:pStyle w:val="111"/>
        <w:tabs>
          <w:tab w:val="clear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 xml:space="preserve">9.1.5. Документы содержат подчистки и исправления текста, не заверенные в порядке, установленном законодательством Российской Федерации. </w:t>
      </w:r>
    </w:p>
    <w:p w:rsidR="00337185" w:rsidRDefault="00BF6E12">
      <w:pPr>
        <w:pStyle w:val="111"/>
        <w:tabs>
          <w:tab w:val="clear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>9.1.6. Документы содержат повреждения, наличие которых не позволяет</w:t>
      </w:r>
      <w:r w:rsidR="009170B8">
        <w:rPr>
          <w:rFonts w:eastAsia="Times New Roman"/>
        </w:rPr>
        <w:t xml:space="preserve"> </w:t>
      </w:r>
      <w:r>
        <w:rPr>
          <w:rFonts w:eastAsia="Times New Roman"/>
        </w:rPr>
        <w:t>в полном объеме использовать информацию и сведения, содержащиеся в документах для предоставления муниципальной услуги.</w:t>
      </w:r>
    </w:p>
    <w:p w:rsidR="00337185" w:rsidRDefault="00BF6E12">
      <w:pPr>
        <w:pStyle w:val="110"/>
        <w:tabs>
          <w:tab w:val="clear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 xml:space="preserve">9.1.7. Некорректное заполнение обязательных полей в форме интерактивного запроса на РПГУ (отсутствие заполнения, недостоверное, неполное либо </w:t>
      </w:r>
      <w:r>
        <w:rPr>
          <w:rFonts w:eastAsia="Times New Roman"/>
        </w:rPr>
        <w:lastRenderedPageBreak/>
        <w:t>неправильное, несоответствующее требованиям, установленным настоящим Административным регламентом).</w:t>
      </w:r>
    </w:p>
    <w:p w:rsidR="00337185" w:rsidRDefault="00BF6E12">
      <w:pPr>
        <w:pStyle w:val="111"/>
        <w:tabs>
          <w:tab w:val="clear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>9.1.8.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337185" w:rsidRDefault="00BF6E12">
      <w:pPr>
        <w:pStyle w:val="111"/>
        <w:tabs>
          <w:tab w:val="clear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>9.1.9.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337185" w:rsidRDefault="00BF6E12">
      <w:pPr>
        <w:pStyle w:val="111"/>
        <w:tabs>
          <w:tab w:val="clear" w:pos="0"/>
        </w:tabs>
        <w:ind w:left="0" w:firstLine="709"/>
      </w:pPr>
      <w:r>
        <w:rPr>
          <w:rFonts w:eastAsia="Times New Roman"/>
        </w:rPr>
        <w:t xml:space="preserve">9.1.10. </w:t>
      </w:r>
      <w:bookmarkStart w:id="16" w:name="_Hlk32198169"/>
      <w:r>
        <w:t xml:space="preserve">Поступление запроса, аналогичного ранее зарегистрированному </w:t>
      </w:r>
      <w:r w:rsidR="009170B8">
        <w:t>з</w:t>
      </w:r>
      <w:r>
        <w:t>апросу, срок предоставления муниципальной услуги по которому не истек на момент поступления такого запроса</w:t>
      </w:r>
      <w:bookmarkEnd w:id="16"/>
      <w:r>
        <w:t>.</w:t>
      </w:r>
    </w:p>
    <w:p w:rsidR="00337185" w:rsidRDefault="00BF6E12">
      <w:pPr>
        <w:pStyle w:val="111"/>
        <w:tabs>
          <w:tab w:val="clear" w:pos="0"/>
        </w:tabs>
        <w:ind w:left="0" w:firstLine="709"/>
      </w:pPr>
      <w:r>
        <w:t>9.1.11. Запрос подан лицом, не имеющим полномочий представлять интересы заявителя.</w:t>
      </w:r>
    </w:p>
    <w:p w:rsidR="00337185" w:rsidRDefault="00BF6E12">
      <w:pPr>
        <w:pStyle w:val="110"/>
        <w:tabs>
          <w:tab w:val="clear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>9.2. Решение об отказе в приеме документов, необходимых для предоставления муниципальной услуги, оформляется в соответствии с Приложением 8 к настоящему Административному регламенту.</w:t>
      </w:r>
    </w:p>
    <w:p w:rsidR="00337185" w:rsidRDefault="00BF6E12">
      <w:pPr>
        <w:pStyle w:val="110"/>
        <w:tabs>
          <w:tab w:val="clear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 xml:space="preserve"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 </w:t>
      </w:r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109311618"/>
      <w:r>
        <w:rPr>
          <w:rFonts w:ascii="Times New Roman" w:hAnsi="Times New Roman" w:cs="Times New Roman"/>
          <w:color w:val="auto"/>
          <w:sz w:val="28"/>
          <w:szCs w:val="28"/>
        </w:rPr>
        <w:t>10. Исчерпывающий перечень оснований для приостановления</w:t>
      </w:r>
      <w:bookmarkEnd w:id="17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109311619"/>
      <w:r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 или отказа в предоставлении муниципальной услуги</w:t>
      </w:r>
      <w:bookmarkEnd w:id="18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110"/>
        <w:tabs>
          <w:tab w:val="clear" w:pos="0"/>
        </w:tabs>
        <w:ind w:left="0" w:firstLine="709"/>
        <w:rPr>
          <w:rFonts w:eastAsia="Times New Roman"/>
        </w:rPr>
      </w:pPr>
      <w:r>
        <w:t>10.1. Основания для приостановления предоставления муниципальной услуги отсутствуют</w:t>
      </w:r>
      <w:r>
        <w:rPr>
          <w:rFonts w:eastAsia="Times New Roman"/>
        </w:rPr>
        <w:t>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10.2. Исчерпывающий перечень оснований для отказа в предоставлении муниципальной услуги:</w:t>
      </w:r>
    </w:p>
    <w:p w:rsidR="00337185" w:rsidRDefault="00BF6E12">
      <w:pPr>
        <w:pStyle w:val="111"/>
        <w:tabs>
          <w:tab w:val="clear" w:pos="0"/>
        </w:tabs>
        <w:ind w:left="0" w:firstLine="709"/>
      </w:pPr>
      <w:r>
        <w:t>10.2.1. Несоответствие категории заявителя кругу лиц, указанных в подразделе 2 настоящего Административного регламента.</w:t>
      </w:r>
    </w:p>
    <w:p w:rsidR="00337185" w:rsidRDefault="00BF6E12">
      <w:pPr>
        <w:pStyle w:val="111"/>
        <w:tabs>
          <w:tab w:val="clear" w:pos="0"/>
        </w:tabs>
        <w:ind w:left="0" w:firstLine="709"/>
      </w:pPr>
      <w:r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:rsidR="00337185" w:rsidRDefault="00BF6E12">
      <w:pPr>
        <w:pStyle w:val="111"/>
        <w:tabs>
          <w:tab w:val="clear" w:pos="0"/>
        </w:tabs>
        <w:ind w:left="0" w:firstLine="709"/>
      </w:pPr>
      <w:r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10.2.4. Акт согласования местоположения границ земельного участка в составе межевого плана не соответствует форме, приведенной в Приложении 5 к настоящему Административному регламенту.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lastRenderedPageBreak/>
        <w:t>10.2.5. Земельный участок, в отношении которого подготовлен акт согласования местоположения границ земельного участка, не имеет общих границ с земельными участками, находящимися в муниципальной собственности, либо земельными участками, государственная собственность на которые не разграничена.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10.2.6. Местоположение границ земельного участка, в отношении которого подготовлен акт согласования местоположения границ земельного участка, определено с нарушением прав и законных интересов муниципального образования.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10.2.7. Земельный участок, в отношении которого подготовлен акт согласования границ, расположен в границах полос отвода автомобильных дорог регионального или межмуниципального значения Московской области.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10.2.8. Границы земельного участка, в отношении которого подготовлен акт согласования местоположения границ земельного участка, пересекают границы муниципальных образований и (или) границы населенных пунктов.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10.2.9. Установление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10.2.10. Установление границ земельного участка приводит к вклиниванию, вкрапливанию,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нарушает требования, установленные Земельным кодексом Российской Федерации, другими федеральными законами.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 xml:space="preserve">10.2.11. Земельный участок, в отношении которого подготовлен акт </w:t>
      </w:r>
      <w:r w:rsidR="009170B8">
        <w:t>с</w:t>
      </w:r>
      <w:r>
        <w:t>огласования местоположения границ земельного участка, является смежным по отношению к земельным участкам, находящимся в собственности или муниципальной собственности (если такие смежные земельные участки, находящиеся в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10.2.12. Земельный участок, в отношении которого подготовлен акт согласования местоположения границ земельного участка, является смежным по отношению к земельным участкам, находящимся в муниципальной собственности или земельными участками, государственная собственность на которые не разграничена и предоставленными в пожизненное наследуемое владение.</w:t>
      </w:r>
    </w:p>
    <w:p w:rsidR="00337185" w:rsidRDefault="00BF6E12">
      <w:pPr>
        <w:pStyle w:val="110"/>
        <w:tabs>
          <w:tab w:val="clear" w:pos="0"/>
        </w:tabs>
        <w:spacing w:line="252" w:lineRule="auto"/>
        <w:ind w:left="0" w:firstLine="709"/>
      </w:pPr>
      <w:r>
        <w:t xml:space="preserve">10.2.13. Земельный участок, в отношении которого подготовлен акт согласования местоположения границ земельного участка, является смежным по отношению к земельным участкам, находящимся в муниципальной собственности, либо земельными участками, государственная собственность на которые не </w:t>
      </w:r>
      <w:r>
        <w:lastRenderedPageBreak/>
        <w:t>разграничена и предоставленными в постоянное (бессрочное) пользование (за исключением случаев, если такие смежные земельные участки предоставлены в постоянное (бессрочное) пользование государственным или муниципальным учреждениям, казенным предприятиям, органам государственной власти или органам местного самоуправления).</w:t>
      </w:r>
    </w:p>
    <w:p w:rsidR="00337185" w:rsidRDefault="00BF6E12">
      <w:pPr>
        <w:pStyle w:val="110"/>
        <w:tabs>
          <w:tab w:val="clear" w:pos="0"/>
        </w:tabs>
        <w:spacing w:line="252" w:lineRule="auto"/>
        <w:ind w:left="0" w:firstLine="709"/>
      </w:pPr>
      <w:r>
        <w:t>10.2.14. Земельный участок, в отношении которого подготовлен акт согласования местоположения границ земельного участка, является смежным по отношению к земельным участкам, находящимся в муниципальной собственности, либо земельными участками, государственная собственность на которые не разграничена и предоставленными в аренду на срок более 5 (пяти) лет.</w:t>
      </w:r>
    </w:p>
    <w:p w:rsidR="00337185" w:rsidRDefault="00BF6E12">
      <w:pPr>
        <w:pStyle w:val="110"/>
        <w:tabs>
          <w:tab w:val="clear" w:pos="0"/>
        </w:tabs>
        <w:spacing w:line="252" w:lineRule="auto"/>
        <w:ind w:left="0" w:firstLine="709"/>
      </w:pPr>
      <w:r>
        <w:t>10.2.15. Отзыв запроса по инициативе заявителя.</w:t>
      </w:r>
    </w:p>
    <w:p w:rsidR="00337185" w:rsidRDefault="00BF6E12">
      <w:pPr>
        <w:pStyle w:val="110"/>
        <w:tabs>
          <w:tab w:val="clear" w:pos="0"/>
        </w:tabs>
        <w:spacing w:line="252" w:lineRule="auto"/>
        <w:ind w:left="0" w:firstLine="709"/>
      </w:pPr>
      <w:r>
        <w:t xml:space="preserve">10.3. </w:t>
      </w:r>
      <w:r>
        <w:rPr>
          <w:rFonts w:eastAsia="Times New Roman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РГИС.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337185" w:rsidRDefault="00BF6E12">
      <w:pPr>
        <w:pStyle w:val="111"/>
        <w:tabs>
          <w:tab w:val="clear" w:pos="0"/>
        </w:tabs>
        <w:spacing w:line="252" w:lineRule="auto"/>
        <w:ind w:left="0" w:firstLine="709"/>
      </w:pPr>
      <w: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:rsidR="00337185" w:rsidRDefault="003371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109311620"/>
      <w:r>
        <w:rPr>
          <w:rFonts w:ascii="Times New Roman" w:hAnsi="Times New Roman" w:cs="Times New Roman"/>
          <w:color w:val="auto"/>
          <w:sz w:val="28"/>
          <w:szCs w:val="28"/>
        </w:rPr>
        <w:t>11. Размер платы, взимаемой с заявителя при предоставлении</w:t>
      </w:r>
      <w:bookmarkEnd w:id="19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09311621"/>
      <w:r>
        <w:rPr>
          <w:rFonts w:ascii="Times New Roman" w:hAnsi="Times New Roman" w:cs="Times New Roman"/>
          <w:color w:val="auto"/>
          <w:sz w:val="28"/>
          <w:szCs w:val="28"/>
        </w:rPr>
        <w:t>муниципальной услуги, и способы ее взимания</w:t>
      </w:r>
      <w:bookmarkEnd w:id="20"/>
    </w:p>
    <w:p w:rsidR="00337185" w:rsidRDefault="00337185"/>
    <w:p w:rsidR="00337185" w:rsidRDefault="00BF6E12">
      <w:pPr>
        <w:pStyle w:val="110"/>
        <w:tabs>
          <w:tab w:val="clear" w:pos="0"/>
        </w:tabs>
        <w:ind w:left="0" w:firstLine="709"/>
      </w:pPr>
      <w:r>
        <w:t>11.1. Муниципальная услуга предоставляется бесплатно.</w:t>
      </w:r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_Toc109311622"/>
      <w:r>
        <w:rPr>
          <w:rFonts w:ascii="Times New Roman" w:hAnsi="Times New Roman" w:cs="Times New Roman"/>
          <w:color w:val="auto"/>
          <w:sz w:val="28"/>
          <w:szCs w:val="28"/>
        </w:rPr>
        <w:t xml:space="preserve">12. Максимальный срок ожидания в очереди при подаче заявителем запроса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при получении результата предоставления муниципальной услуги</w:t>
      </w:r>
      <w:bookmarkEnd w:id="21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09311623"/>
      <w:r>
        <w:rPr>
          <w:rFonts w:ascii="Times New Roman" w:hAnsi="Times New Roman" w:cs="Times New Roman"/>
          <w:color w:val="auto"/>
          <w:sz w:val="28"/>
          <w:szCs w:val="28"/>
        </w:rPr>
        <w:t>13. Срок регистрации запроса</w:t>
      </w:r>
      <w:bookmarkEnd w:id="22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13.1. Регистрация запроса производится в РГИС в день его подачи.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lastRenderedPageBreak/>
        <w:t>13.2. Запрос, поданный посредством РПГУ после 16:00 рабочего дня либо в нерабочий день, рассматривается в Администрации на следующий рабочий день.</w:t>
      </w:r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_Toc109311624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помещениям,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 которых предоставляются муниципальные услуги</w:t>
      </w:r>
      <w:bookmarkEnd w:id="23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 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</w:t>
      </w:r>
      <w:r w:rsidR="009170B8" w:rsidRPr="009170B8">
        <w:rPr>
          <w:rFonts w:ascii="Times New Roman" w:hAnsi="Times New Roman" w:cs="Times New Roman"/>
          <w:sz w:val="28"/>
          <w:szCs w:val="28"/>
        </w:rPr>
        <w:t xml:space="preserve"> </w:t>
      </w:r>
      <w:r w:rsidR="009170B8">
        <w:rPr>
          <w:rFonts w:ascii="Times New Roman" w:hAnsi="Times New Roman" w:cs="Times New Roman"/>
          <w:sz w:val="28"/>
          <w:szCs w:val="28"/>
        </w:rPr>
        <w:t xml:space="preserve">от 22.10.2009 </w:t>
      </w:r>
      <w:r>
        <w:rPr>
          <w:rFonts w:ascii="Times New Roman" w:hAnsi="Times New Roman" w:cs="Times New Roman"/>
          <w:sz w:val="28"/>
          <w:szCs w:val="28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09311625"/>
      <w:r>
        <w:rPr>
          <w:rFonts w:ascii="Times New Roman" w:hAnsi="Times New Roman" w:cs="Times New Roman"/>
          <w:color w:val="auto"/>
          <w:sz w:val="28"/>
          <w:szCs w:val="28"/>
        </w:rPr>
        <w:t>15. Показатели качества и доступности муниципальной услуги</w:t>
      </w:r>
      <w:bookmarkEnd w:id="24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Показателями качества и доступности муниципальной услуги являются: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15.1.1.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электронных форм документов, необходимых для предоставления муниципальной услуги.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 Своевременное предоставление муниципальной услуги (отсутствие арушений сроков предоставления муниципальной услуги).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15.1.4. Предоставление муниципальной услуги в соответствии с вариантом </w:t>
      </w:r>
      <w:r w:rsidR="009170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 муниципальной услуги.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15.1.6. Соблюдение установленного времени ожидания в очереди при приеме запроса и при получении результата предоставления муниципальной услуги.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15.1.7. Отсутствие обоснованных жалоб со стороны заявителей по результатам предоставления муниципальной услуги.</w:t>
      </w:r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_Toc109311626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16. Требования к предоставлению муниципальной услуги, в том числе учитывающие особенности предоставления муниципальной услуги в МФЦ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особенности предоставления муниципальной услуги в электронной форме</w:t>
      </w:r>
      <w:bookmarkEnd w:id="25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16.1.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Услуги,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lang w:eastAsia="ar-SA"/>
        </w:rPr>
        <w:t>услуги, отсутствуют.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16.2. Информационные системы, используемые для предоставления муниципальной услуги: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16.2.1. РПГУ;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16.2.2. </w:t>
      </w:r>
      <w:r>
        <w:rPr>
          <w:rFonts w:ascii="Times New Roman" w:hAnsi="Times New Roman" w:cs="Times New Roman"/>
          <w:sz w:val="28"/>
          <w:szCs w:val="28"/>
        </w:rPr>
        <w:t>РГИС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16.2.3. </w:t>
      </w:r>
      <w:r>
        <w:rPr>
          <w:rFonts w:ascii="Times New Roman" w:hAnsi="Times New Roman" w:cs="Times New Roman"/>
          <w:sz w:val="28"/>
          <w:szCs w:val="28"/>
        </w:rPr>
        <w:t>Модуль МФЦ ЕИС ОУ;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16.2.4. СМЭВ. 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16.3. Особенности предоставления муниципальной услуги в МФЦ.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16.3.2. Предоставление муниципальной услуги в МФЦ осуществляется в соответствии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</w:t>
      </w:r>
      <w:r>
        <w:rPr>
          <w:rFonts w:ascii="Times New Roman" w:hAnsi="Times New Roman" w:cs="Times New Roman"/>
          <w:sz w:val="28"/>
          <w:szCs w:val="28"/>
          <w:lang w:eastAsia="ar-SA"/>
        </w:rPr>
        <w:t>№ 210-ФЗ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 (далее – Федеральный закон № 210-ФЗ)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 (далее – Учреждение).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16.3.3. </w:t>
      </w:r>
      <w:r>
        <w:rPr>
          <w:rFonts w:ascii="Times New Roman" w:eastAsia="Times New Roman" w:hAnsi="Times New Roman" w:cs="Times New Roman"/>
          <w:sz w:val="28"/>
          <w:szCs w:val="28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16.3.4. Перечень МФЦ Московской области размещен на официальном сайте Учреждения, а также на РПГУ.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16.3.5. </w:t>
      </w:r>
      <w:r>
        <w:rPr>
          <w:rFonts w:ascii="Times New Roman" w:eastAsia="Times New Roman" w:hAnsi="Times New Roman" w:cs="Times New Roman"/>
          <w:sz w:val="28"/>
          <w:szCs w:val="28"/>
        </w:rPr>
        <w:t>В МФЦ исключаетсявзаимодействие заявителя с должностными лицами Администрации.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16.3.6.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муниципальной услуги в МФЦ работникам МФЦ запрещается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 </w:t>
      </w:r>
      <w:r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в электронной форме.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16.4.1. При подаче запроса посредством РПГУ заполняется его интерактивная форма в карточке муниципальной на РПГУ 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16.4.2.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6" w:name="_Hlk221225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6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16.5. Заявитель вправе отозвать запрос до подписания (утверждения) результата предоставления муниципальной услуги уполномоченным должностным лицом Администрации в соответствии с подразделом 5 настоящего Административного регламента.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16.5.1. В случае, если запрос подавался заявителем посредством РПГУ, заявитель может отозвать запрос с использованием функционала Личного кабинета на РПГУ, выбрав действие «Отозвать заявление», либо обратившись в Администрацию посредством почтовой связи, по адресу электронной почты, лично.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16.5.2. В случае, если запрос подавался заявителем посредством почтовой связи, по адресу электронной почты, лично в Администрации, заявитель может отозвать запрос на основании заявления об отзыве запроса, написанного в свободной форме, направив его почтовым отправлением, по адресу электронной почты или обратившись лично в Администрацию.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 xml:space="preserve">16.5.3. Предоставление муниципальной услуги прекращается с момента совершения заявителем действия «Отозвать заявление» в Личном кабинете на РПГУ </w:t>
      </w:r>
      <w:r>
        <w:lastRenderedPageBreak/>
        <w:t>либо с момента поступления заявления об отзыве запроса в Администрации, при условии, что оно подано в период, указанный в пункте 16.5 настоящего Административного регламента.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 xml:space="preserve">16.5.4. Факт отзыва запроса фиксируется в РГИС. </w:t>
      </w:r>
    </w:p>
    <w:p w:rsidR="00337185" w:rsidRDefault="00BF6E12">
      <w:pPr>
        <w:pStyle w:val="110"/>
        <w:tabs>
          <w:tab w:val="clear" w:pos="0"/>
        </w:tabs>
        <w:ind w:left="0" w:firstLine="709"/>
        <w:rPr>
          <w:iCs/>
        </w:rPr>
      </w:pPr>
      <w:r>
        <w:t>16.5.5. Отзыв запроса не препятствует повторному обращению заявителя в Администрацию за предоставлением муниципальной услуги.</w:t>
      </w:r>
    </w:p>
    <w:p w:rsidR="00337185" w:rsidRDefault="00337185"/>
    <w:p w:rsidR="00337185" w:rsidRDefault="00BF6E12">
      <w:pPr>
        <w:pStyle w:val="11"/>
        <w:spacing w:before="0"/>
        <w:jc w:val="center"/>
        <w:rPr>
          <w:rFonts w:ascii="Times New Roman" w:hAnsi="Times New Roman" w:cs="Times New Roman"/>
          <w:color w:val="auto"/>
        </w:rPr>
      </w:pPr>
      <w:bookmarkStart w:id="27" w:name="_Toc109311627"/>
      <w:r>
        <w:rPr>
          <w:rFonts w:ascii="Times New Roman" w:hAnsi="Times New Roman" w:cs="Times New Roman"/>
          <w:color w:val="auto"/>
          <w:lang w:val="en-US"/>
        </w:rPr>
        <w:t>III</w:t>
      </w:r>
      <w:r>
        <w:rPr>
          <w:rFonts w:ascii="Times New Roman" w:hAnsi="Times New Roman" w:cs="Times New Roman"/>
          <w:color w:val="auto"/>
        </w:rPr>
        <w:t xml:space="preserve">. Состав, последовательность </w:t>
      </w:r>
      <w:r>
        <w:rPr>
          <w:rFonts w:ascii="Times New Roman" w:hAnsi="Times New Roman" w:cs="Times New Roman"/>
          <w:color w:val="auto"/>
        </w:rPr>
        <w:br/>
        <w:t>и сроки выполнения административных процедур</w:t>
      </w:r>
      <w:bookmarkEnd w:id="27"/>
    </w:p>
    <w:p w:rsidR="00337185" w:rsidRDefault="00337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109311628"/>
      <w:r>
        <w:rPr>
          <w:rFonts w:ascii="Times New Roman" w:hAnsi="Times New Roman" w:cs="Times New Roman"/>
          <w:color w:val="auto"/>
          <w:sz w:val="28"/>
          <w:szCs w:val="28"/>
        </w:rPr>
        <w:t>17. Перечень вариантов предоставления муниципальной услуги</w:t>
      </w:r>
      <w:bookmarkEnd w:id="28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 Перечень вариантов предоставления муниципальной услуги:</w:t>
      </w:r>
    </w:p>
    <w:p w:rsidR="00337185" w:rsidRDefault="00BF6E12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 Вариант предоставления муниципальной услуги для категории заявителей, предусмотренный в подпунктах 2.2.1 – 2.2.4 пункта 2.2 настоящего Административного регламента: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пункте 8.1 настоящего Административного регламента.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17.1.1.4.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17.1.1.5.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17.1.1.6 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17.2. Порядок исправления допущенных опечаток и ошибок в выданных в результате предоставления муниципальной услуги документах и созданных реестровых записях.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17.2.1. Заявитель при обнаружении допущенных опечаток и ошибок в выданных в результате предоставления муниципальной услуги документах и созданных реестровых записях обращается в Администрацию посредством РПГУ, МФЦ,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и созданные реестровые записи. 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обеспечивает устранение допущенных опечаток и ошибок в выданных в результате предоставления муниципальной услуги документах и созданных реестровых записях и выдает заявителю результат предоставления муниципальной услуги (в случае, если запрос направлялся в Администрацию лично) лично в срок, не превышающий 3 (трех) рабочих дней со дня регистрации заявления о необходимости исправления опечаток и ошибок.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17.2.2. Администрация при обнаружении допущенных опечаток и ошибок в выданных в результате предоставления муниципальной услуги документах и созданных реестровых записях обеспечивает их устранение в указанных документах и записях, выдает заявителю результат предоставления муниципальной услуги (в случае, если запрос направлялся в Администрацию лично) лично в срок, не 3 (трех) рабочих дней со дня обнаружения таких опечаток и ошибок.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17.3. Выдача дубликата документа, оформленного в виде электронного документа по результатам предоставления муниципальной услуги, не предусмотрена.</w:t>
      </w:r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Toc109311629"/>
      <w:r>
        <w:rPr>
          <w:rFonts w:ascii="Times New Roman" w:hAnsi="Times New Roman" w:cs="Times New Roman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29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18.1.1. При подаче заявления способом, указанным в пункте 8.4 настоящего Административного регламента, муниципальная услуга предоставляется в соответствии с вариантом предоставления муниципальной услуги, указанным в подпункте 17.1.1 пункта 17.1 настоящего Административного регламента.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18.2.1. В случае подачи заявления способом, указанным в пункте 8.4 настоящего Административного регламента, Заявителю предлагается ответить на вопросы экспертной системы РПГУ.</w:t>
      </w:r>
    </w:p>
    <w:p w:rsidR="00337185" w:rsidRDefault="00BF6E12">
      <w:pPr>
        <w:pStyle w:val="1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18.3. В Приложении 9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337185" w:rsidRDefault="003371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09311630"/>
      <w:r>
        <w:rPr>
          <w:rFonts w:ascii="Times New Roman" w:hAnsi="Times New Roman" w:cs="Times New Roman"/>
          <w:color w:val="auto"/>
          <w:sz w:val="28"/>
          <w:szCs w:val="28"/>
        </w:rPr>
        <w:t>19. Описание вариантов предоставления муниципальной услуги</w:t>
      </w:r>
      <w:bookmarkEnd w:id="30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 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19.1.1. Прием запроса и документов и (или) информации, необходимых для предоставления муниципальной услуги.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19.1.2. Межведомственное информационное взаимодействие.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19.1.3. Принятие решения о предоставлении (об отказе в предоставлении) муниципальной услуги.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19.1.4. Предоставление результата предоставления муниципальной услуги.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19.2. Описание административных действий (процедур) в зависимости от варианта предоставления муниципальной услуги приведено в Приложении 10 к настоящему Административному регламенту.</w:t>
      </w:r>
    </w:p>
    <w:p w:rsidR="00337185" w:rsidRDefault="00337185"/>
    <w:p w:rsidR="00337185" w:rsidRPr="003B35B5" w:rsidRDefault="00BF6E12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br w:type="page"/>
      </w:r>
    </w:p>
    <w:p w:rsidR="00337185" w:rsidRDefault="00BF6E12">
      <w:pPr>
        <w:pStyle w:val="11"/>
        <w:spacing w:before="0"/>
        <w:jc w:val="center"/>
        <w:rPr>
          <w:rFonts w:ascii="Times New Roman" w:hAnsi="Times New Roman" w:cs="Times New Roman"/>
          <w:color w:val="auto"/>
        </w:rPr>
      </w:pPr>
      <w:bookmarkStart w:id="31" w:name="_Toc109311631"/>
      <w:r>
        <w:rPr>
          <w:rFonts w:ascii="Times New Roman" w:hAnsi="Times New Roman" w:cs="Times New Roman"/>
          <w:color w:val="auto"/>
          <w:lang w:val="en-US"/>
        </w:rPr>
        <w:lastRenderedPageBreak/>
        <w:t>IV</w:t>
      </w:r>
      <w:r>
        <w:rPr>
          <w:rFonts w:ascii="Times New Roman" w:hAnsi="Times New Roman" w:cs="Times New Roman"/>
          <w:color w:val="auto"/>
        </w:rPr>
        <w:t>. Формы контроля за исполнением административного регламента</w:t>
      </w:r>
      <w:bookmarkEnd w:id="31"/>
    </w:p>
    <w:p w:rsidR="00337185" w:rsidRDefault="003371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85" w:rsidRDefault="00BF6E12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2" w:name="_Toc109311632"/>
      <w:r>
        <w:rPr>
          <w:rFonts w:ascii="Times New Roman" w:hAnsi="Times New Roman" w:cs="Times New Roman"/>
          <w:b/>
          <w:sz w:val="28"/>
          <w:szCs w:val="28"/>
        </w:rPr>
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</w:r>
      <w:bookmarkEnd w:id="32"/>
    </w:p>
    <w:p w:rsidR="00337185" w:rsidRDefault="0033718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20.1.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Текущий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и исп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 осуществляется в порядке, установленном организационно – распорядительным актом Администрации. 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20.2. Требованиями к порядку и формам текущего контроля за предоставлением муниципальной услуги являются:</w:t>
      </w:r>
    </w:p>
    <w:p w:rsidR="00337185" w:rsidRDefault="00BF6E12">
      <w:pPr>
        <w:pStyle w:val="12"/>
        <w:tabs>
          <w:tab w:val="clear" w:pos="0"/>
        </w:tabs>
        <w:ind w:left="0" w:firstLine="709"/>
      </w:pPr>
      <w:r>
        <w:t>20.2.1. Независимость.</w:t>
      </w:r>
    </w:p>
    <w:p w:rsidR="00337185" w:rsidRDefault="00BF6E12">
      <w:pPr>
        <w:pStyle w:val="12"/>
        <w:tabs>
          <w:tab w:val="clear" w:pos="0"/>
        </w:tabs>
        <w:ind w:left="0" w:firstLine="709"/>
      </w:pPr>
      <w:r>
        <w:t>20.2.2. Тщательность.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337185" w:rsidRDefault="00BF6E12">
      <w:pPr>
        <w:pStyle w:val="110"/>
        <w:tabs>
          <w:tab w:val="clear" w:pos="0"/>
        </w:tabs>
        <w:ind w:left="0" w:firstLine="709"/>
        <w:rPr>
          <w:spacing w:val="-4"/>
        </w:rPr>
      </w:pPr>
      <w:r>
        <w:rPr>
          <w:spacing w:val="-4"/>
        </w:rPr>
        <w:t>20.4. Должностные лица Администрации,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20.5.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337185" w:rsidRDefault="00337185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3" w:name="_Toc109311633"/>
      <w:r>
        <w:rPr>
          <w:rFonts w:ascii="Times New Roman" w:hAnsi="Times New Roman" w:cs="Times New Roman"/>
          <w:b/>
          <w:sz w:val="28"/>
          <w:szCs w:val="28"/>
        </w:rPr>
        <w:t xml:space="preserve">21. Порядок и периодичность осуществления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плановых и внеплановых проверок полноты и качества </w:t>
      </w:r>
      <w:r>
        <w:rPr>
          <w:rFonts w:ascii="Times New Roman" w:hAnsi="Times New Roman" w:cs="Times New Roman"/>
          <w:b/>
          <w:sz w:val="28"/>
          <w:szCs w:val="28"/>
        </w:rPr>
        <w:br/>
        <w:t>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33"/>
    </w:p>
    <w:p w:rsidR="00337185" w:rsidRDefault="00337185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устанавливаются организационно – распорядительным актом Администрации.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</w:t>
      </w:r>
      <w:r w:rsidR="0091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337185" w:rsidRDefault="00337185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4" w:name="_Toc109311634"/>
      <w:r>
        <w:rPr>
          <w:rFonts w:ascii="Times New Roman" w:hAnsi="Times New Roman" w:cs="Times New Roman"/>
          <w:b/>
          <w:sz w:val="28"/>
          <w:szCs w:val="28"/>
        </w:rPr>
        <w:t xml:space="preserve">22. Ответственность должностных лиц Администрации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за решения и действия (бездействие), принимаемые (осуществляемые) </w:t>
      </w:r>
      <w:r>
        <w:rPr>
          <w:rFonts w:ascii="Times New Roman" w:hAnsi="Times New Roman" w:cs="Times New Roman"/>
          <w:b/>
          <w:sz w:val="28"/>
          <w:szCs w:val="28"/>
        </w:rPr>
        <w:br/>
        <w:t>ими в ходе предоставления муниципальной услуги</w:t>
      </w:r>
      <w:bookmarkEnd w:id="34"/>
    </w:p>
    <w:p w:rsidR="00337185" w:rsidRDefault="00337185">
      <w:pPr>
        <w:pStyle w:val="ConsPlusNormal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110"/>
        <w:tabs>
          <w:tab w:val="clear" w:pos="0"/>
        </w:tabs>
        <w:ind w:left="0" w:firstLine="709"/>
        <w:rPr>
          <w:lang w:eastAsia="zh-CN"/>
        </w:rPr>
      </w:pPr>
      <w:r>
        <w:rPr>
          <w:lang w:eastAsia="zh-CN"/>
        </w:rPr>
        <w:t>22.1. 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337185" w:rsidRDefault="00BF6E12">
      <w:pPr>
        <w:pStyle w:val="110"/>
        <w:tabs>
          <w:tab w:val="clear" w:pos="0"/>
        </w:tabs>
        <w:ind w:left="0" w:firstLine="709"/>
        <w:rPr>
          <w:lang w:eastAsia="zh-CN"/>
        </w:rPr>
      </w:pPr>
      <w:r>
        <w:rPr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337185" w:rsidRDefault="00337185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37185" w:rsidRDefault="00BF6E12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5" w:name="_Toc109311635"/>
      <w:r>
        <w:rPr>
          <w:rFonts w:ascii="Times New Roman" w:hAnsi="Times New Roman" w:cs="Times New Roman"/>
          <w:b/>
          <w:sz w:val="28"/>
          <w:szCs w:val="28"/>
        </w:rPr>
        <w:t xml:space="preserve">23. Положения, характеризующие требования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к порядку и формам контроля за предоставлением муниципальной услуги, </w:t>
      </w:r>
      <w:r>
        <w:rPr>
          <w:rFonts w:ascii="Times New Roman" w:hAnsi="Times New Roman" w:cs="Times New Roman"/>
          <w:b/>
          <w:sz w:val="28"/>
          <w:szCs w:val="28"/>
        </w:rPr>
        <w:br/>
        <w:t>в том числе со стороны граждан, их объединений и организаций</w:t>
      </w:r>
      <w:bookmarkEnd w:id="35"/>
    </w:p>
    <w:p w:rsidR="00337185" w:rsidRDefault="00337185">
      <w:pPr>
        <w:pStyle w:val="ConsPlusNormal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110"/>
        <w:tabs>
          <w:tab w:val="clear" w:pos="0"/>
        </w:tabs>
        <w:ind w:left="0" w:firstLine="709"/>
      </w:pPr>
      <w:r>
        <w:t>23.1. Контроль за предоставлением муниципальной услуги осуществляется в порядке и формах, предусмотренными подразделами 20 - 22 настоящего Административного регламента.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23.2.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лиц, муниципальных служащих, работников Администрации, работников МФЦ и принятые ими решения, связанные с предоставлением муниципальной услуги.</w:t>
      </w:r>
    </w:p>
    <w:p w:rsidR="00337185" w:rsidRDefault="00BF6E12">
      <w:pPr>
        <w:pStyle w:val="110"/>
        <w:tabs>
          <w:tab w:val="clear" w:pos="0"/>
        </w:tabs>
        <w:ind w:left="0" w:firstLine="709"/>
      </w:pPr>
      <w: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337185" w:rsidRDefault="003371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11"/>
        <w:spacing w:before="0"/>
        <w:jc w:val="center"/>
        <w:rPr>
          <w:rFonts w:ascii="Times New Roman" w:hAnsi="Times New Roman" w:cs="Times New Roman"/>
          <w:color w:val="auto"/>
        </w:rPr>
      </w:pPr>
      <w:bookmarkStart w:id="36" w:name="_Toc109311636"/>
      <w:r>
        <w:rPr>
          <w:rFonts w:ascii="Times New Roman" w:hAnsi="Times New Roman" w:cs="Times New Roman"/>
          <w:color w:val="auto"/>
          <w:lang w:val="en-US"/>
        </w:rPr>
        <w:t>V</w:t>
      </w:r>
      <w:r>
        <w:rPr>
          <w:rFonts w:ascii="Times New Roman" w:hAnsi="Times New Roman" w:cs="Times New Roman"/>
          <w:color w:val="auto"/>
        </w:rPr>
        <w:t xml:space="preserve">. Досудебный (внесудебный) порядок обжалования </w:t>
      </w:r>
      <w:r>
        <w:rPr>
          <w:rFonts w:ascii="Times New Roman" w:hAnsi="Times New Roman" w:cs="Times New Roman"/>
          <w:color w:val="auto"/>
        </w:rPr>
        <w:br/>
        <w:t xml:space="preserve">решений и действий (бездействия) Администрации, МФЦ, </w:t>
      </w:r>
      <w:r>
        <w:rPr>
          <w:rFonts w:ascii="Times New Roman" w:hAnsi="Times New Roman" w:cs="Times New Roman"/>
          <w:color w:val="auto"/>
        </w:rPr>
        <w:br/>
        <w:t>а также их должностных лиц, муниципальных служащих и работников</w:t>
      </w:r>
      <w:bookmarkEnd w:id="36"/>
    </w:p>
    <w:p w:rsidR="00337185" w:rsidRDefault="003371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_Toc109311637"/>
      <w:r>
        <w:rPr>
          <w:rFonts w:ascii="Times New Roman" w:hAnsi="Times New Roman" w:cs="Times New Roman"/>
          <w:color w:val="auto"/>
          <w:sz w:val="28"/>
          <w:szCs w:val="28"/>
        </w:rPr>
        <w:t xml:space="preserve">24. Способы информирования заявителей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37"/>
    </w:p>
    <w:p w:rsidR="00337185" w:rsidRDefault="00337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337185" w:rsidRDefault="00337185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37185" w:rsidRDefault="00BF6E12">
      <w:pPr>
        <w:pStyle w:val="2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109311638"/>
      <w:r>
        <w:rPr>
          <w:rFonts w:ascii="Times New Roman" w:hAnsi="Times New Roman" w:cs="Times New Roman"/>
          <w:color w:val="auto"/>
          <w:sz w:val="28"/>
          <w:szCs w:val="28"/>
        </w:rPr>
        <w:t>25. Формы и способы подачи заявителями жалобы</w:t>
      </w:r>
      <w:bookmarkEnd w:id="38"/>
    </w:p>
    <w:p w:rsidR="00337185" w:rsidRDefault="003371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25.1. Досудебное (внесудебное) обжалование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МФЦ, а также их должностных лиц, муниципальных служащих и работников осуществляется с соблюдением требований, установленных </w:t>
      </w:r>
      <w:r w:rsidR="00B437EC" w:rsidRPr="00D6639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Федеральным законом </w:t>
      </w:r>
      <w:r w:rsidR="00B437EC" w:rsidRPr="002C5F82">
        <w:rPr>
          <w:rFonts w:ascii="Times New Roman" w:hAnsi="Times New Roman" w:cs="Times New Roman"/>
          <w:sz w:val="28"/>
          <w:szCs w:val="28"/>
          <w:lang w:eastAsia="ar-SA"/>
        </w:rPr>
        <w:t>от 27.07.2010</w:t>
      </w:r>
      <w:r w:rsidR="00B437EC" w:rsidRPr="00D66394">
        <w:rPr>
          <w:rFonts w:ascii="Times New Roman" w:hAnsi="Times New Roman" w:cs="Times New Roman"/>
          <w:sz w:val="28"/>
          <w:szCs w:val="28"/>
          <w:lang w:eastAsia="ar-SA"/>
        </w:rPr>
        <w:t xml:space="preserve"> № 210-ФЗ</w:t>
      </w:r>
      <w:r w:rsidR="00B437E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437EC" w:rsidRPr="002C5F82">
        <w:rPr>
          <w:rFonts w:ascii="Times New Roman" w:hAnsi="Times New Roman" w:cs="Times New Roman"/>
          <w:sz w:val="28"/>
          <w:szCs w:val="28"/>
          <w:lang w:eastAsia="ar-SA"/>
        </w:rPr>
        <w:t>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8"/>
          <w:szCs w:val="28"/>
        </w:rPr>
        <w:t xml:space="preserve">, в порядке, установленном </w:t>
      </w:r>
      <w:r>
        <w:rPr>
          <w:rFonts w:ascii="Times New Roman" w:hAnsi="Times New Roman" w:cs="Times New Roman"/>
          <w:sz w:val="28"/>
          <w:szCs w:val="28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25.2. Жалоба подается в письменной форме на бумажном носителе (далее – в письменной форме) или в электронной форме в Администрацию, МФЦ, Учредителю МФЦ.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25.3. 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25.4. В электронной форме жалоба может быть подана заявителем посредством: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25.4.1. Официального сайта Правительства Московской области в сети Интернет.</w:t>
      </w:r>
    </w:p>
    <w:p w:rsidR="00337185" w:rsidRDefault="00BF6E12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25.4.2. Официального сайта Администрации, МФЦ, Учредителя МФЦ в сети Интернет.</w:t>
      </w:r>
    </w:p>
    <w:p w:rsidR="00337185" w:rsidRDefault="00BF6E12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337185" w:rsidRDefault="00BF6E12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25.5. 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уполномоченными на ее рассмотрение Администрацией, МФЦ, Учредителем МФЦ.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 обжалования отказа Администрации, ее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установленного срока таких исправлений жалоба рассматривается в течение 5 (Пяти) рабочих дней со дня ее регистрации. 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25.6. По результатам рассмотрения жалобы принимается одно из следующих решений: 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25.6.2. В удовлетворении жалобы отказывается.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337185" w:rsidRDefault="00BF6E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337185" w:rsidRDefault="00BF6E12">
      <w:pPr>
        <w:rPr>
          <w:rStyle w:val="10"/>
          <w:rFonts w:eastAsiaTheme="minorHAnsi"/>
        </w:rPr>
      </w:pPr>
      <w:r>
        <w:br w:type="page"/>
      </w:r>
    </w:p>
    <w:p w:rsidR="00337185" w:rsidRDefault="00BF6E12">
      <w:pPr>
        <w:pStyle w:val="afb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39" w:name="_Toc40976864"/>
      <w:bookmarkStart w:id="40" w:name="_Toc109311639"/>
      <w:r>
        <w:rPr>
          <w:rStyle w:val="10"/>
        </w:rPr>
        <w:lastRenderedPageBreak/>
        <w:t>Приложение 1</w:t>
      </w:r>
      <w:bookmarkEnd w:id="39"/>
      <w:bookmarkEnd w:id="40"/>
    </w:p>
    <w:p w:rsidR="00337185" w:rsidRDefault="00BF6E12">
      <w:pPr>
        <w:pStyle w:val="afb"/>
        <w:spacing w:after="0" w:line="276" w:lineRule="auto"/>
        <w:ind w:firstLine="5245"/>
        <w:jc w:val="left"/>
        <w:rPr>
          <w:b w:val="0"/>
          <w:sz w:val="28"/>
          <w:szCs w:val="28"/>
        </w:rPr>
      </w:pPr>
      <w:bookmarkStart w:id="41" w:name="_Toc109311640"/>
      <w:r>
        <w:rPr>
          <w:rStyle w:val="10"/>
          <w:rFonts w:eastAsiaTheme="minorEastAsia"/>
        </w:rPr>
        <w:t>к Административному регламенту</w:t>
      </w:r>
      <w:bookmarkEnd w:id="41"/>
    </w:p>
    <w:p w:rsidR="00337185" w:rsidRDefault="00337185">
      <w:pPr>
        <w:pStyle w:val="afa"/>
        <w:spacing w:after="0"/>
        <w:ind w:firstLine="5954"/>
        <w:rPr>
          <w:b w:val="0"/>
          <w:sz w:val="28"/>
          <w:szCs w:val="28"/>
        </w:rPr>
      </w:pPr>
    </w:p>
    <w:p w:rsidR="00337185" w:rsidRDefault="00BF6E12">
      <w:pPr>
        <w:pStyle w:val="afa"/>
        <w:spacing w:after="0"/>
        <w:outlineLvl w:val="1"/>
        <w:rPr>
          <w:sz w:val="28"/>
          <w:szCs w:val="28"/>
        </w:rPr>
      </w:pPr>
      <w:bookmarkStart w:id="42" w:name="_Hlk20901195"/>
      <w:bookmarkStart w:id="43" w:name="_Toc91253267"/>
      <w:bookmarkStart w:id="44" w:name="_Toc109311641"/>
      <w:r>
        <w:rPr>
          <w:rStyle w:val="2"/>
          <w:b/>
          <w:sz w:val="28"/>
          <w:szCs w:val="28"/>
        </w:rPr>
        <w:t xml:space="preserve">Форма </w:t>
      </w:r>
      <w:r>
        <w:rPr>
          <w:rStyle w:val="2"/>
          <w:b/>
          <w:sz w:val="28"/>
          <w:szCs w:val="28"/>
        </w:rPr>
        <w:br/>
        <w:t>решения о предоставлении муниципальной услуги</w:t>
      </w:r>
      <w:bookmarkStart w:id="45" w:name="_Toc88486224"/>
      <w:bookmarkEnd w:id="42"/>
      <w:bookmarkEnd w:id="43"/>
      <w:r>
        <w:rPr>
          <w:rStyle w:val="2"/>
          <w:b/>
          <w:sz w:val="28"/>
          <w:szCs w:val="28"/>
        </w:rPr>
        <w:br/>
      </w:r>
      <w:r>
        <w:rPr>
          <w:rFonts w:eastAsia="Times New Roman"/>
          <w:b w:val="0"/>
          <w:bCs/>
          <w:iCs/>
          <w:sz w:val="28"/>
          <w:szCs w:val="28"/>
          <w:lang w:eastAsia="ru-RU"/>
        </w:rPr>
        <w:t>(оформляется на официальном бланке Администрации)</w:t>
      </w:r>
      <w:bookmarkEnd w:id="44"/>
      <w:bookmarkEnd w:id="45"/>
    </w:p>
    <w:p w:rsidR="00337185" w:rsidRDefault="00337185">
      <w:pPr>
        <w:pStyle w:val="afa"/>
        <w:spacing w:after="0"/>
        <w:ind w:firstLine="5954"/>
      </w:pPr>
    </w:p>
    <w:p w:rsidR="00337185" w:rsidRDefault="00BF6E12">
      <w:pPr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Кому: ___________________________________ </w:t>
      </w:r>
    </w:p>
    <w:p w:rsidR="00337185" w:rsidRDefault="00BF6E1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ФИО (последнее при наличии) физического лица, индивидуального предпринимателя или полное наименование юридического лица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:rsidR="00337185" w:rsidRDefault="0033718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185" w:rsidRDefault="00BF6E1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УВЕДОМЛЕНИЕ</w:t>
      </w:r>
    </w:p>
    <w:p w:rsidR="00337185" w:rsidRDefault="00BF6E1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согласовании местоположения границ земельного участка, смежного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с земельными участками, находящимися в муниципальной собственности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>или государственная собственность на которые не разграничена</w:t>
      </w:r>
    </w:p>
    <w:p w:rsidR="00337185" w:rsidRDefault="0033718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7185" w:rsidRDefault="00BF6E1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_______№________</w:t>
      </w:r>
    </w:p>
    <w:p w:rsidR="00337185" w:rsidRDefault="0033718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Администрация ___________________________________________, рассмотрев Ваш Запрос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от ___.____.___ №____, руководствуясь Федеральным законом от 06.10.2003 № 131-ФЗ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статьями 39, 40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24.07.2007 № 221-ФЗ «О кадастровой деятельности», статьей 43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13.07.2015 № 218-ФЗ «О государственной регистрации недвижимости»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Федеральной службы государственной регистрации, кадастра и картографии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14.12.2021 № П/0592 «Об утверждении формы и состава сведений межевого плана, требований к его подготовке»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Уставом _____(наименование Администрации) Московской области, уведомляет о согласовании местоположения границ земельного участка принадлежащего Вам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на праве ____________________(указать вид права)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кадастровым номером ________________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местоположением: ________________________, являющегося смежным с земельными участками, находящимися в муниципальной собственности или государственная собственность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на которые не разграничена. </w:t>
      </w:r>
    </w:p>
    <w:p w:rsidR="00337185" w:rsidRDefault="00BF6E1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Далее Вам необходимо обратиться в Управление Федеральной службы государственной регистрации кадастра и картографии по Московской области с заявлением о внесении изменений </w:t>
      </w:r>
      <w:r>
        <w:rPr>
          <w:rFonts w:ascii="Times New Roman" w:eastAsia="Calibri" w:hAnsi="Times New Roman" w:cs="Times New Roman"/>
          <w:sz w:val="24"/>
          <w:szCs w:val="24"/>
        </w:rPr>
        <w:br/>
        <w:t>в Единый государственный реестр недвижимости, в части уточнения местоположения границ земельного участка.</w:t>
      </w:r>
    </w:p>
    <w:p w:rsidR="00337185" w:rsidRDefault="00BF6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к настоящему уведомлению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согласования местоположения границ земельного участка (подписанный личными подписями всех заинтересованных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их представителей).</w:t>
      </w:r>
    </w:p>
    <w:p w:rsidR="00337185" w:rsidRDefault="003371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7185" w:rsidRDefault="00BF6E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              ______________________________</w:t>
      </w:r>
    </w:p>
    <w:p w:rsidR="00337185" w:rsidRDefault="00BF6E12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(уполномоченное должностное лицо Администрации)                           (подпись, фамилия, инициалы) </w:t>
      </w:r>
    </w:p>
    <w:p w:rsidR="00337185" w:rsidRDefault="00BF6E12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337185" w:rsidRDefault="00BF6E12">
      <w:pPr>
        <w:pStyle w:val="afb"/>
        <w:spacing w:after="0"/>
        <w:ind w:firstLine="5387"/>
        <w:jc w:val="left"/>
        <w:rPr>
          <w:b w:val="0"/>
          <w:sz w:val="28"/>
          <w:szCs w:val="28"/>
        </w:rPr>
      </w:pPr>
      <w:bookmarkStart w:id="46" w:name="_Toc109311642"/>
      <w:r>
        <w:rPr>
          <w:rStyle w:val="10"/>
        </w:rPr>
        <w:lastRenderedPageBreak/>
        <w:t>Приложение 2</w:t>
      </w:r>
      <w:bookmarkEnd w:id="46"/>
    </w:p>
    <w:p w:rsidR="00337185" w:rsidRDefault="00BF6E12">
      <w:pPr>
        <w:pStyle w:val="afb"/>
        <w:spacing w:after="0"/>
        <w:ind w:firstLine="5387"/>
        <w:jc w:val="left"/>
        <w:rPr>
          <w:b w:val="0"/>
          <w:sz w:val="28"/>
          <w:szCs w:val="28"/>
        </w:rPr>
      </w:pPr>
      <w:bookmarkStart w:id="47" w:name="_Toc109311643"/>
      <w:r>
        <w:rPr>
          <w:rStyle w:val="10"/>
          <w:rFonts w:eastAsiaTheme="minorEastAsia"/>
        </w:rPr>
        <w:t>к Административному регламенту</w:t>
      </w:r>
      <w:bookmarkEnd w:id="47"/>
    </w:p>
    <w:p w:rsidR="00337185" w:rsidRDefault="00337185">
      <w:pPr>
        <w:pStyle w:val="afa"/>
        <w:ind w:firstLine="5954"/>
        <w:rPr>
          <w:b w:val="0"/>
        </w:rPr>
      </w:pPr>
    </w:p>
    <w:p w:rsidR="00337185" w:rsidRDefault="00BF6E12">
      <w:pPr>
        <w:pStyle w:val="afa"/>
        <w:outlineLvl w:val="1"/>
        <w:rPr>
          <w:rStyle w:val="2"/>
          <w:sz w:val="28"/>
          <w:szCs w:val="28"/>
        </w:rPr>
      </w:pPr>
      <w:bookmarkStart w:id="48" w:name="_Toc91253271"/>
      <w:bookmarkStart w:id="49" w:name="_Toc109311644"/>
      <w:r>
        <w:rPr>
          <w:rStyle w:val="2"/>
          <w:b/>
          <w:sz w:val="28"/>
          <w:szCs w:val="28"/>
        </w:rPr>
        <w:t xml:space="preserve">Форма </w:t>
      </w:r>
      <w:r>
        <w:rPr>
          <w:rStyle w:val="2"/>
          <w:b/>
          <w:sz w:val="28"/>
          <w:szCs w:val="28"/>
        </w:rPr>
        <w:br/>
        <w:t>решения об отказе в предоставлении муниципальной услуги</w:t>
      </w:r>
      <w:bookmarkEnd w:id="48"/>
      <w:bookmarkEnd w:id="49"/>
    </w:p>
    <w:p w:rsidR="00337185" w:rsidRDefault="00BF6E12">
      <w:pPr>
        <w:pStyle w:val="afa"/>
        <w:rPr>
          <w:rStyle w:val="2"/>
          <w:sz w:val="28"/>
          <w:szCs w:val="28"/>
        </w:rPr>
      </w:pPr>
      <w:r>
        <w:rPr>
          <w:rStyle w:val="2"/>
          <w:b/>
          <w:sz w:val="28"/>
          <w:szCs w:val="28"/>
        </w:rPr>
        <w:t>(оформляется на официальном бланке Администрации)</w:t>
      </w:r>
    </w:p>
    <w:p w:rsidR="00337185" w:rsidRDefault="00337185">
      <w:pPr>
        <w:pStyle w:val="afa"/>
        <w:rPr>
          <w:rStyle w:val="2"/>
          <w:szCs w:val="24"/>
        </w:rPr>
      </w:pPr>
    </w:p>
    <w:p w:rsidR="00337185" w:rsidRDefault="00BF6E12">
      <w:pPr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Кому: ___________________________________ </w:t>
      </w:r>
    </w:p>
    <w:p w:rsidR="00337185" w:rsidRDefault="00BF6E1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ФИО (последнее при наличии) физического лица, индивидуального предпринимателя или полное наименование юридического лица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:rsidR="00337185" w:rsidRDefault="00337185">
      <w:pPr>
        <w:pStyle w:val="afa"/>
        <w:ind w:firstLine="709"/>
        <w:jc w:val="both"/>
        <w:rPr>
          <w:rStyle w:val="2"/>
          <w:szCs w:val="24"/>
        </w:rPr>
      </w:pPr>
    </w:p>
    <w:p w:rsidR="00337185" w:rsidRDefault="00BF6E12">
      <w:pPr>
        <w:pStyle w:val="afa"/>
        <w:ind w:firstLine="709"/>
        <w:jc w:val="both"/>
        <w:rPr>
          <w:rStyle w:val="2"/>
          <w:szCs w:val="24"/>
        </w:rPr>
      </w:pPr>
      <w:r>
        <w:rPr>
          <w:rStyle w:val="2"/>
          <w:b/>
          <w:szCs w:val="24"/>
        </w:rPr>
        <w:t xml:space="preserve">В соответствии с подразделами _____ </w:t>
      </w:r>
      <w:r>
        <w:rPr>
          <w:rFonts w:eastAsia="Times New Roman"/>
          <w:b w:val="0"/>
          <w:szCs w:val="24"/>
          <w:lang w:eastAsia="ru-RU"/>
        </w:rPr>
        <w:t xml:space="preserve">Административного регламента, утвержденного _____________________ (указать наименование нормативно-правового акта) Администрации _____________ </w:t>
      </w:r>
      <w:r>
        <w:rPr>
          <w:rStyle w:val="2"/>
          <w:b/>
          <w:szCs w:val="24"/>
        </w:rPr>
        <w:t xml:space="preserve">(далее – Администрация) </w:t>
      </w:r>
      <w:r>
        <w:rPr>
          <w:b w:val="0"/>
          <w:szCs w:val="24"/>
        </w:rPr>
        <w:t xml:space="preserve">от ___.____.___ </w:t>
      </w:r>
      <w:r>
        <w:rPr>
          <w:rStyle w:val="2"/>
          <w:b/>
          <w:szCs w:val="24"/>
        </w:rPr>
        <w:t xml:space="preserve">№ _____ </w:t>
      </w:r>
      <w:r>
        <w:rPr>
          <w:rFonts w:eastAsia="Times New Roman"/>
          <w:b w:val="0"/>
          <w:szCs w:val="24"/>
          <w:lang w:eastAsia="ru-RU"/>
        </w:rPr>
        <w:t xml:space="preserve">, </w:t>
      </w:r>
      <w:r>
        <w:rPr>
          <w:rStyle w:val="2"/>
          <w:b/>
          <w:szCs w:val="24"/>
        </w:rPr>
        <w:t>Администрация рассмотрела запрос о предоставлении муниципальной услуги «</w:t>
      </w:r>
      <w:r>
        <w:rPr>
          <w:b w:val="0"/>
          <w:szCs w:val="24"/>
        </w:rPr>
        <w:t xml:space="preserve">Согласование местоположения границ земельных участков, являющихся смежными с земельными участками, находящихся </w:t>
      </w:r>
      <w:r>
        <w:rPr>
          <w:b w:val="0"/>
          <w:szCs w:val="24"/>
        </w:rPr>
        <w:br/>
        <w:t>в муниципальной собственности или государственная собственность на которые не разграничена</w:t>
      </w:r>
      <w:r>
        <w:rPr>
          <w:rStyle w:val="2"/>
          <w:b/>
          <w:szCs w:val="24"/>
        </w:rPr>
        <w:t xml:space="preserve">» </w:t>
      </w:r>
      <w:r>
        <w:rPr>
          <w:b w:val="0"/>
          <w:szCs w:val="24"/>
        </w:rPr>
        <w:t xml:space="preserve">от ___.____.___ </w:t>
      </w:r>
      <w:r>
        <w:rPr>
          <w:rStyle w:val="2"/>
          <w:b/>
          <w:szCs w:val="24"/>
        </w:rPr>
        <w:t xml:space="preserve">№ _____ (далее соответственно – запрос, </w:t>
      </w:r>
      <w:r>
        <w:rPr>
          <w:b w:val="0"/>
          <w:szCs w:val="24"/>
        </w:rPr>
        <w:t>муниципальная</w:t>
      </w:r>
      <w:r>
        <w:rPr>
          <w:rStyle w:val="2"/>
          <w:b/>
          <w:szCs w:val="24"/>
        </w:rPr>
        <w:t xml:space="preserve"> услуга) и приняла решение об отказе в предоставлении </w:t>
      </w:r>
      <w:r>
        <w:rPr>
          <w:b w:val="0"/>
          <w:szCs w:val="24"/>
        </w:rPr>
        <w:t>муниципальной</w:t>
      </w:r>
      <w:r>
        <w:rPr>
          <w:rStyle w:val="2"/>
          <w:b/>
          <w:szCs w:val="24"/>
        </w:rPr>
        <w:t xml:space="preserve"> услуги по следующему основанию:</w:t>
      </w:r>
    </w:p>
    <w:tbl>
      <w:tblPr>
        <w:tblStyle w:val="aff"/>
        <w:tblW w:w="10201" w:type="dxa"/>
        <w:tblLayout w:type="fixed"/>
        <w:tblLook w:val="04A0" w:firstRow="1" w:lastRow="0" w:firstColumn="1" w:lastColumn="0" w:noHBand="0" w:noVBand="1"/>
      </w:tblPr>
      <w:tblGrid>
        <w:gridCol w:w="3256"/>
        <w:gridCol w:w="3018"/>
        <w:gridCol w:w="3927"/>
      </w:tblGrid>
      <w:tr w:rsidR="00337185">
        <w:tc>
          <w:tcPr>
            <w:tcW w:w="3256" w:type="dxa"/>
          </w:tcPr>
          <w:p w:rsidR="00337185" w:rsidRPr="00B437EC" w:rsidRDefault="00BF6E12">
            <w:pPr>
              <w:pStyle w:val="afa"/>
              <w:spacing w:after="0" w:line="240" w:lineRule="auto"/>
              <w:rPr>
                <w:rStyle w:val="2"/>
                <w:szCs w:val="24"/>
              </w:rPr>
            </w:pPr>
            <w:r w:rsidRPr="00B437EC">
              <w:rPr>
                <w:rStyle w:val="2"/>
                <w:szCs w:val="24"/>
              </w:rPr>
              <w:t xml:space="preserve">Ссылка </w:t>
            </w:r>
            <w:r w:rsidRPr="00B437EC">
              <w:rPr>
                <w:rStyle w:val="2"/>
                <w:szCs w:val="24"/>
              </w:rPr>
              <w:br/>
              <w:t xml:space="preserve">на соответствующий подпункт пункта 10.2 Административного регламента, в котором содержится основание </w:t>
            </w:r>
            <w:r w:rsidRPr="00B437EC">
              <w:rPr>
                <w:rStyle w:val="2"/>
                <w:szCs w:val="24"/>
              </w:rPr>
              <w:br/>
              <w:t xml:space="preserve">для отказа </w:t>
            </w:r>
            <w:r w:rsidRPr="00B437EC">
              <w:rPr>
                <w:rStyle w:val="2"/>
                <w:szCs w:val="24"/>
              </w:rPr>
              <w:br/>
              <w:t xml:space="preserve">в предоставлении </w:t>
            </w:r>
            <w:r w:rsidRPr="00B437EC">
              <w:rPr>
                <w:b w:val="0"/>
                <w:szCs w:val="24"/>
              </w:rPr>
              <w:t>муниципальной</w:t>
            </w:r>
            <w:r w:rsidRPr="00B437EC">
              <w:rPr>
                <w:rStyle w:val="2"/>
                <w:szCs w:val="24"/>
              </w:rPr>
              <w:t xml:space="preserve"> услуги</w:t>
            </w:r>
          </w:p>
        </w:tc>
        <w:tc>
          <w:tcPr>
            <w:tcW w:w="3018" w:type="dxa"/>
          </w:tcPr>
          <w:p w:rsidR="00337185" w:rsidRPr="00B437EC" w:rsidRDefault="00BF6E12">
            <w:pPr>
              <w:pStyle w:val="afa"/>
              <w:spacing w:after="0" w:line="240" w:lineRule="auto"/>
              <w:rPr>
                <w:rStyle w:val="2"/>
                <w:szCs w:val="24"/>
              </w:rPr>
            </w:pPr>
            <w:r w:rsidRPr="00B437EC">
              <w:rPr>
                <w:rStyle w:val="2"/>
                <w:szCs w:val="24"/>
              </w:rPr>
              <w:t xml:space="preserve">Наименование </w:t>
            </w:r>
            <w:r w:rsidRPr="00B437EC">
              <w:rPr>
                <w:rStyle w:val="2"/>
                <w:szCs w:val="24"/>
              </w:rPr>
              <w:br/>
              <w:t xml:space="preserve">основания для отказа </w:t>
            </w:r>
            <w:r w:rsidRPr="00B437EC">
              <w:rPr>
                <w:rStyle w:val="2"/>
                <w:szCs w:val="24"/>
              </w:rPr>
              <w:br/>
              <w:t xml:space="preserve">в предоставлении </w:t>
            </w:r>
            <w:r w:rsidRPr="00B437EC">
              <w:rPr>
                <w:b w:val="0"/>
                <w:szCs w:val="24"/>
              </w:rPr>
              <w:t>муниципальной</w:t>
            </w:r>
            <w:r w:rsidRPr="00B437EC">
              <w:rPr>
                <w:rStyle w:val="2"/>
                <w:szCs w:val="24"/>
              </w:rPr>
              <w:t xml:space="preserve"> услуги</w:t>
            </w:r>
          </w:p>
        </w:tc>
        <w:tc>
          <w:tcPr>
            <w:tcW w:w="3927" w:type="dxa"/>
          </w:tcPr>
          <w:p w:rsidR="00337185" w:rsidRPr="00B437EC" w:rsidRDefault="00BF6E12">
            <w:pPr>
              <w:pStyle w:val="afa"/>
              <w:spacing w:after="0" w:line="240" w:lineRule="auto"/>
              <w:rPr>
                <w:rStyle w:val="2"/>
                <w:szCs w:val="24"/>
              </w:rPr>
            </w:pPr>
            <w:r w:rsidRPr="00B437EC">
              <w:rPr>
                <w:rStyle w:val="2"/>
                <w:szCs w:val="24"/>
              </w:rPr>
              <w:t xml:space="preserve">Разъяснение причины </w:t>
            </w:r>
            <w:r w:rsidRPr="00B437EC">
              <w:rPr>
                <w:rStyle w:val="2"/>
                <w:szCs w:val="24"/>
              </w:rPr>
              <w:br/>
              <w:t xml:space="preserve">принятия решения </w:t>
            </w:r>
            <w:r w:rsidRPr="00B437EC">
              <w:rPr>
                <w:rStyle w:val="2"/>
                <w:szCs w:val="24"/>
              </w:rPr>
              <w:br/>
              <w:t xml:space="preserve">об отказе в предоставлении </w:t>
            </w:r>
            <w:r w:rsidRPr="00B437EC">
              <w:rPr>
                <w:b w:val="0"/>
                <w:szCs w:val="24"/>
              </w:rPr>
              <w:t>муниципальной</w:t>
            </w:r>
            <w:r w:rsidRPr="00B437EC">
              <w:rPr>
                <w:rStyle w:val="2"/>
                <w:szCs w:val="24"/>
              </w:rPr>
              <w:t xml:space="preserve"> услуги</w:t>
            </w:r>
          </w:p>
        </w:tc>
      </w:tr>
      <w:tr w:rsidR="00337185">
        <w:trPr>
          <w:trHeight w:val="2210"/>
        </w:trPr>
        <w:tc>
          <w:tcPr>
            <w:tcW w:w="3256" w:type="dxa"/>
          </w:tcPr>
          <w:p w:rsidR="00337185" w:rsidRDefault="00337185">
            <w:pPr>
              <w:pStyle w:val="afa"/>
              <w:spacing w:after="0" w:line="240" w:lineRule="auto"/>
              <w:jc w:val="both"/>
              <w:rPr>
                <w:rStyle w:val="2"/>
                <w:szCs w:val="24"/>
              </w:rPr>
            </w:pPr>
          </w:p>
        </w:tc>
        <w:tc>
          <w:tcPr>
            <w:tcW w:w="3018" w:type="dxa"/>
          </w:tcPr>
          <w:p w:rsidR="00337185" w:rsidRDefault="00337185">
            <w:pPr>
              <w:pStyle w:val="afa"/>
              <w:spacing w:after="0" w:line="240" w:lineRule="auto"/>
              <w:jc w:val="both"/>
              <w:rPr>
                <w:rStyle w:val="2"/>
                <w:szCs w:val="24"/>
              </w:rPr>
            </w:pPr>
          </w:p>
        </w:tc>
        <w:tc>
          <w:tcPr>
            <w:tcW w:w="3927" w:type="dxa"/>
          </w:tcPr>
          <w:p w:rsidR="00337185" w:rsidRDefault="00337185">
            <w:pPr>
              <w:pStyle w:val="afa"/>
              <w:spacing w:after="0" w:line="240" w:lineRule="auto"/>
              <w:jc w:val="both"/>
              <w:rPr>
                <w:rStyle w:val="2"/>
                <w:szCs w:val="24"/>
              </w:rPr>
            </w:pPr>
          </w:p>
        </w:tc>
      </w:tr>
    </w:tbl>
    <w:p w:rsidR="00337185" w:rsidRDefault="00337185">
      <w:pPr>
        <w:pStyle w:val="afa"/>
        <w:spacing w:after="0"/>
        <w:ind w:firstLine="709"/>
        <w:jc w:val="both"/>
        <w:rPr>
          <w:szCs w:val="24"/>
        </w:rPr>
      </w:pPr>
    </w:p>
    <w:p w:rsidR="00337185" w:rsidRDefault="00BF6E12">
      <w:pPr>
        <w:pStyle w:val="afa"/>
        <w:spacing w:after="0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337185" w:rsidRDefault="00BF6E12">
      <w:pPr>
        <w:pStyle w:val="afa"/>
        <w:spacing w:after="0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Cs w:val="24"/>
          <w:lang w:val="en-US"/>
        </w:rPr>
        <w:t>V</w:t>
      </w:r>
      <w:r>
        <w:rPr>
          <w:b w:val="0"/>
          <w:szCs w:val="24"/>
        </w:rPr>
        <w:t xml:space="preserve"> «Досудебный (внесудебный) порядок обжалования решений и действий (бездействия) </w:t>
      </w:r>
      <w:r>
        <w:rPr>
          <w:b w:val="0"/>
          <w:szCs w:val="24"/>
        </w:rPr>
        <w:lastRenderedPageBreak/>
        <w:t>Администрации, МФЦ, а также их должностных лиц и работников» Административного регламента, регулирующего указанную муниципальную услугу, а также в судебном порядке в соответствии с законодательством Российской Федерации.</w:t>
      </w:r>
    </w:p>
    <w:p w:rsidR="00337185" w:rsidRDefault="00BF6E12">
      <w:pPr>
        <w:pStyle w:val="afa"/>
        <w:spacing w:after="0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Дополнительно информируем:</w:t>
      </w:r>
    </w:p>
    <w:p w:rsidR="00337185" w:rsidRDefault="00BF6E12">
      <w:pPr>
        <w:pStyle w:val="afa"/>
        <w:spacing w:after="0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_____ (</w:t>
      </w:r>
      <w:r>
        <w:rPr>
          <w:b w:val="0"/>
          <w:i/>
          <w:szCs w:val="24"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>
        <w:rPr>
          <w:b w:val="0"/>
          <w:szCs w:val="24"/>
        </w:rPr>
        <w:t>).</w:t>
      </w:r>
    </w:p>
    <w:p w:rsidR="00337185" w:rsidRDefault="00337185">
      <w:pPr>
        <w:pStyle w:val="afa"/>
        <w:spacing w:after="0"/>
        <w:ind w:firstLine="709"/>
        <w:jc w:val="both"/>
        <w:rPr>
          <w:b w:val="0"/>
          <w:szCs w:val="24"/>
        </w:rPr>
      </w:pPr>
    </w:p>
    <w:p w:rsidR="00337185" w:rsidRDefault="00BF6E12">
      <w:pPr>
        <w:pStyle w:val="afa"/>
        <w:spacing w:after="0"/>
        <w:jc w:val="both"/>
        <w:rPr>
          <w:b w:val="0"/>
          <w:szCs w:val="24"/>
        </w:rPr>
      </w:pPr>
      <w:r>
        <w:rPr>
          <w:b w:val="0"/>
          <w:szCs w:val="24"/>
        </w:rPr>
        <w:t>______________________________                                          __________________________________</w:t>
      </w:r>
    </w:p>
    <w:p w:rsidR="00337185" w:rsidRDefault="00BF6E12">
      <w:pPr>
        <w:pStyle w:val="afa"/>
        <w:spacing w:after="0"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(уполномоченное должностное лицо Администрации)               (подпись, фамилия, инициалы)</w:t>
      </w:r>
      <w:r>
        <w:rPr>
          <w:b w:val="0"/>
          <w:szCs w:val="24"/>
        </w:rPr>
        <w:br/>
      </w:r>
    </w:p>
    <w:p w:rsidR="00337185" w:rsidRDefault="00337185">
      <w:pPr>
        <w:pStyle w:val="afa"/>
        <w:spacing w:after="0"/>
        <w:ind w:firstLine="709"/>
        <w:jc w:val="right"/>
        <w:rPr>
          <w:b w:val="0"/>
          <w:szCs w:val="24"/>
        </w:rPr>
      </w:pPr>
    </w:p>
    <w:p w:rsidR="00337185" w:rsidRDefault="00BF6E12">
      <w:pPr>
        <w:pStyle w:val="afa"/>
        <w:spacing w:after="0"/>
        <w:ind w:firstLine="709"/>
        <w:jc w:val="right"/>
        <w:rPr>
          <w:b w:val="0"/>
          <w:szCs w:val="24"/>
        </w:rPr>
      </w:pPr>
      <w:r>
        <w:rPr>
          <w:b w:val="0"/>
          <w:szCs w:val="24"/>
        </w:rPr>
        <w:t>«__» _____ 202__</w:t>
      </w:r>
    </w:p>
    <w:p w:rsidR="00337185" w:rsidRDefault="00337185">
      <w:pPr>
        <w:tabs>
          <w:tab w:val="left" w:pos="1034"/>
        </w:tabs>
        <w:rPr>
          <w:rFonts w:ascii="Times New Roman" w:hAnsi="Times New Roman" w:cs="Times New Roman"/>
          <w:sz w:val="24"/>
          <w:szCs w:val="24"/>
        </w:rPr>
      </w:pPr>
    </w:p>
    <w:p w:rsidR="00337185" w:rsidRDefault="00BF6E12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337185" w:rsidRDefault="00BF6E12">
      <w:pPr>
        <w:pStyle w:val="afb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50" w:name="_Toc109311645"/>
      <w:r>
        <w:rPr>
          <w:rStyle w:val="10"/>
        </w:rPr>
        <w:lastRenderedPageBreak/>
        <w:t>Приложение 3</w:t>
      </w:r>
      <w:bookmarkEnd w:id="50"/>
    </w:p>
    <w:p w:rsidR="00337185" w:rsidRDefault="00BF6E12">
      <w:pPr>
        <w:pStyle w:val="afb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51" w:name="_Toc109311646"/>
      <w:r>
        <w:rPr>
          <w:rStyle w:val="10"/>
          <w:rFonts w:eastAsiaTheme="minorEastAsia"/>
        </w:rPr>
        <w:t>к Административному регламенту</w:t>
      </w:r>
      <w:bookmarkEnd w:id="51"/>
    </w:p>
    <w:p w:rsidR="00337185" w:rsidRDefault="00337185">
      <w:pPr>
        <w:pStyle w:val="22"/>
        <w:spacing w:after="0"/>
        <w:ind w:firstLine="709"/>
        <w:rPr>
          <w:lang w:eastAsia="ar-SA"/>
        </w:rPr>
      </w:pPr>
    </w:p>
    <w:p w:rsidR="00337185" w:rsidRDefault="00BF6E12">
      <w:pPr>
        <w:pStyle w:val="22"/>
        <w:spacing w:after="0"/>
        <w:outlineLvl w:val="1"/>
        <w:rPr>
          <w:sz w:val="28"/>
          <w:szCs w:val="28"/>
          <w:lang w:eastAsia="ar-SA"/>
        </w:rPr>
      </w:pPr>
      <w:bookmarkStart w:id="52" w:name="_Toc91253275"/>
      <w:bookmarkStart w:id="53" w:name="_Toc109311647"/>
      <w:r>
        <w:rPr>
          <w:sz w:val="28"/>
          <w:szCs w:val="28"/>
          <w:lang w:eastAsia="ar-SA"/>
        </w:rPr>
        <w:t xml:space="preserve">Перечень нормативных правовых актов </w:t>
      </w:r>
      <w:r>
        <w:rPr>
          <w:sz w:val="28"/>
          <w:szCs w:val="28"/>
          <w:lang w:eastAsia="ar-SA"/>
        </w:rPr>
        <w:br/>
        <w:t>Российской Федерации, Московской области,</w:t>
      </w:r>
      <w:bookmarkEnd w:id="52"/>
      <w:bookmarkEnd w:id="53"/>
    </w:p>
    <w:p w:rsidR="00337185" w:rsidRDefault="00BF6E12">
      <w:pPr>
        <w:pStyle w:val="22"/>
        <w:spacing w:after="0"/>
        <w:outlineLvl w:val="1"/>
        <w:rPr>
          <w:sz w:val="28"/>
          <w:szCs w:val="28"/>
          <w:lang w:eastAsia="ar-SA"/>
        </w:rPr>
      </w:pPr>
      <w:bookmarkStart w:id="54" w:name="_Toc91253276"/>
      <w:bookmarkStart w:id="55" w:name="_Toc109311648"/>
      <w:r>
        <w:rPr>
          <w:sz w:val="28"/>
          <w:szCs w:val="28"/>
          <w:lang w:eastAsia="ar-SA"/>
        </w:rPr>
        <w:t>регулирующих предоставление муниципальной услуги</w:t>
      </w:r>
      <w:bookmarkEnd w:id="54"/>
      <w:bookmarkEnd w:id="55"/>
    </w:p>
    <w:p w:rsidR="00337185" w:rsidRDefault="00337185"/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кодекс Российской Федерации.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13.07.2015 № 218-ФЗ «О государственной регистрации недвижимости».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25.10.2001 № 137-ФЗ «О введении в действие Земельного кодекса Российской Федерации».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29.12.2004 № 191-ФЗ «О введении в действие Градостроительного кодекса Российской Федерации».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24.07.2007 № 221-ФЗ «О кадастровой деятельности».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149-ФЗ «Об информации, информационных технологиях и о защите информации».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152-ФЗ «О персональных данных».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06.04.2011 № 63-ФЗ «Об электронной подписи».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20.07.2021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некоторые акты Правительства Российской Федерации и признании утратившими силу некоторых актов и отдельных положений актов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Федерации».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>
        <w:rPr>
          <w:rFonts w:ascii="Times New Roman" w:eastAsia="ヒラギノ角ゴ Pro W3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22.12.2012 </w:t>
      </w:r>
      <w:r>
        <w:rPr>
          <w:rFonts w:ascii="Times New Roman" w:hAnsi="Times New Roman" w:cs="Times New Roman"/>
          <w:sz w:val="28"/>
          <w:szCs w:val="28"/>
        </w:rPr>
        <w:br/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27.09.2011 </w:t>
      </w:r>
      <w:r>
        <w:rPr>
          <w:rFonts w:ascii="Times New Roman" w:hAnsi="Times New Roman" w:cs="Times New Roman"/>
          <w:sz w:val="28"/>
          <w:szCs w:val="28"/>
        </w:rPr>
        <w:br/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25.01.2013 № 33 «Об использовании простой электронной подписи при оказании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услуг».</w:t>
      </w:r>
    </w:p>
    <w:p w:rsidR="00337185" w:rsidRDefault="00BF6E1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 Правительства Российской Федерации от 18.03.2015 № 250 «Об утверждении требований к составлению и выдаче заявителям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бумажном носителе, подтверждающих содержание электронных документов, направленных в многофункциональный центр предоставления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муниципальных услуг по результатам предоставления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муниципальных услуг органами, предоставляющими государственные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органами, предоставляющими муниципальные услуги, и к выдаче заявителям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заверение выписок из указанных информационных систем».</w:t>
      </w:r>
    </w:p>
    <w:p w:rsidR="00337185" w:rsidRDefault="00BF6E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Постановление Правительства Российской Федерации от 20.11.2012 </w:t>
      </w:r>
      <w:r>
        <w:rPr>
          <w:rFonts w:ascii="Times New Roman" w:hAnsi="Times New Roman" w:cs="Times New Roman"/>
          <w:sz w:val="28"/>
          <w:szCs w:val="28"/>
        </w:rPr>
        <w:br/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услуг».</w:t>
      </w:r>
    </w:p>
    <w:p w:rsidR="00337185" w:rsidRDefault="00BF6E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услуг».</w:t>
      </w:r>
    </w:p>
    <w:p w:rsidR="00337185" w:rsidRDefault="00BF6E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337185" w:rsidRDefault="00BF6E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Приказ Федеральной службы государственной регистрации, кадастра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картографии от 14.12.2021 № П/0592 «Об утверждении формы и состава сведений межевого плана, требований к его подготовке».</w:t>
      </w:r>
    </w:p>
    <w:p w:rsidR="00337185" w:rsidRDefault="00BF6E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Закон Московской области </w:t>
      </w:r>
      <w:r w:rsidR="0076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04.05.2016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37/2016-ОЗ «Кодекс Московской области об административных правонарушениях».</w:t>
      </w:r>
    </w:p>
    <w:p w:rsidR="00337185" w:rsidRDefault="00BF6E12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Закон Московской области № </w:t>
      </w:r>
      <w:r w:rsidR="0076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22.10.2009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121/2009-ОЗ «Об обеспечении беспрепятственного доступа инвалидов и других маломобильных групп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объектам социальной, транспортной и инженерной инфраструктур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Московской области»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37185" w:rsidRDefault="00BF6E12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24. Закон Московской области </w:t>
      </w:r>
      <w:r w:rsidR="00764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07.06.1996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 23/96-ОЗ «О регулировании земельных отношений в Московской области».</w:t>
      </w:r>
    </w:p>
    <w:p w:rsidR="00337185" w:rsidRDefault="00BF6E12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Московской области от 25.04.2011 № 365/15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37185" w:rsidRDefault="00BF6E12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Постановление Правительства Московской области от 08.08.2013 № 601/33 «Об утверждении Положения об особенностях подачи и рассмотрения жалоб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337185" w:rsidRDefault="00BF6E12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государственных и муниципальных услуг на территории Московской области»</w:t>
      </w:r>
      <w:r>
        <w:rPr>
          <w:rStyle w:val="blk"/>
          <w:rFonts w:ascii="Times New Roman" w:hAnsi="Times New Roman"/>
          <w:sz w:val="28"/>
          <w:szCs w:val="28"/>
        </w:rPr>
        <w:t>.</w:t>
      </w:r>
    </w:p>
    <w:p w:rsidR="00337185" w:rsidRDefault="00BF6E12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337185" w:rsidRDefault="00BF6E12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Московской области».</w:t>
      </w:r>
    </w:p>
    <w:p w:rsidR="00337185" w:rsidRDefault="00BF6E12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30.10.2018 № 10-121/РВ «Об утверждении Положения об осуществлении контроля за порядком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Московской области»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37185" w:rsidRDefault="00BF6E12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31. Устав </w:t>
      </w:r>
      <w:r w:rsidR="00B437EC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B43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Московской области.</w:t>
      </w:r>
    </w:p>
    <w:p w:rsidR="00337185" w:rsidRDefault="003371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185" w:rsidRDefault="00BF6E12">
      <w:pPr>
        <w:pStyle w:val="2-0"/>
      </w:pPr>
      <w:r>
        <w:br w:type="page"/>
      </w:r>
    </w:p>
    <w:p w:rsidR="00337185" w:rsidRDefault="00BF6E12">
      <w:pPr>
        <w:pStyle w:val="afb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56" w:name="_Toc109311649"/>
      <w:r>
        <w:rPr>
          <w:rStyle w:val="10"/>
        </w:rPr>
        <w:lastRenderedPageBreak/>
        <w:t>Приложение 4</w:t>
      </w:r>
      <w:bookmarkEnd w:id="56"/>
    </w:p>
    <w:p w:rsidR="00337185" w:rsidRDefault="00BF6E12">
      <w:pPr>
        <w:pStyle w:val="afb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57" w:name="_Toc109311650"/>
      <w:r>
        <w:rPr>
          <w:rStyle w:val="10"/>
          <w:rFonts w:eastAsiaTheme="minorEastAsia"/>
        </w:rPr>
        <w:t>к Административному регламенту</w:t>
      </w:r>
      <w:bookmarkEnd w:id="57"/>
    </w:p>
    <w:p w:rsidR="00337185" w:rsidRDefault="00337185">
      <w:pPr>
        <w:pStyle w:val="afa"/>
        <w:spacing w:after="0"/>
        <w:rPr>
          <w:rStyle w:val="2"/>
          <w:sz w:val="28"/>
          <w:szCs w:val="28"/>
        </w:rPr>
      </w:pPr>
    </w:p>
    <w:p w:rsidR="00337185" w:rsidRDefault="00BF6E12">
      <w:pPr>
        <w:pStyle w:val="afa"/>
        <w:spacing w:after="0"/>
        <w:outlineLvl w:val="1"/>
        <w:rPr>
          <w:rStyle w:val="2"/>
          <w:sz w:val="28"/>
          <w:szCs w:val="28"/>
        </w:rPr>
      </w:pPr>
      <w:bookmarkStart w:id="58" w:name="_Toc109311651"/>
      <w:bookmarkStart w:id="59" w:name="_Toc510617029"/>
      <w:bookmarkStart w:id="60" w:name="_Toc91253280"/>
      <w:r>
        <w:rPr>
          <w:rStyle w:val="2"/>
          <w:b/>
          <w:sz w:val="28"/>
          <w:szCs w:val="28"/>
        </w:rPr>
        <w:t>Форма запроса</w:t>
      </w:r>
      <w:bookmarkEnd w:id="58"/>
      <w:r>
        <w:rPr>
          <w:rStyle w:val="2"/>
          <w:b/>
          <w:sz w:val="28"/>
          <w:szCs w:val="28"/>
        </w:rPr>
        <w:t xml:space="preserve"> </w:t>
      </w:r>
      <w:bookmarkEnd w:id="59"/>
      <w:bookmarkEnd w:id="60"/>
    </w:p>
    <w:p w:rsidR="00337185" w:rsidRDefault="00337185">
      <w:pPr>
        <w:pStyle w:val="afa"/>
        <w:spacing w:after="0"/>
        <w:rPr>
          <w:sz w:val="28"/>
          <w:szCs w:val="28"/>
        </w:rPr>
      </w:pPr>
      <w:bookmarkStart w:id="61" w:name="_Hlk20901236"/>
      <w:bookmarkEnd w:id="61"/>
    </w:p>
    <w:p w:rsidR="00337185" w:rsidRDefault="00BF6E12">
      <w:pPr>
        <w:pStyle w:val="18"/>
        <w:spacing w:after="200" w:line="276" w:lineRule="auto"/>
        <w:ind w:left="5103" w:right="0" w:firstLine="0"/>
        <w:contextualSpacing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В________________________________________ _________________________________________ (</w:t>
      </w:r>
      <w:r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указать полное наименование Администрации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:rsidR="00337185" w:rsidRDefault="00BF6E12">
      <w:pPr>
        <w:spacing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от _______________________________________ _________________________________________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(указать ФИО (последнее при наличии)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br/>
        <w:t xml:space="preserve"> – для физического лица, индивидуального предпринимателя или полное наименование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br/>
        <w:t>– для юридического лица)</w:t>
      </w:r>
    </w:p>
    <w:p w:rsidR="00337185" w:rsidRDefault="00BF6E12">
      <w:pPr>
        <w:spacing w:after="0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_________________________________________ _________________________________________ </w:t>
      </w:r>
    </w:p>
    <w:p w:rsidR="00337185" w:rsidRDefault="00BF6E12">
      <w:pPr>
        <w:spacing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(ФИО (последнее при наличии) представителя заявителя</w:t>
      </w:r>
    </w:p>
    <w:p w:rsidR="00337185" w:rsidRDefault="00BF6E12">
      <w:pPr>
        <w:spacing w:after="0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_________________________________________ _________________________________________</w:t>
      </w:r>
    </w:p>
    <w:p w:rsidR="00337185" w:rsidRDefault="00BF6E12">
      <w:pPr>
        <w:spacing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 реквизиты документа, удостоверяющего личность заявителя, представителя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:rsidR="00337185" w:rsidRDefault="00BF6E12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__________________________________________ __________________________________________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 реквизиты документа, подтверждающего полномочия представителя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:rsidR="00337185" w:rsidRDefault="00BF6E12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__________________________________________ __________________________________________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 почтовый адрес (при необходимости), адрес электронной почты и контактный телефон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:rsidR="00337185" w:rsidRDefault="00337185">
      <w:pPr>
        <w:spacing w:after="0"/>
        <w:ind w:firstLine="6237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:rsidR="00337185" w:rsidRDefault="00BF6E12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>
        <w:rPr>
          <w:rFonts w:ascii="Times New Roman" w:hAnsi="Times New Roman" w:cs="Times New Roman"/>
          <w:bCs/>
          <w:sz w:val="24"/>
          <w:szCs w:val="24"/>
          <w:lang w:eastAsia="zh-CN" w:bidi="en-US"/>
        </w:rPr>
        <w:t>Запрос о предоставлении муниципальной услуги</w:t>
      </w:r>
    </w:p>
    <w:p w:rsidR="00337185" w:rsidRDefault="00337185">
      <w:pPr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:rsidR="00337185" w:rsidRDefault="00BF6E1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предоставить муниципальную услугу «Согласование местоположения границ земельных участков, являющихся смежными с земельными участками, находящимися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в муниципальной собственности или государственная собственность на которые не разграничена»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для получения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согласовании местоположения границ земельного участка, смежного с земельными участками, находящимися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br/>
        <w:t>или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, как результата согласования местоположения границ земельного участка с кадастровым номером _________________________, являющегося смежным с земельными участками, находящимися в муниципальной собственности или государственная собственность на которые не разграничена.</w:t>
      </w:r>
    </w:p>
    <w:p w:rsidR="00337185" w:rsidRDefault="0033718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7185" w:rsidRDefault="00BF6E1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К Запросу прилагаю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указывается перечень документов, необходимых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br/>
        <w:t>для предоставления муниципальной услуги, которые представляются заявителем</w:t>
      </w: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):</w:t>
      </w:r>
    </w:p>
    <w:p w:rsidR="00337185" w:rsidRDefault="00BF6E12">
      <w:pPr>
        <w:pStyle w:val="af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337185" w:rsidRDefault="00BF6E12">
      <w:pPr>
        <w:pStyle w:val="af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337185" w:rsidRDefault="00BF6E12">
      <w:pPr>
        <w:pStyle w:val="af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:rsidR="00337185" w:rsidRDefault="0033718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:rsidR="00337185" w:rsidRDefault="00337185">
      <w:pPr>
        <w:tabs>
          <w:tab w:val="left" w:pos="43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Spec="center"/>
        <w:tblW w:w="10421" w:type="dxa"/>
        <w:tblLayout w:type="fixed"/>
        <w:tblLook w:val="04A0" w:firstRow="1" w:lastRow="0" w:firstColumn="1" w:lastColumn="0" w:noHBand="0" w:noVBand="1"/>
      </w:tblPr>
      <w:tblGrid>
        <w:gridCol w:w="3264"/>
        <w:gridCol w:w="486"/>
        <w:gridCol w:w="2841"/>
        <w:gridCol w:w="566"/>
        <w:gridCol w:w="3264"/>
      </w:tblGrid>
      <w:tr w:rsidR="00337185">
        <w:trPr>
          <w:trHeight w:val="296"/>
        </w:trPr>
        <w:tc>
          <w:tcPr>
            <w:tcW w:w="3264" w:type="dxa"/>
            <w:tcBorders>
              <w:left w:val="nil"/>
              <w:bottom w:val="nil"/>
              <w:right w:val="nil"/>
            </w:tcBorders>
          </w:tcPr>
          <w:p w:rsidR="00337185" w:rsidRDefault="00BF6E1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37185" w:rsidRDefault="0033718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41" w:type="dxa"/>
            <w:tcBorders>
              <w:left w:val="nil"/>
              <w:bottom w:val="nil"/>
              <w:right w:val="nil"/>
            </w:tcBorders>
          </w:tcPr>
          <w:p w:rsidR="00337185" w:rsidRDefault="00BF6E1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37185" w:rsidRDefault="0033718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nil"/>
              <w:bottom w:val="nil"/>
              <w:right w:val="nil"/>
            </w:tcBorders>
          </w:tcPr>
          <w:p w:rsidR="00337185" w:rsidRDefault="00BF6E1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337185" w:rsidRDefault="00BF6E12">
      <w:pPr>
        <w:pStyle w:val="110"/>
        <w:tabs>
          <w:tab w:val="clear" w:pos="0"/>
        </w:tabs>
        <w:ind w:left="0" w:firstLine="709"/>
        <w:jc w:val="right"/>
        <w:rPr>
          <w:sz w:val="24"/>
          <w:szCs w:val="24"/>
        </w:rPr>
      </w:pPr>
      <w:r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337185" w:rsidRDefault="00337185">
      <w:pPr>
        <w:pStyle w:val="110"/>
        <w:tabs>
          <w:tab w:val="clear" w:pos="0"/>
        </w:tabs>
        <w:ind w:left="0" w:firstLine="709"/>
        <w:rPr>
          <w:sz w:val="24"/>
          <w:szCs w:val="24"/>
        </w:rPr>
      </w:pPr>
    </w:p>
    <w:p w:rsidR="00337185" w:rsidRDefault="00BF6E12">
      <w:pPr>
        <w:keepNext/>
        <w:spacing w:after="0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337185" w:rsidRDefault="00BF6E12">
      <w:pPr>
        <w:keepNext/>
        <w:spacing w:after="0"/>
        <w:ind w:firstLine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62" w:name="_Toc10931165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  <w:bookmarkEnd w:id="62"/>
    </w:p>
    <w:p w:rsidR="00337185" w:rsidRPr="00C4696A" w:rsidRDefault="00BF6E12">
      <w:pPr>
        <w:keepNext/>
        <w:spacing w:after="0"/>
        <w:ind w:firstLine="5387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63" w:name="_Toc109311653"/>
      <w:r w:rsidRPr="00C4696A">
        <w:rPr>
          <w:rStyle w:val="10"/>
          <w:rFonts w:eastAsiaTheme="minorEastAsia"/>
          <w:b w:val="0"/>
        </w:rPr>
        <w:t>к Административному регламенту</w:t>
      </w:r>
      <w:bookmarkEnd w:id="63"/>
    </w:p>
    <w:p w:rsidR="00337185" w:rsidRDefault="00337185">
      <w:pPr>
        <w:spacing w:after="0"/>
      </w:pPr>
    </w:p>
    <w:p w:rsidR="00337185" w:rsidRDefault="00BF6E1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  <w:bookmarkStart w:id="64" w:name="_Toc109311654"/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Форма акта согласования местоположения границ земельного участка</w:t>
      </w:r>
      <w:bookmarkEnd w:id="64"/>
    </w:p>
    <w:p w:rsidR="00337185" w:rsidRDefault="003371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7185" w:rsidRDefault="00337185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337185" w:rsidRDefault="00BF6E1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Лист N ______________</w:t>
      </w:r>
    </w:p>
    <w:p w:rsidR="00337185" w:rsidRDefault="00BF6E1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Всего листов: ________</w:t>
      </w:r>
    </w:p>
    <w:p w:rsidR="00337185" w:rsidRDefault="003371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337185" w:rsidRDefault="00BF6E1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337185" w:rsidRDefault="00BF6E1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СОГЛАСОВАНИЯ МЕСТОПОЛОЖЕНИЯ ГРАНИЦ ЗЕМЕЛЬНОГО УЧАСТКА </w:t>
      </w:r>
      <w:hyperlink w:anchor="Par84" w:tgtFrame="&lt;*&gt; Лица, персональные данные которых содержатся в настоящем акте согласования местоположения границ земельного участка, подтверждают свое согласие, а также согласие представляемого ими лица на обработку персональных данных (сбор, систематизацию, накоплен">
        <w:r>
          <w:rPr>
            <w:rFonts w:ascii="Times New Roman" w:hAnsi="Times New Roman" w:cs="Times New Roman"/>
            <w:sz w:val="22"/>
            <w:szCs w:val="22"/>
          </w:rPr>
          <w:t>&lt;*&gt;</w:t>
        </w:r>
      </w:hyperlink>
    </w:p>
    <w:p w:rsidR="00337185" w:rsidRDefault="003371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37185" w:rsidRDefault="00BF6E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</w:p>
    <w:p w:rsidR="00337185" w:rsidRDefault="00BF6E1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(указывается кадастровый номер или обозначение земельного участка)</w:t>
      </w:r>
    </w:p>
    <w:p w:rsidR="00337185" w:rsidRDefault="003371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37185" w:rsidRDefault="00BF6E12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Сведения о результатах согласования местоположения границ:</w:t>
      </w:r>
    </w:p>
    <w:p w:rsidR="00337185" w:rsidRDefault="00337185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509"/>
        <w:gridCol w:w="1130"/>
        <w:gridCol w:w="1304"/>
        <w:gridCol w:w="1145"/>
        <w:gridCol w:w="1133"/>
        <w:gridCol w:w="1986"/>
        <w:gridCol w:w="1134"/>
        <w:gridCol w:w="1416"/>
      </w:tblGrid>
      <w:tr w:rsidR="00337185"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части (характерной точке) границы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смежного земельного участка</w:t>
            </w: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лице, участвующем в согласовании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 дата извещения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согласования (подпись, дата)</w:t>
            </w:r>
          </w:p>
        </w:tc>
      </w:tr>
      <w:tr w:rsidR="00337185"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Горизонтальное проложение (S), м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185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т.</w:t>
            </w: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удостоверяющего личность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подтверждающего полномочия представителя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185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37185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337185" w:rsidRDefault="00337185">
      <w:pPr>
        <w:pStyle w:val="ConsPlusNormal0"/>
        <w:jc w:val="both"/>
        <w:rPr>
          <w:rFonts w:ascii="Times New Roman" w:hAnsi="Times New Roman" w:cs="Times New Roman"/>
        </w:rPr>
      </w:pPr>
    </w:p>
    <w:p w:rsidR="00337185" w:rsidRDefault="00BF6E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 Сведения о содержании возражений относительно местоположения границ</w:t>
      </w:r>
    </w:p>
    <w:p w:rsidR="00337185" w:rsidRDefault="00BF6E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 точки  __  до  точки  __  земельного  участка  с  кадастровым  номером,</w:t>
      </w:r>
    </w:p>
    <w:p w:rsidR="00337185" w:rsidRDefault="00BF6E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представленных ____________________________________________________________</w:t>
      </w:r>
    </w:p>
    <w:p w:rsidR="00337185" w:rsidRDefault="00BF6E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 и инициалы правообладателя или его представителя)</w:t>
      </w:r>
    </w:p>
    <w:p w:rsidR="00337185" w:rsidRDefault="00BF6E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37185" w:rsidRDefault="00BF6E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(приводится текст возражений)</w:t>
      </w:r>
    </w:p>
    <w:p w:rsidR="00337185" w:rsidRDefault="003371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37185" w:rsidRDefault="00BF6E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Сведения о снятии возражений относительно местоположения границ:</w:t>
      </w:r>
    </w:p>
    <w:p w:rsidR="00337185" w:rsidRDefault="00337185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510"/>
        <w:gridCol w:w="1310"/>
        <w:gridCol w:w="1129"/>
        <w:gridCol w:w="1566"/>
        <w:gridCol w:w="1983"/>
        <w:gridCol w:w="1844"/>
        <w:gridCol w:w="1415"/>
      </w:tblGrid>
      <w:tr w:rsidR="00337185"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части (характерной точки) границы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правообладателе земельного участка или его представителе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снятия возражений относительно местоположения границ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Подпись, дата</w:t>
            </w:r>
          </w:p>
        </w:tc>
      </w:tr>
      <w:tr w:rsidR="00337185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т.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т.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185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удостоверяющего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подтверждающего полномочия </w:t>
            </w:r>
            <w:r>
              <w:rPr>
                <w:rFonts w:ascii="Times New Roman" w:hAnsi="Times New Roman" w:cs="Times New Roman"/>
              </w:rPr>
              <w:lastRenderedPageBreak/>
              <w:t>представителя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185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37185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pStyle w:val="ConsPlusNormal0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337185" w:rsidRDefault="00337185">
      <w:pPr>
        <w:pStyle w:val="ConsPlusNormal0"/>
        <w:jc w:val="both"/>
        <w:rPr>
          <w:rFonts w:ascii="Times New Roman" w:hAnsi="Times New Roman" w:cs="Times New Roman"/>
        </w:rPr>
      </w:pPr>
    </w:p>
    <w:p w:rsidR="00337185" w:rsidRDefault="00BF6E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Кадастровый инженер: __________________________ ___________________________</w:t>
      </w:r>
    </w:p>
    <w:p w:rsidR="00337185" w:rsidRDefault="00BF6E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м.п.                 подпись                        фамилия, инициалы</w:t>
      </w:r>
    </w:p>
    <w:p w:rsidR="00337185" w:rsidRDefault="00337185">
      <w:pPr>
        <w:pStyle w:val="ConsPlusNormal0"/>
        <w:jc w:val="both"/>
        <w:rPr>
          <w:rFonts w:ascii="Times New Roman" w:hAnsi="Times New Roman" w:cs="Times New Roman"/>
        </w:rPr>
      </w:pPr>
    </w:p>
    <w:p w:rsidR="00337185" w:rsidRDefault="00BF6E12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337185" w:rsidRDefault="00BF6E12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</w:rPr>
      </w:pPr>
      <w:bookmarkStart w:id="65" w:name="Par84"/>
      <w:bookmarkEnd w:id="65"/>
      <w:r>
        <w:rPr>
          <w:rFonts w:ascii="Times New Roman" w:hAnsi="Times New Roman" w:cs="Times New Roman"/>
        </w:rPr>
        <w:t>&lt;*&gt; Лица, персональные данные которых содержатся в настоящем акте согласования местоположения границ земельного участка, подтверждают свое согласие, а также согласие представляемого ими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государственный кадастровый учет и государственную регистрацию прав в соответствии с законодательством Российской Федерации, государственных услуг), в том числе в автоматизированном режиме, включая принятие решений на их основе органом, осуществляющим государственный кадастровый учет и государственную регистрацию прав, в целях предоставления государственной услуги.</w:t>
      </w:r>
    </w:p>
    <w:p w:rsidR="00337185" w:rsidRDefault="00337185">
      <w:pPr>
        <w:pStyle w:val="ConsPlusNormal0"/>
        <w:jc w:val="both"/>
        <w:rPr>
          <w:rFonts w:ascii="Times New Roman" w:hAnsi="Times New Roman" w:cs="Times New Roman"/>
        </w:rPr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pStyle w:val="ConsPlusNormal0"/>
        <w:jc w:val="both"/>
      </w:pPr>
    </w:p>
    <w:p w:rsidR="00337185" w:rsidRDefault="00337185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337185" w:rsidRDefault="00BF6E12">
      <w:pPr>
        <w:rPr>
          <w:rFonts w:ascii="Times New Roman" w:eastAsia="Times New Roman" w:hAnsi="Times New Roman" w:cs="Courier New"/>
          <w:lang w:eastAsia="ru-RU"/>
        </w:rPr>
      </w:pPr>
      <w:r>
        <w:br w:type="page"/>
      </w:r>
    </w:p>
    <w:p w:rsidR="00337185" w:rsidRDefault="00BF6E12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lang w:eastAsia="ru-RU"/>
        </w:rPr>
      </w:pPr>
      <w:r>
        <w:rPr>
          <w:rFonts w:ascii="Times New Roman" w:eastAsia="Times New Roman" w:hAnsi="Times New Roman" w:cs="Courier New"/>
          <w:lang w:eastAsia="ru-RU"/>
        </w:rPr>
        <w:lastRenderedPageBreak/>
        <w:t xml:space="preserve">Оборотная сторона акта согласования местоположения границ земельного участка – </w:t>
      </w:r>
      <w:bookmarkStart w:id="66" w:name="Приложение19"/>
      <w:bookmarkStart w:id="67" w:name="Приложение18"/>
      <w:bookmarkEnd w:id="66"/>
      <w:bookmarkEnd w:id="67"/>
      <w:r>
        <w:rPr>
          <w:rFonts w:ascii="Times New Roman" w:eastAsia="Times New Roman" w:hAnsi="Times New Roman" w:cs="Courier New"/>
          <w:lang w:eastAsia="ru-RU"/>
        </w:rPr>
        <w:t>чертеж земельных участков и их частей</w:t>
      </w:r>
    </w:p>
    <w:p w:rsidR="00337185" w:rsidRDefault="0033718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337185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Чертеж земельных участков и их частей</w:t>
            </w:r>
          </w:p>
        </w:tc>
      </w:tr>
      <w:tr w:rsidR="00337185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37185" w:rsidRDefault="00BF6E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Масштаб 1: ___________________</w:t>
            </w:r>
          </w:p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37185" w:rsidRDefault="00BF6E1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Условные обозначения:</w:t>
            </w:r>
          </w:p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37185" w:rsidRDefault="00BF6E12">
      <w:pPr>
        <w:keepNext/>
        <w:spacing w:after="0"/>
        <w:ind w:firstLine="5387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68" w:name="_Toc10931165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6</w:t>
      </w:r>
      <w:bookmarkEnd w:id="68"/>
    </w:p>
    <w:p w:rsidR="00337185" w:rsidRPr="00C4696A" w:rsidRDefault="00BF6E12">
      <w:pPr>
        <w:keepNext/>
        <w:spacing w:after="0"/>
        <w:ind w:firstLine="5387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69" w:name="_Toc109311656"/>
      <w:r w:rsidRPr="00C4696A">
        <w:rPr>
          <w:rStyle w:val="10"/>
          <w:rFonts w:eastAsiaTheme="minorEastAsia"/>
          <w:b w:val="0"/>
        </w:rPr>
        <w:t>к Административному регламенту</w:t>
      </w:r>
      <w:bookmarkEnd w:id="69"/>
    </w:p>
    <w:p w:rsidR="00337185" w:rsidRDefault="00337185"/>
    <w:p w:rsidR="00337185" w:rsidRDefault="00BF6E1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  <w:bookmarkStart w:id="70" w:name="_Toc88486235"/>
      <w:bookmarkStart w:id="71" w:name="_Toc109311657"/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Форма ведомости координат</w:t>
      </w:r>
      <w:bookmarkEnd w:id="70"/>
      <w:bookmarkEnd w:id="71"/>
      <w:r w:rsidR="005F4411" w:rsidRPr="005F4411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 xml:space="preserve"> характерных точек границ земельных участков</w:t>
      </w:r>
    </w:p>
    <w:p w:rsidR="00337185" w:rsidRDefault="00337185"/>
    <w:p w:rsidR="00337185" w:rsidRDefault="00BF6E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Ведомость координат оформляется в электронном виде в системе координат</w:t>
      </w:r>
      <w:r>
        <w:rPr>
          <w:rFonts w:ascii="Times New Roman" w:eastAsia="Calibri" w:hAnsi="Times New Roman" w:cs="Times New Roman"/>
          <w:sz w:val="24"/>
          <w:szCs w:val="24"/>
        </w:rPr>
        <w:br/>
        <w:t>МСК-50 и заверяется кадастровым инженером</w:t>
      </w: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3193"/>
        <w:gridCol w:w="3118"/>
      </w:tblGrid>
      <w:tr w:rsidR="0033718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Обозначение характерной точки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Координаты 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</w:tr>
      <w:tr w:rsidR="0033718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18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18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18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BF6E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координат МСК-50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85" w:rsidRDefault="00337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185" w:rsidRDefault="00337185">
      <w:pPr>
        <w:rPr>
          <w:rFonts w:ascii="Calibri" w:eastAsia="Calibri" w:hAnsi="Calibri" w:cs="Times New Roman"/>
        </w:rPr>
      </w:pPr>
    </w:p>
    <w:p w:rsidR="00337185" w:rsidRDefault="00BF6E12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Кадастровый инженер                                      подпись                          М.П.</w:t>
      </w:r>
    </w:p>
    <w:p w:rsidR="00337185" w:rsidRDefault="00337185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  <w:sectPr w:rsidR="00337185">
          <w:footerReference w:type="default" r:id="rId8"/>
          <w:pgSz w:w="11906" w:h="16838"/>
          <w:pgMar w:top="1134" w:right="567" w:bottom="1134" w:left="1134" w:header="0" w:footer="709" w:gutter="0"/>
          <w:cols w:space="720"/>
          <w:formProt w:val="0"/>
          <w:docGrid w:linePitch="360" w:charSpace="4096"/>
        </w:sectPr>
      </w:pPr>
    </w:p>
    <w:p w:rsidR="00337185" w:rsidRDefault="00BF6E12">
      <w:pPr>
        <w:pStyle w:val="afb"/>
        <w:spacing w:after="0" w:line="276" w:lineRule="auto"/>
        <w:ind w:firstLine="10490"/>
        <w:jc w:val="left"/>
        <w:rPr>
          <w:b w:val="0"/>
          <w:sz w:val="28"/>
          <w:szCs w:val="28"/>
        </w:rPr>
      </w:pPr>
      <w:bookmarkStart w:id="72" w:name="_Toc109311658"/>
      <w:r>
        <w:rPr>
          <w:rStyle w:val="10"/>
        </w:rPr>
        <w:lastRenderedPageBreak/>
        <w:t>Приложение 7</w:t>
      </w:r>
      <w:bookmarkEnd w:id="72"/>
    </w:p>
    <w:p w:rsidR="00337185" w:rsidRDefault="00BF6E12">
      <w:pPr>
        <w:pStyle w:val="afb"/>
        <w:spacing w:after="0" w:line="276" w:lineRule="auto"/>
        <w:ind w:firstLine="10490"/>
        <w:jc w:val="left"/>
        <w:rPr>
          <w:b w:val="0"/>
          <w:sz w:val="28"/>
          <w:szCs w:val="28"/>
        </w:rPr>
      </w:pPr>
      <w:bookmarkStart w:id="73" w:name="_Toc109311659"/>
      <w:r>
        <w:rPr>
          <w:rStyle w:val="10"/>
          <w:rFonts w:eastAsiaTheme="minorEastAsia"/>
        </w:rPr>
        <w:t>к Административному регламенту</w:t>
      </w:r>
      <w:bookmarkEnd w:id="73"/>
    </w:p>
    <w:p w:rsidR="00337185" w:rsidRDefault="00337185">
      <w:pPr>
        <w:pStyle w:val="110"/>
        <w:tabs>
          <w:tab w:val="clear" w:pos="0"/>
        </w:tabs>
        <w:ind w:left="0" w:firstLine="709"/>
      </w:pPr>
    </w:p>
    <w:p w:rsidR="00337185" w:rsidRDefault="00BF6E12">
      <w:pPr>
        <w:pStyle w:val="110"/>
        <w:tabs>
          <w:tab w:val="clear" w:pos="0"/>
        </w:tabs>
        <w:ind w:left="0" w:firstLine="0"/>
        <w:jc w:val="center"/>
        <w:outlineLvl w:val="1"/>
      </w:pPr>
      <w:bookmarkStart w:id="74" w:name="_Toc91253284"/>
      <w:bookmarkStart w:id="75" w:name="_Toc109311660"/>
      <w:r>
        <w:t xml:space="preserve">Требования к представлению документов (категорий документов), </w:t>
      </w:r>
      <w:r>
        <w:br/>
        <w:t>необходимых для предоставления муниципальной услуги</w:t>
      </w:r>
      <w:bookmarkEnd w:id="74"/>
      <w:bookmarkEnd w:id="75"/>
    </w:p>
    <w:p w:rsidR="00337185" w:rsidRDefault="00337185">
      <w:pPr>
        <w:pStyle w:val="110"/>
        <w:tabs>
          <w:tab w:val="clear" w:pos="0"/>
        </w:tabs>
        <w:ind w:left="0" w:firstLine="0"/>
        <w:jc w:val="center"/>
      </w:pPr>
    </w:p>
    <w:tbl>
      <w:tblPr>
        <w:tblStyle w:val="aff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5245"/>
        <w:gridCol w:w="6946"/>
      </w:tblGrid>
      <w:tr w:rsidR="00337185">
        <w:trPr>
          <w:trHeight w:val="507"/>
        </w:trPr>
        <w:tc>
          <w:tcPr>
            <w:tcW w:w="2694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</w:t>
            </w:r>
            <w:r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электронной подаче </w:t>
            </w:r>
          </w:p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РПГУ</w:t>
            </w:r>
          </w:p>
        </w:tc>
      </w:tr>
      <w:tr w:rsidR="00337185">
        <w:tc>
          <w:tcPr>
            <w:tcW w:w="14885" w:type="dxa"/>
            <w:gridSpan w:val="3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337185">
        <w:tc>
          <w:tcPr>
            <w:tcW w:w="7939" w:type="dxa"/>
            <w:gridSpan w:val="2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</w:tr>
      <w:tr w:rsidR="00337185">
        <w:tc>
          <w:tcPr>
            <w:tcW w:w="2694" w:type="dxa"/>
            <w:vMerge w:val="restart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_Hlk2739920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bookmarkEnd w:id="7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муниципальных услуг в электронной форме» (далее – ЕСИА)</w:t>
            </w:r>
          </w:p>
          <w:p w:rsidR="00337185" w:rsidRDefault="0033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185">
        <w:tc>
          <w:tcPr>
            <w:tcW w:w="2694" w:type="dxa"/>
            <w:vMerge/>
            <w:vAlign w:val="center"/>
          </w:tcPr>
          <w:p w:rsidR="00337185" w:rsidRDefault="00337185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37185">
        <w:tc>
          <w:tcPr>
            <w:tcW w:w="2694" w:type="dxa"/>
            <w:vMerge/>
          </w:tcPr>
          <w:p w:rsidR="00337185" w:rsidRDefault="00337185">
            <w:pPr>
              <w:pStyle w:val="110"/>
              <w:tabs>
                <w:tab w:val="clear" w:pos="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37185">
        <w:tc>
          <w:tcPr>
            <w:tcW w:w="2694" w:type="dxa"/>
            <w:vMerge/>
          </w:tcPr>
          <w:p w:rsidR="00337185" w:rsidRDefault="00337185">
            <w:pPr>
              <w:pStyle w:val="110"/>
              <w:tabs>
                <w:tab w:val="clear" w:pos="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37185">
        <w:trPr>
          <w:trHeight w:val="2391"/>
        </w:trPr>
        <w:tc>
          <w:tcPr>
            <w:tcW w:w="2694" w:type="dxa"/>
            <w:vMerge/>
          </w:tcPr>
          <w:p w:rsidR="00337185" w:rsidRDefault="00337185">
            <w:pPr>
              <w:pStyle w:val="110"/>
              <w:tabs>
                <w:tab w:val="clear" w:pos="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37185">
        <w:tc>
          <w:tcPr>
            <w:tcW w:w="2694" w:type="dxa"/>
            <w:vMerge w:val="restart"/>
            <w:vAlign w:val="center"/>
          </w:tcPr>
          <w:p w:rsidR="00337185" w:rsidRDefault="00BF6E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37185">
        <w:tc>
          <w:tcPr>
            <w:tcW w:w="2694" w:type="dxa"/>
            <w:vMerge/>
            <w:vAlign w:val="center"/>
          </w:tcPr>
          <w:p w:rsidR="00337185" w:rsidRDefault="0033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  <w:p w:rsidR="00337185" w:rsidRDefault="00337185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:rsidR="00337185" w:rsidRDefault="0033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185">
        <w:tc>
          <w:tcPr>
            <w:tcW w:w="2694" w:type="dxa"/>
            <w:vMerge/>
            <w:vAlign w:val="center"/>
          </w:tcPr>
          <w:p w:rsidR="00337185" w:rsidRDefault="0033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Иные документы, подтверждающие полномочия представителя заявителя</w:t>
            </w:r>
          </w:p>
          <w:p w:rsidR="00337185" w:rsidRDefault="00337185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37185">
        <w:tc>
          <w:tcPr>
            <w:tcW w:w="2694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Акт согласования местоположения границ земельного участка </w:t>
            </w:r>
          </w:p>
          <w:p w:rsidR="00337185" w:rsidRDefault="00337185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37185">
        <w:tc>
          <w:tcPr>
            <w:tcW w:w="2694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Ведомость</w:t>
            </w: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Ведомость координат характерных точек границ земельных участков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37185">
        <w:tc>
          <w:tcPr>
            <w:tcW w:w="2694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содержащий сведения о границах земельного участка, права на который возникло до 30.01.1998 года</w:t>
            </w: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Имеющиеся планы и картографические материалы, а также чертеж земельного участка, являющиеся приложением к документам о правах на землю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37185">
        <w:tc>
          <w:tcPr>
            <w:tcW w:w="14885" w:type="dxa"/>
            <w:gridSpan w:val="3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337185">
        <w:tc>
          <w:tcPr>
            <w:tcW w:w="2694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Выписка</w:t>
            </w: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37185">
        <w:tc>
          <w:tcPr>
            <w:tcW w:w="2694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</w:t>
            </w: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37185">
        <w:tc>
          <w:tcPr>
            <w:tcW w:w="2694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</w:t>
            </w: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Выписка из ЕГРН об объекте недвижимости (о земельном участке)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337185">
        <w:trPr>
          <w:trHeight w:val="1526"/>
        </w:trPr>
        <w:tc>
          <w:tcPr>
            <w:tcW w:w="2694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</w:t>
            </w:r>
          </w:p>
        </w:tc>
        <w:tc>
          <w:tcPr>
            <w:tcW w:w="5245" w:type="dxa"/>
            <w:vAlign w:val="center"/>
          </w:tcPr>
          <w:p w:rsidR="00337185" w:rsidRDefault="00BF6E12">
            <w:pPr>
              <w:pStyle w:val="110"/>
              <w:tabs>
                <w:tab w:val="clear" w:pos="0"/>
              </w:tabs>
              <w:ind w:left="0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Выписка из ЕГРН об объекте недвижимости (о здании и (или) сооружении, расположенном на земельном участке, либо уведомление об отсутствии объектов)</w:t>
            </w:r>
          </w:p>
        </w:tc>
        <w:tc>
          <w:tcPr>
            <w:tcW w:w="6946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</w:tbl>
    <w:p w:rsidR="00337185" w:rsidRDefault="00337185">
      <w:pPr>
        <w:pStyle w:val="110"/>
        <w:tabs>
          <w:tab w:val="clear" w:pos="0"/>
        </w:tabs>
        <w:ind w:left="0" w:firstLine="0"/>
        <w:jc w:val="center"/>
        <w:sectPr w:rsidR="00337185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360" w:charSpace="4096"/>
        </w:sectPr>
      </w:pPr>
    </w:p>
    <w:p w:rsidR="00337185" w:rsidRDefault="00BF6E12">
      <w:pPr>
        <w:pStyle w:val="afb"/>
        <w:spacing w:after="0"/>
        <w:ind w:firstLine="5245"/>
        <w:jc w:val="left"/>
        <w:rPr>
          <w:b w:val="0"/>
          <w:sz w:val="28"/>
          <w:szCs w:val="28"/>
        </w:rPr>
      </w:pPr>
      <w:bookmarkStart w:id="77" w:name="_Toc109311661"/>
      <w:r>
        <w:rPr>
          <w:rStyle w:val="10"/>
        </w:rPr>
        <w:lastRenderedPageBreak/>
        <w:t>Приложение 8</w:t>
      </w:r>
      <w:bookmarkEnd w:id="77"/>
    </w:p>
    <w:p w:rsidR="00337185" w:rsidRDefault="00BF6E12">
      <w:pPr>
        <w:pStyle w:val="afb"/>
        <w:spacing w:after="0"/>
        <w:ind w:firstLine="5245"/>
        <w:jc w:val="left"/>
        <w:rPr>
          <w:b w:val="0"/>
          <w:sz w:val="28"/>
          <w:szCs w:val="28"/>
        </w:rPr>
      </w:pPr>
      <w:bookmarkStart w:id="78" w:name="_Toc109311662"/>
      <w:r>
        <w:rPr>
          <w:rStyle w:val="10"/>
          <w:rFonts w:eastAsiaTheme="minorEastAsia"/>
        </w:rPr>
        <w:t>к Административному регламенту</w:t>
      </w:r>
      <w:bookmarkEnd w:id="78"/>
    </w:p>
    <w:p w:rsidR="00337185" w:rsidRPr="005F4411" w:rsidRDefault="00337185">
      <w:pPr>
        <w:pStyle w:val="afa"/>
        <w:rPr>
          <w:rStyle w:val="2"/>
          <w:sz w:val="10"/>
          <w:szCs w:val="10"/>
        </w:rPr>
      </w:pPr>
    </w:p>
    <w:p w:rsidR="00337185" w:rsidRDefault="00BF6E12">
      <w:pPr>
        <w:pStyle w:val="afa"/>
        <w:spacing w:after="0"/>
        <w:outlineLvl w:val="1"/>
        <w:rPr>
          <w:rStyle w:val="2"/>
          <w:sz w:val="28"/>
          <w:szCs w:val="28"/>
        </w:rPr>
      </w:pPr>
      <w:bookmarkStart w:id="79" w:name="_Toc91253288"/>
      <w:bookmarkStart w:id="80" w:name="_Toc109311663"/>
      <w:r>
        <w:rPr>
          <w:rStyle w:val="2"/>
          <w:b/>
          <w:sz w:val="28"/>
          <w:szCs w:val="28"/>
        </w:rPr>
        <w:t>Форма решения об отказе в приеме документов,</w:t>
      </w:r>
      <w:bookmarkEnd w:id="79"/>
      <w:bookmarkEnd w:id="80"/>
    </w:p>
    <w:p w:rsidR="00337185" w:rsidRDefault="00BF6E12">
      <w:pPr>
        <w:pStyle w:val="afa"/>
        <w:spacing w:after="0"/>
        <w:outlineLvl w:val="1"/>
        <w:rPr>
          <w:rStyle w:val="2"/>
          <w:sz w:val="28"/>
          <w:szCs w:val="28"/>
        </w:rPr>
      </w:pPr>
      <w:bookmarkStart w:id="81" w:name="_Toc91253289"/>
      <w:bookmarkStart w:id="82" w:name="_Toc109311664"/>
      <w:r>
        <w:rPr>
          <w:rStyle w:val="2"/>
          <w:b/>
          <w:sz w:val="28"/>
          <w:szCs w:val="28"/>
        </w:rPr>
        <w:t>необходимых для предоставления муниципальной услуги</w:t>
      </w:r>
      <w:bookmarkStart w:id="83" w:name="_Hlk20901273"/>
      <w:bookmarkEnd w:id="81"/>
      <w:bookmarkEnd w:id="82"/>
      <w:bookmarkEnd w:id="83"/>
    </w:p>
    <w:p w:rsidR="00337185" w:rsidRDefault="00BF6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:rsidR="00337185" w:rsidRPr="005F4411" w:rsidRDefault="0033718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37185" w:rsidRDefault="00BF6E12">
      <w:pPr>
        <w:spacing w:after="0"/>
        <w:ind w:left="496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Кому: ___________________________________ </w:t>
      </w:r>
    </w:p>
    <w:p w:rsidR="00337185" w:rsidRDefault="00BF6E12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ФИО (последнее при наличии) физического лица, индивидуального предпринимателя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br/>
        <w:t>или полное наименование юридического лица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:rsidR="00337185" w:rsidRPr="005F4411" w:rsidRDefault="00337185">
      <w:pPr>
        <w:spacing w:after="0"/>
        <w:ind w:left="5670"/>
        <w:jc w:val="center"/>
        <w:rPr>
          <w:rFonts w:ascii="Times New Roman" w:hAnsi="Times New Roman" w:cs="Times New Roman"/>
          <w:b/>
          <w:sz w:val="8"/>
          <w:szCs w:val="8"/>
          <w:lang w:eastAsia="ru-RU"/>
        </w:rPr>
      </w:pPr>
    </w:p>
    <w:p w:rsidR="00337185" w:rsidRDefault="00BF6E1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Решение </w:t>
      </w:r>
    </w:p>
    <w:p w:rsidR="00337185" w:rsidRDefault="00BF6E12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об отказе в приеме документов, необходимых для предоставления муниципальной услуги</w:t>
      </w:r>
    </w:p>
    <w:p w:rsidR="00337185" w:rsidRDefault="00BF6E12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«Согласование местоположения границ земельных участков, являющихся смежными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 земельными участками, находящихся в муниципальной собственности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или государственная собственность на которые не разграничена»</w:t>
      </w:r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7185" w:rsidRDefault="00BF6E12">
      <w:pPr>
        <w:tabs>
          <w:tab w:val="left" w:pos="1496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подразделами _____ Административного регламента, утвержденного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_____________________(указать наименование нормативно-правового акта) Администрации _____________</w:t>
      </w:r>
      <w:r>
        <w:rPr>
          <w:rStyle w:val="2"/>
          <w:b w:val="0"/>
          <w:szCs w:val="24"/>
        </w:rPr>
        <w:t xml:space="preserve">(далее – Администрация) </w:t>
      </w:r>
      <w:r>
        <w:rPr>
          <w:rFonts w:ascii="Times New Roman" w:hAnsi="Times New Roman" w:cs="Times New Roman"/>
          <w:sz w:val="24"/>
          <w:szCs w:val="24"/>
        </w:rPr>
        <w:t xml:space="preserve">от ___.____.___ </w:t>
      </w:r>
      <w:r>
        <w:rPr>
          <w:rStyle w:val="2"/>
          <w:b w:val="0"/>
          <w:szCs w:val="24"/>
        </w:rPr>
        <w:t>№ _____</w:t>
      </w:r>
      <w:r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hAnsi="Times New Roman" w:cs="Times New Roman"/>
          <w:sz w:val="24"/>
          <w:szCs w:val="24"/>
        </w:rPr>
        <w:br/>
        <w:t xml:space="preserve">в приеме запроса о предоставлении муниципальной услуги «Согласование местоположения границ земельных участков, являющихся смежными с земельными участками, находящимися муниципальной собственности или государственная собственность </w:t>
      </w:r>
      <w:r>
        <w:rPr>
          <w:rFonts w:ascii="Times New Roman" w:hAnsi="Times New Roman" w:cs="Times New Roman"/>
          <w:sz w:val="24"/>
          <w:szCs w:val="24"/>
        </w:rPr>
        <w:br/>
        <w:t xml:space="preserve">на которые не разграничена»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___.____.___ </w:t>
      </w:r>
      <w:r>
        <w:rPr>
          <w:rStyle w:val="2"/>
          <w:b w:val="0"/>
          <w:szCs w:val="24"/>
        </w:rPr>
        <w:t>№</w:t>
      </w:r>
      <w:r>
        <w:rPr>
          <w:rStyle w:val="2"/>
          <w:szCs w:val="24"/>
        </w:rPr>
        <w:t xml:space="preserve"> _____ </w:t>
      </w:r>
      <w:r>
        <w:rPr>
          <w:rFonts w:ascii="Times New Roman" w:hAnsi="Times New Roman" w:cs="Times New Roman"/>
          <w:sz w:val="24"/>
          <w:szCs w:val="24"/>
        </w:rPr>
        <w:t xml:space="preserve"> (далее соответственно – запрос, </w:t>
      </w:r>
      <w:r>
        <w:rPr>
          <w:rFonts w:ascii="Times New Roman" w:hAnsi="Times New Roman" w:cs="Times New Roman"/>
          <w:bCs/>
          <w:sz w:val="24"/>
          <w:szCs w:val="24"/>
        </w:rPr>
        <w:t>муниципальная</w:t>
      </w:r>
      <w:r>
        <w:rPr>
          <w:rFonts w:ascii="Times New Roman" w:hAnsi="Times New Roman" w:cs="Times New Roman"/>
          <w:sz w:val="24"/>
          <w:szCs w:val="24"/>
        </w:rPr>
        <w:t xml:space="preserve"> услуга) и документов, необходимых для 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услуги, Вам отказывает по следующему основанию:</w:t>
      </w:r>
    </w:p>
    <w:tbl>
      <w:tblPr>
        <w:tblStyle w:val="af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4"/>
        <w:gridCol w:w="2835"/>
        <w:gridCol w:w="3090"/>
      </w:tblGrid>
      <w:tr w:rsidR="00337185">
        <w:tc>
          <w:tcPr>
            <w:tcW w:w="3714" w:type="dxa"/>
          </w:tcPr>
          <w:p w:rsidR="00337185" w:rsidRPr="000A784A" w:rsidRDefault="00BF6E12">
            <w:pPr>
              <w:pStyle w:val="afa"/>
              <w:spacing w:after="0" w:line="240" w:lineRule="auto"/>
              <w:rPr>
                <w:rStyle w:val="2"/>
                <w:szCs w:val="24"/>
              </w:rPr>
            </w:pPr>
            <w:r w:rsidRPr="000A784A">
              <w:rPr>
                <w:rStyle w:val="2"/>
                <w:szCs w:val="24"/>
              </w:rPr>
              <w:t xml:space="preserve">Ссылка на соответствующий подпункт пункта 9.1 Административного регламента, </w:t>
            </w:r>
            <w:r w:rsidRPr="000A784A">
              <w:rPr>
                <w:rStyle w:val="2"/>
                <w:szCs w:val="24"/>
              </w:rPr>
              <w:br/>
              <w:t xml:space="preserve">в котором содержится основание для отказа в приеме документов, необходимых для предоставления </w:t>
            </w:r>
            <w:r w:rsidRPr="000A784A">
              <w:rPr>
                <w:b w:val="0"/>
                <w:bCs/>
                <w:szCs w:val="24"/>
              </w:rPr>
              <w:t>муниципальной</w:t>
            </w:r>
            <w:r w:rsidRPr="000A784A">
              <w:rPr>
                <w:rStyle w:val="2"/>
                <w:szCs w:val="24"/>
              </w:rPr>
              <w:t xml:space="preserve"> услуги</w:t>
            </w:r>
          </w:p>
        </w:tc>
        <w:tc>
          <w:tcPr>
            <w:tcW w:w="2835" w:type="dxa"/>
          </w:tcPr>
          <w:p w:rsidR="00337185" w:rsidRPr="000A784A" w:rsidRDefault="00BF6E12">
            <w:pPr>
              <w:pStyle w:val="afa"/>
              <w:spacing w:after="0" w:line="240" w:lineRule="auto"/>
              <w:rPr>
                <w:rStyle w:val="2"/>
                <w:szCs w:val="24"/>
              </w:rPr>
            </w:pPr>
            <w:r w:rsidRPr="000A784A">
              <w:rPr>
                <w:rStyle w:val="2"/>
                <w:szCs w:val="24"/>
              </w:rPr>
              <w:t xml:space="preserve">Наименование </w:t>
            </w:r>
            <w:r w:rsidRPr="000A784A">
              <w:rPr>
                <w:rStyle w:val="2"/>
                <w:szCs w:val="24"/>
              </w:rPr>
              <w:br/>
              <w:t xml:space="preserve">основания для отказа </w:t>
            </w:r>
            <w:r w:rsidRPr="000A784A">
              <w:rPr>
                <w:rStyle w:val="2"/>
                <w:szCs w:val="24"/>
              </w:rPr>
              <w:br/>
              <w:t xml:space="preserve">в приеме документов, необходимых </w:t>
            </w:r>
            <w:r w:rsidRPr="000A784A">
              <w:rPr>
                <w:rStyle w:val="2"/>
                <w:szCs w:val="24"/>
              </w:rPr>
              <w:br/>
              <w:t xml:space="preserve">для предоставления </w:t>
            </w:r>
            <w:r w:rsidRPr="000A784A">
              <w:rPr>
                <w:b w:val="0"/>
                <w:bCs/>
                <w:szCs w:val="24"/>
              </w:rPr>
              <w:t>муниципальной</w:t>
            </w:r>
            <w:r w:rsidRPr="000A784A">
              <w:rPr>
                <w:rStyle w:val="2"/>
                <w:szCs w:val="24"/>
              </w:rPr>
              <w:t xml:space="preserve"> услуги</w:t>
            </w:r>
          </w:p>
        </w:tc>
        <w:tc>
          <w:tcPr>
            <w:tcW w:w="3090" w:type="dxa"/>
          </w:tcPr>
          <w:p w:rsidR="00337185" w:rsidRPr="000A784A" w:rsidRDefault="00BF6E12">
            <w:pPr>
              <w:pStyle w:val="afa"/>
              <w:spacing w:after="0" w:line="240" w:lineRule="auto"/>
              <w:rPr>
                <w:rStyle w:val="2"/>
                <w:szCs w:val="24"/>
              </w:rPr>
            </w:pPr>
            <w:r w:rsidRPr="000A784A">
              <w:rPr>
                <w:rStyle w:val="2"/>
                <w:szCs w:val="24"/>
              </w:rPr>
              <w:t xml:space="preserve">Разъяснение причины </w:t>
            </w:r>
            <w:r w:rsidRPr="000A784A">
              <w:rPr>
                <w:rStyle w:val="2"/>
                <w:szCs w:val="24"/>
              </w:rPr>
              <w:br/>
              <w:t xml:space="preserve">принятия решения </w:t>
            </w:r>
            <w:r w:rsidRPr="000A784A">
              <w:rPr>
                <w:rStyle w:val="2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Pr="000A784A">
              <w:rPr>
                <w:b w:val="0"/>
                <w:bCs/>
                <w:szCs w:val="24"/>
              </w:rPr>
              <w:t>муниципальной</w:t>
            </w:r>
            <w:r w:rsidRPr="000A784A">
              <w:rPr>
                <w:rStyle w:val="2"/>
                <w:szCs w:val="24"/>
              </w:rPr>
              <w:t xml:space="preserve"> услуги</w:t>
            </w:r>
          </w:p>
        </w:tc>
      </w:tr>
      <w:tr w:rsidR="00337185">
        <w:tc>
          <w:tcPr>
            <w:tcW w:w="3714" w:type="dxa"/>
          </w:tcPr>
          <w:p w:rsidR="00337185" w:rsidRDefault="00337185">
            <w:pPr>
              <w:pStyle w:val="afa"/>
              <w:spacing w:after="0" w:line="240" w:lineRule="auto"/>
              <w:jc w:val="both"/>
              <w:rPr>
                <w:rStyle w:val="2"/>
                <w:szCs w:val="24"/>
              </w:rPr>
            </w:pPr>
          </w:p>
        </w:tc>
        <w:tc>
          <w:tcPr>
            <w:tcW w:w="2835" w:type="dxa"/>
          </w:tcPr>
          <w:p w:rsidR="00337185" w:rsidRDefault="00337185">
            <w:pPr>
              <w:pStyle w:val="afa"/>
              <w:spacing w:after="0" w:line="240" w:lineRule="auto"/>
              <w:jc w:val="both"/>
              <w:rPr>
                <w:rStyle w:val="2"/>
                <w:szCs w:val="24"/>
              </w:rPr>
            </w:pPr>
          </w:p>
        </w:tc>
        <w:tc>
          <w:tcPr>
            <w:tcW w:w="3090" w:type="dxa"/>
          </w:tcPr>
          <w:p w:rsidR="00337185" w:rsidRDefault="00337185">
            <w:pPr>
              <w:pStyle w:val="afa"/>
              <w:spacing w:after="0" w:line="240" w:lineRule="auto"/>
              <w:jc w:val="both"/>
              <w:rPr>
                <w:rStyle w:val="2"/>
                <w:szCs w:val="24"/>
              </w:rPr>
            </w:pPr>
          </w:p>
        </w:tc>
      </w:tr>
    </w:tbl>
    <w:p w:rsidR="00337185" w:rsidRDefault="00337185">
      <w:pPr>
        <w:tabs>
          <w:tab w:val="left" w:pos="14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337185" w:rsidRDefault="00BF6E12">
      <w:pPr>
        <w:tabs>
          <w:tab w:val="left" w:pos="149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 _____ (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указывается информация, необходимая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br/>
        <w:t xml:space="preserve">для устранения причин отказа в приеме документов, необходимых для предоставления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услуги, а также иная дополнительная информация при наличии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337185" w:rsidRDefault="00337185">
      <w:pPr>
        <w:tabs>
          <w:tab w:val="left" w:pos="14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7185" w:rsidRDefault="00BF6E12">
      <w:pPr>
        <w:pStyle w:val="afa"/>
        <w:spacing w:after="0"/>
        <w:rPr>
          <w:b w:val="0"/>
          <w:szCs w:val="24"/>
        </w:rPr>
      </w:pPr>
      <w:r>
        <w:rPr>
          <w:b w:val="0"/>
          <w:szCs w:val="24"/>
        </w:rPr>
        <w:t>______________________________________________           ____________________________</w:t>
      </w:r>
    </w:p>
    <w:p w:rsidR="00337185" w:rsidRDefault="00BF6E12">
      <w:pPr>
        <w:pStyle w:val="afa"/>
        <w:spacing w:after="0"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(уполномоченное должностное лицо Администрации)             (подпись, фамилия, инициалы)</w:t>
      </w:r>
    </w:p>
    <w:p w:rsidR="00337185" w:rsidRDefault="00337185">
      <w:pPr>
        <w:pStyle w:val="afa"/>
        <w:spacing w:after="0" w:line="240" w:lineRule="auto"/>
        <w:jc w:val="both"/>
        <w:rPr>
          <w:b w:val="0"/>
          <w:szCs w:val="24"/>
        </w:rPr>
      </w:pPr>
    </w:p>
    <w:p w:rsidR="00337185" w:rsidRDefault="00BF6E12">
      <w:pPr>
        <w:pStyle w:val="afa"/>
        <w:spacing w:after="0"/>
        <w:ind w:firstLine="709"/>
        <w:jc w:val="right"/>
        <w:rPr>
          <w:b w:val="0"/>
          <w:szCs w:val="24"/>
        </w:rPr>
      </w:pPr>
      <w:r>
        <w:rPr>
          <w:b w:val="0"/>
          <w:szCs w:val="24"/>
        </w:rPr>
        <w:t>«__» _____ 202__</w:t>
      </w:r>
      <w:r>
        <w:br w:type="page"/>
      </w:r>
    </w:p>
    <w:p w:rsidR="00337185" w:rsidRDefault="00BF6E12">
      <w:pPr>
        <w:pStyle w:val="afb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84" w:name="_Toc109311665"/>
      <w:r>
        <w:rPr>
          <w:rStyle w:val="10"/>
        </w:rPr>
        <w:lastRenderedPageBreak/>
        <w:t>Приложение 9</w:t>
      </w:r>
      <w:bookmarkEnd w:id="84"/>
    </w:p>
    <w:p w:rsidR="00337185" w:rsidRDefault="00BF6E12">
      <w:pPr>
        <w:pStyle w:val="afb"/>
        <w:spacing w:after="0" w:line="276" w:lineRule="auto"/>
        <w:ind w:firstLine="5387"/>
        <w:jc w:val="left"/>
        <w:rPr>
          <w:b w:val="0"/>
          <w:sz w:val="28"/>
          <w:szCs w:val="28"/>
        </w:rPr>
      </w:pPr>
      <w:bookmarkStart w:id="85" w:name="_Toc109311666"/>
      <w:r>
        <w:rPr>
          <w:rStyle w:val="10"/>
          <w:rFonts w:eastAsiaTheme="minorEastAsia"/>
        </w:rPr>
        <w:t>к Административному регламенту</w:t>
      </w:r>
      <w:bookmarkEnd w:id="85"/>
    </w:p>
    <w:p w:rsidR="00337185" w:rsidRDefault="00337185">
      <w:pPr>
        <w:pStyle w:val="1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185" w:rsidRDefault="00BF6E12">
      <w:pPr>
        <w:pStyle w:val="14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6" w:name="_Toc91253298"/>
      <w:bookmarkStart w:id="87" w:name="_Toc109311667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br/>
        <w:t xml:space="preserve">общих признаков, по которым объединяются </w:t>
      </w:r>
      <w:r>
        <w:rPr>
          <w:rFonts w:ascii="Times New Roman" w:hAnsi="Times New Roman" w:cs="Times New Roman"/>
          <w:sz w:val="28"/>
          <w:szCs w:val="28"/>
        </w:rPr>
        <w:br/>
        <w:t>категории заявителей</w:t>
      </w:r>
      <w:bookmarkEnd w:id="86"/>
      <w:r>
        <w:rPr>
          <w:rFonts w:ascii="Times New Roman" w:hAnsi="Times New Roman" w:cs="Times New Roman"/>
          <w:sz w:val="28"/>
          <w:szCs w:val="28"/>
        </w:rPr>
        <w:t xml:space="preserve">, а также комбинации признаков заявителей, </w:t>
      </w:r>
      <w:r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</w:t>
      </w:r>
      <w:bookmarkEnd w:id="87"/>
    </w:p>
    <w:p w:rsidR="00337185" w:rsidRDefault="00337185">
      <w:pPr>
        <w:pStyle w:val="14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9634" w:type="dxa"/>
        <w:tblLayout w:type="fixed"/>
        <w:tblLook w:val="04A0" w:firstRow="1" w:lastRow="0" w:firstColumn="1" w:lastColumn="0" w:noHBand="0" w:noVBand="1"/>
      </w:tblPr>
      <w:tblGrid>
        <w:gridCol w:w="816"/>
        <w:gridCol w:w="4254"/>
        <w:gridCol w:w="4564"/>
      </w:tblGrid>
      <w:tr w:rsidR="00337185">
        <w:tc>
          <w:tcPr>
            <w:tcW w:w="9634" w:type="dxa"/>
            <w:gridSpan w:val="3"/>
            <w:vAlign w:val="center"/>
          </w:tcPr>
          <w:p w:rsidR="00337185" w:rsidRDefault="00337185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признаки,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337185" w:rsidRDefault="00337185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85">
        <w:tc>
          <w:tcPr>
            <w:tcW w:w="816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56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337185">
        <w:tc>
          <w:tcPr>
            <w:tcW w:w="816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Собственник</w:t>
            </w:r>
          </w:p>
        </w:tc>
      </w:tr>
      <w:tr w:rsidR="00337185">
        <w:tc>
          <w:tcPr>
            <w:tcW w:w="816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564" w:type="dxa"/>
            <w:vMerge/>
            <w:vAlign w:val="center"/>
          </w:tcPr>
          <w:p w:rsidR="00337185" w:rsidRDefault="00337185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185">
        <w:tc>
          <w:tcPr>
            <w:tcW w:w="816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337185" w:rsidRDefault="00337185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185">
        <w:tc>
          <w:tcPr>
            <w:tcW w:w="816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Землевладелец </w:t>
            </w:r>
          </w:p>
        </w:tc>
      </w:tr>
      <w:tr w:rsidR="00337185">
        <w:tc>
          <w:tcPr>
            <w:tcW w:w="816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564" w:type="dxa"/>
            <w:vMerge/>
            <w:vAlign w:val="center"/>
          </w:tcPr>
          <w:p w:rsidR="00337185" w:rsidRDefault="00337185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185">
        <w:tc>
          <w:tcPr>
            <w:tcW w:w="816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337185" w:rsidRDefault="00337185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185">
        <w:trPr>
          <w:trHeight w:val="410"/>
        </w:trPr>
        <w:tc>
          <w:tcPr>
            <w:tcW w:w="816" w:type="dxa"/>
            <w:vAlign w:val="center"/>
          </w:tcPr>
          <w:p w:rsidR="00337185" w:rsidRDefault="00BF6E12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56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Землепользователь </w:t>
            </w:r>
          </w:p>
        </w:tc>
      </w:tr>
      <w:tr w:rsidR="00337185">
        <w:tc>
          <w:tcPr>
            <w:tcW w:w="816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Арендатор</w:t>
            </w:r>
          </w:p>
        </w:tc>
      </w:tr>
      <w:tr w:rsidR="00337185">
        <w:tc>
          <w:tcPr>
            <w:tcW w:w="816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564" w:type="dxa"/>
            <w:vMerge/>
            <w:vAlign w:val="center"/>
          </w:tcPr>
          <w:p w:rsidR="00337185" w:rsidRDefault="00337185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85">
        <w:tc>
          <w:tcPr>
            <w:tcW w:w="816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25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337185" w:rsidRDefault="00337185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85">
        <w:tc>
          <w:tcPr>
            <w:tcW w:w="9634" w:type="dxa"/>
            <w:gridSpan w:val="3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337185">
        <w:tc>
          <w:tcPr>
            <w:tcW w:w="816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564" w:type="dxa"/>
            <w:vAlign w:val="center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337185">
        <w:tc>
          <w:tcPr>
            <w:tcW w:w="816" w:type="dxa"/>
          </w:tcPr>
          <w:p w:rsidR="00337185" w:rsidRDefault="00337185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85" w:rsidRDefault="00337185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</w:tcPr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Физические лица, индивидуальные предприниматели, юридические лица, являющиеся собственниками, землевладельцами, землепользователями, арендаторами земельного участка</w:t>
            </w:r>
          </w:p>
        </w:tc>
        <w:tc>
          <w:tcPr>
            <w:tcW w:w="4564" w:type="dxa"/>
          </w:tcPr>
          <w:p w:rsidR="00337185" w:rsidRDefault="00337185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85" w:rsidRDefault="00BF6E12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Вариант предоставления муниципальной услуги, указанный в подпункте 17.1.1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пункта 17.1 настоящего Административного регламента</w:t>
            </w:r>
          </w:p>
          <w:p w:rsidR="00337185" w:rsidRDefault="00337185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185" w:rsidRDefault="00337185">
      <w:pPr>
        <w:sectPr w:rsidR="00337185">
          <w:headerReference w:type="default" r:id="rId10"/>
          <w:footerReference w:type="default" r:id="rId11"/>
          <w:pgSz w:w="11906" w:h="16838"/>
          <w:pgMar w:top="766" w:right="1134" w:bottom="1134" w:left="1134" w:header="709" w:footer="709" w:gutter="0"/>
          <w:cols w:space="720"/>
          <w:formProt w:val="0"/>
          <w:docGrid w:linePitch="360" w:charSpace="4096"/>
        </w:sectPr>
      </w:pPr>
    </w:p>
    <w:p w:rsidR="00337185" w:rsidRDefault="00BF6E12" w:rsidP="009A4198">
      <w:pPr>
        <w:pStyle w:val="14"/>
        <w:tabs>
          <w:tab w:val="left" w:pos="686"/>
          <w:tab w:val="center" w:pos="4677"/>
          <w:tab w:val="left" w:pos="10490"/>
        </w:tabs>
        <w:spacing w:line="276" w:lineRule="auto"/>
        <w:ind w:left="1049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10</w:t>
      </w:r>
    </w:p>
    <w:p w:rsidR="00337185" w:rsidRDefault="00BF6E12">
      <w:pPr>
        <w:pStyle w:val="afb"/>
        <w:tabs>
          <w:tab w:val="left" w:pos="10490"/>
        </w:tabs>
        <w:spacing w:after="0" w:line="276" w:lineRule="auto"/>
        <w:ind w:firstLine="10490"/>
        <w:jc w:val="left"/>
        <w:rPr>
          <w:b w:val="0"/>
          <w:sz w:val="28"/>
          <w:szCs w:val="28"/>
        </w:rPr>
      </w:pPr>
      <w:bookmarkStart w:id="88" w:name="_Toc109311668"/>
      <w:r>
        <w:rPr>
          <w:rStyle w:val="10"/>
          <w:rFonts w:eastAsiaTheme="minorEastAsia"/>
        </w:rPr>
        <w:t>к Административному регламенту</w:t>
      </w:r>
      <w:bookmarkEnd w:id="88"/>
    </w:p>
    <w:p w:rsidR="00337185" w:rsidRDefault="00BF6E12">
      <w:pPr>
        <w:pStyle w:val="21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9" w:name="_Toc91253302"/>
      <w:bookmarkStart w:id="90" w:name="_Toc109311669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административных действий (процедур)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муниципальной услуги</w:t>
      </w:r>
      <w:bookmarkEnd w:id="89"/>
      <w:bookmarkEnd w:id="90"/>
    </w:p>
    <w:p w:rsidR="00337185" w:rsidRDefault="00337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2268"/>
        <w:gridCol w:w="2409"/>
        <w:gridCol w:w="5275"/>
      </w:tblGrid>
      <w:tr w:rsidR="00337185">
        <w:tc>
          <w:tcPr>
            <w:tcW w:w="15764" w:type="dxa"/>
            <w:gridSpan w:val="5"/>
            <w:vAlign w:val="center"/>
          </w:tcPr>
          <w:p w:rsidR="00337185" w:rsidRDefault="00BF6E12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337185">
        <w:tc>
          <w:tcPr>
            <w:tcW w:w="2552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09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75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337185">
        <w:tc>
          <w:tcPr>
            <w:tcW w:w="2552" w:type="dxa"/>
            <w:vAlign w:val="center"/>
          </w:tcPr>
          <w:p w:rsidR="00337185" w:rsidRDefault="00BF6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РПГУ/ РГИС /Администрация</w:t>
            </w:r>
          </w:p>
        </w:tc>
        <w:tc>
          <w:tcPr>
            <w:tcW w:w="3260" w:type="dxa"/>
            <w:vAlign w:val="center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документов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том числе на предмет наличия основания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или принятие решения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 отказе в приеме документов, необходимых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268" w:type="dxa"/>
            <w:vAlign w:val="center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09" w:type="dxa"/>
            <w:vAlign w:val="center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представленных заявителем запроса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документов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5275" w:type="dxa"/>
            <w:vAlign w:val="center"/>
          </w:tcPr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Запрос оформляется в соответствии с Приложением 4 к Административному регламенту.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запросу прилагаются документы, указанные в подпунктах 8.1.1 – 8.1.7 пункта 8.1 Административного регламента.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подпунктах 8.2.1 – 8.2.4 пункта 8.2 Административного регламента.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РПГУ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 электронной почте, или в виде бумажного документа по почте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запроса посредством РПГУ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заявитель авторизуется на РПГУ посредством подтвержденной учетной записи в ЕСИА.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подаче документов в Администрацию или в МФЦ по электронной почте, или в виде бумажного документа по почте предоставляются оригиналы или нотариально заверенные копии документов, необходимых для предоставления Муниципальной услуги.</w:t>
            </w:r>
          </w:p>
          <w:p w:rsidR="00337185" w:rsidRDefault="00BF6E12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таких оснований должностное лицо,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8 к Административному регламенту.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уполномоченным должностного лица Администрации, и не позднее первого рабочего дня, следующего за днем поступления запроса, направляется заявителю в Личный 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РПГУ,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электронной почте, или 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бумажного документа по почте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муниципальный служащий, работник Администрации принимают запрос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рассмотрению.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или направление (выдача) заявителю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 заявителя)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об отказе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приеме документов, необходимых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 фиксируется на РПГУ, РГИС</w:t>
            </w:r>
          </w:p>
        </w:tc>
      </w:tr>
      <w:tr w:rsidR="00337185">
        <w:tc>
          <w:tcPr>
            <w:tcW w:w="15764" w:type="dxa"/>
            <w:gridSpan w:val="5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Межведомственное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информационное взаимодействие</w:t>
            </w:r>
          </w:p>
        </w:tc>
      </w:tr>
      <w:tr w:rsidR="00337185">
        <w:tc>
          <w:tcPr>
            <w:tcW w:w="2552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09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75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337185">
        <w:tc>
          <w:tcPr>
            <w:tcW w:w="2552" w:type="dxa"/>
            <w:vMerge w:val="restart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</w:t>
            </w:r>
          </w:p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РГИС/</w:t>
            </w:r>
          </w:p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260" w:type="dxa"/>
          </w:tcPr>
          <w:p w:rsidR="00337185" w:rsidRDefault="00BF6E1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межведомственного информационного запроса</w:t>
            </w:r>
          </w:p>
          <w:p w:rsidR="00337185" w:rsidRDefault="0033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409" w:type="dxa"/>
            <w:vMerge w:val="restart"/>
          </w:tcPr>
          <w:p w:rsidR="00337185" w:rsidRDefault="00BF6E12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органов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:rsidR="00337185" w:rsidRDefault="00337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</w:tcPr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 и (или) сведений, находящихся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Федеральную налоговую службу. 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указываются: фамилия, имя и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наличии отчество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индивидуального предпринимателя, ОГРНИП или ИНН и запрашивается выписка из Единого государственного реестра индивидуальных предпринимателей, в случае обращения индивидуального предпринимателя,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подтверждения регистрации физического лица в качестве индивидуального предпринимателя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Российской Федерации;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Федеральную налоговую службу. 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этом в данном запросе указываются: полное или сокращенное наименование юридического лица, его ОГРН или 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запрашивается выписка из Единого государственного реестра юридических лиц,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случае обращения юридического лица,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подтверждения регистрации юридического лица на территории Российской Федерации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Управление Федеральной службы государственной регистрации, кадастра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картографии по Московской области. 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этом в данном запросе указываются: вид объекта, адрес объекта, площадь объекта, кадастровый номер объекта и запрашивается выписка из ЕГРН об основных характеристиках и зарегистрированных правах на объект недвижимости (о земельном участке),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определения правообладателя земельного участка, определения собственника (-ов), сособственника (-ов),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резервирование, изъятие, залог).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Управление Федеральной службы государственной регистрации, кадастра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картографии по Московской области. 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этом в данном запросе указываются: вид объекта, адрес объекта, площадь объекта, кадастровый номер объекта (при наличии)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запрашивается выписка из ЕГРН об основных характеристиках и зарегистрированных правах на объект недвижимости (о здании и (или) сооружении расположенном земельном участке, либо уведомление об отсутствии объектов),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определения правообладателя объекта недвижимости, определения собственника (-ов), сособственника (-ов), а также для проверки сведений об объекте недвижимости: наличии зарегистрированных обременений, ограничений использования объекта недвижимости (арест, залог).</w:t>
            </w:r>
          </w:p>
          <w:p w:rsidR="00337185" w:rsidRDefault="00BF6E1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Администрация организует между входящими в его состав структурными подразделениями обмен сведениями, необходимыми для предоставления муниципальной услуги и находящимися в его распоряжении, в том числе в электронной форме. </w:t>
            </w:r>
          </w:p>
          <w:p w:rsidR="00337185" w:rsidRDefault="00BF6E1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337185" w:rsidRDefault="00BF6E1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337185">
        <w:tc>
          <w:tcPr>
            <w:tcW w:w="2552" w:type="dxa"/>
            <w:vMerge/>
          </w:tcPr>
          <w:p w:rsidR="00337185" w:rsidRDefault="0033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межведомственного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информационного запроса</w:t>
            </w:r>
          </w:p>
        </w:tc>
        <w:tc>
          <w:tcPr>
            <w:tcW w:w="2268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более 5 рабочих дней</w:t>
            </w:r>
          </w:p>
        </w:tc>
        <w:tc>
          <w:tcPr>
            <w:tcW w:w="2409" w:type="dxa"/>
            <w:vMerge/>
          </w:tcPr>
          <w:p w:rsidR="00337185" w:rsidRDefault="00337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</w:tcPr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на межведомственные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является получение ответа на межведомственный информационный запрос. </w:t>
            </w:r>
          </w:p>
          <w:p w:rsidR="00337185" w:rsidRDefault="00BF6E1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37185" w:rsidRDefault="003371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185">
        <w:tc>
          <w:tcPr>
            <w:tcW w:w="15764" w:type="dxa"/>
            <w:gridSpan w:val="5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Принятие решения о предоставлении</w:t>
            </w:r>
          </w:p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 отказе в предоставлении) муниципальной услуги</w:t>
            </w:r>
          </w:p>
        </w:tc>
      </w:tr>
      <w:tr w:rsidR="00337185">
        <w:tc>
          <w:tcPr>
            <w:tcW w:w="2552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09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75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337185">
        <w:tc>
          <w:tcPr>
            <w:tcW w:w="2552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 РГИС</w:t>
            </w:r>
          </w:p>
        </w:tc>
        <w:tc>
          <w:tcPr>
            <w:tcW w:w="3260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отказа 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268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6-ой рабочий день предоставления Муниципальной услуги</w:t>
            </w:r>
          </w:p>
        </w:tc>
        <w:tc>
          <w:tcPr>
            <w:tcW w:w="2409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5275" w:type="dxa"/>
          </w:tcPr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в Администрацию комплекта документов, необходимых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ответов на межведомственные информационные запросы. 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формирует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РГИС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или об отказе в ее предоставлении по форме согласно Приложению 2 к Административному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регламенту.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или об отказе в ее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РГИС </w:t>
            </w:r>
          </w:p>
        </w:tc>
      </w:tr>
      <w:tr w:rsidR="00337185">
        <w:tc>
          <w:tcPr>
            <w:tcW w:w="2552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Администрация/ РГИС </w:t>
            </w:r>
          </w:p>
        </w:tc>
        <w:tc>
          <w:tcPr>
            <w:tcW w:w="3260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268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6-ой рабочий день предоставления Муниципальной услуги</w:t>
            </w:r>
          </w:p>
        </w:tc>
        <w:tc>
          <w:tcPr>
            <w:tcW w:w="2409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275" w:type="dxa"/>
          </w:tcPr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усиленной квалифицированной электронной подписи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337185" w:rsidRDefault="00BF6E1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предоставлении) муниципальной услуги принимается в течение 1 (одного) рабочего дня.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РГИС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 решения о предоставлении муниципальной услуги или об отказе в ее предоставлении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7185">
        <w:tc>
          <w:tcPr>
            <w:tcW w:w="15764" w:type="dxa"/>
            <w:gridSpan w:val="5"/>
            <w:vAlign w:val="center"/>
          </w:tcPr>
          <w:p w:rsidR="00337185" w:rsidRDefault="00337185">
            <w:pPr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185" w:rsidRDefault="00BF6E1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 Предоставление результата предоставления муниципальной услуги</w:t>
            </w:r>
          </w:p>
          <w:p w:rsidR="00337185" w:rsidRDefault="0033718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85">
        <w:tc>
          <w:tcPr>
            <w:tcW w:w="2552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60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09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75" w:type="dxa"/>
            <w:vAlign w:val="center"/>
          </w:tcPr>
          <w:p w:rsidR="00337185" w:rsidRDefault="00BF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337185">
        <w:tc>
          <w:tcPr>
            <w:tcW w:w="2552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РГИС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337185" w:rsidRDefault="00BF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РПГУ/ </w:t>
            </w:r>
          </w:p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3260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268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09" w:type="dxa"/>
          </w:tcPr>
          <w:p w:rsidR="00337185" w:rsidRDefault="00BF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275" w:type="dxa"/>
          </w:tcPr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Основанием для начала административного действия (процедуры) является подписание, в том числе усиленной квалифицированной электронной подписью уполномоченного должностного лица Администрации решения о предоставлении муниципальной услуги или решения об отказе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в ее предоставлении.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Должностное лицо,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на РПГУ. 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 Личном кабинете на РПГУ,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электронной почте, или в виде бумажного документа по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Результат муниципальной услуги предоставляется заявителю (представителю заявителя) в течение 1 (одного) рабочего дня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со дня принятия решения 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(об отказе в предоставлении) муниципальной услуги.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экземпляра электронного документа,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электронной почте, или в виде бумажного документа по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Результатом административного действия является уведомление заявителя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 о получении результата предоставления Модуль МФЦ ЕИС ОУ услуги, получение результата предоставления Модуль МФЦ ЕИС ОУ услуги заявителем (представитель заявителя). </w:t>
            </w:r>
          </w:p>
          <w:p w:rsidR="00337185" w:rsidRDefault="00BF6E12">
            <w:pPr>
              <w:pStyle w:val="ConsPlusNormal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Личном кабинете на РПГУ.</w:t>
            </w:r>
          </w:p>
        </w:tc>
      </w:tr>
    </w:tbl>
    <w:p w:rsidR="00337185" w:rsidRDefault="00337185">
      <w:pPr>
        <w:tabs>
          <w:tab w:val="left" w:pos="1034"/>
        </w:tabs>
        <w:rPr>
          <w:rFonts w:ascii="Times New Roman" w:hAnsi="Times New Roman" w:cs="Times New Roman"/>
          <w:sz w:val="24"/>
          <w:szCs w:val="24"/>
        </w:rPr>
      </w:pPr>
    </w:p>
    <w:p w:rsidR="00337185" w:rsidRDefault="00337185">
      <w:pPr>
        <w:tabs>
          <w:tab w:val="left" w:pos="1034"/>
        </w:tabs>
        <w:rPr>
          <w:rFonts w:ascii="Times New Roman" w:hAnsi="Times New Roman" w:cs="Times New Roman"/>
          <w:sz w:val="24"/>
          <w:szCs w:val="24"/>
        </w:rPr>
        <w:sectPr w:rsidR="00337185">
          <w:headerReference w:type="default" r:id="rId12"/>
          <w:footerReference w:type="default" r:id="rId13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</w:p>
    <w:p w:rsidR="00337185" w:rsidRDefault="00BF6E12">
      <w:pPr>
        <w:pStyle w:val="afb"/>
        <w:ind w:firstLine="5103"/>
      </w:pPr>
      <w:bookmarkStart w:id="91" w:name="_Toc109311670"/>
      <w:r>
        <w:rPr>
          <w:rStyle w:val="10"/>
          <w:rFonts w:eastAsiaTheme="minorEastAsia"/>
        </w:rPr>
        <w:lastRenderedPageBreak/>
        <w:t>Приложение 11</w:t>
      </w:r>
      <w:bookmarkEnd w:id="91"/>
    </w:p>
    <w:p w:rsidR="00337185" w:rsidRDefault="00BF6E12">
      <w:pPr>
        <w:pStyle w:val="afb"/>
        <w:ind w:firstLine="5103"/>
      </w:pPr>
      <w:bookmarkStart w:id="92" w:name="_Toc109311671"/>
      <w:r>
        <w:rPr>
          <w:rStyle w:val="10"/>
          <w:rFonts w:eastAsiaTheme="minorEastAsia"/>
        </w:rPr>
        <w:t>к Административному регламенту</w:t>
      </w:r>
      <w:bookmarkEnd w:id="92"/>
    </w:p>
    <w:p w:rsidR="00337185" w:rsidRDefault="00337185">
      <w:pPr>
        <w:pStyle w:val="11"/>
        <w:spacing w:line="240" w:lineRule="auto"/>
      </w:pPr>
      <w:bookmarkStart w:id="93" w:name="_Toc510617025"/>
      <w:bookmarkEnd w:id="93"/>
    </w:p>
    <w:p w:rsidR="00337185" w:rsidRDefault="00BF6E12">
      <w:pPr>
        <w:pStyle w:val="afa"/>
        <w:spacing w:after="0" w:line="240" w:lineRule="auto"/>
        <w:rPr>
          <w:szCs w:val="24"/>
        </w:rPr>
      </w:pPr>
      <w:r>
        <w:rPr>
          <w:szCs w:val="24"/>
        </w:rPr>
        <w:t>Справочная информация о месте нахождения, графике работы, контактных телефонах, адресах электронной почты Администрации</w:t>
      </w:r>
      <w:r>
        <w:rPr>
          <w:i/>
          <w:szCs w:val="24"/>
        </w:rPr>
        <w:t xml:space="preserve">, </w:t>
      </w:r>
      <w:r>
        <w:rPr>
          <w:szCs w:val="24"/>
        </w:rPr>
        <w:t>МФЦ</w:t>
      </w:r>
      <w:r w:rsidR="00CB4CC9">
        <w:rPr>
          <w:szCs w:val="24"/>
        </w:rPr>
        <w:t xml:space="preserve"> </w:t>
      </w:r>
      <w:r>
        <w:rPr>
          <w:szCs w:val="24"/>
        </w:rPr>
        <w:t xml:space="preserve">и организаций, участвующих в предоставлении и информировании о порядке предоставления Муниципальной услуги </w:t>
      </w:r>
    </w:p>
    <w:p w:rsidR="00337185" w:rsidRDefault="00337185">
      <w:pPr>
        <w:pStyle w:val="afb"/>
        <w:rPr>
          <w:szCs w:val="24"/>
        </w:rPr>
      </w:pPr>
    </w:p>
    <w:p w:rsidR="00337185" w:rsidRDefault="00337185">
      <w:pPr>
        <w:rPr>
          <w:lang w:eastAsia="ru-RU"/>
        </w:rPr>
      </w:pPr>
    </w:p>
    <w:p w:rsidR="00337185" w:rsidRDefault="00BF6E12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городского округа Фрязино </w:t>
      </w:r>
    </w:p>
    <w:p w:rsidR="00337185" w:rsidRDefault="003371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185" w:rsidRDefault="00BF6E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Администрации городского округа Фрязино: </w:t>
      </w:r>
      <w:r>
        <w:rPr>
          <w:rFonts w:ascii="Times New Roman" w:hAnsi="Times New Roman"/>
          <w:color w:val="000000"/>
          <w:sz w:val="24"/>
          <w:szCs w:val="24"/>
        </w:rPr>
        <w:t>141190, Московская область, г. Фрязино, проспект Мира, д. 15а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337185" w:rsidRDefault="00BF6E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 Администрации городского округа Фрязино: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Понедельник:           с 9.00 до 13.00, с 14.00 до 18.15, обед с 13.00 до 14.00      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Вторник:                   с 9.00 до 13.00, с 14.00 до 18.15, обед с 13.00 до 14.00      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Среда:                       с 9.00 до 13.00, с 14.00 до 18.15, обед с 13.00 до 14.00      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Четверг:                    с 9.00 до 13.00, с 14.00 до 18.15, обед с 13.00 до 14.00      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Пятница:                   с 9.00 до 13.00, с 14.00 до 17.00, обед с 13.00 до 14.00      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Суббота: выходной день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Воскресенье: выходной день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Почтовый адрес Администрации городского округа Фрязино: </w:t>
      </w:r>
      <w:r>
        <w:rPr>
          <w:rFonts w:ascii="Times New Roman" w:hAnsi="Times New Roman"/>
          <w:color w:val="000000"/>
          <w:sz w:val="24"/>
          <w:szCs w:val="24"/>
        </w:rPr>
        <w:t xml:space="preserve">141190, Московская область, </w:t>
      </w:r>
      <w:r>
        <w:rPr>
          <w:rFonts w:ascii="Times New Roman" w:hAnsi="Times New Roman"/>
          <w:color w:val="000000"/>
          <w:sz w:val="24"/>
          <w:szCs w:val="24"/>
        </w:rPr>
        <w:br/>
        <w:t>г. Фрязино, проспект Мира, д. 15а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/>
          <w:color w:val="000000"/>
          <w:sz w:val="24"/>
          <w:szCs w:val="24"/>
        </w:rPr>
        <w:t>(496) 566-90-60, (496) 566-91-95, (496) 566-92-93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городского округа Фрязино в информационно-коммуникационной сети «Интернет» (далее - сеть Интернет): www.fryazino.org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Администрации городского округа Фрязино в сети Интернет: </w:t>
      </w:r>
      <w:hyperlink r:id="rId14">
        <w:r>
          <w:rPr>
            <w:rFonts w:ascii="Times New Roman" w:hAnsi="Times New Roman"/>
            <w:color w:val="000000"/>
            <w:sz w:val="24"/>
            <w:szCs w:val="24"/>
          </w:rPr>
          <w:t>fryazino@mosreg.ru</w:t>
        </w:r>
      </w:hyperlink>
      <w:r>
        <w:br w:type="page"/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 Отдел архитектуры  и градостроительства администрации  городского округа  Фрязино.</w:t>
      </w:r>
    </w:p>
    <w:p w:rsidR="00337185" w:rsidRDefault="00BF6E1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 отдела архитектуры  и градостроительства: </w:t>
      </w:r>
      <w:r>
        <w:rPr>
          <w:rFonts w:ascii="Times New Roman" w:hAnsi="Times New Roman"/>
          <w:color w:val="000000"/>
          <w:sz w:val="24"/>
          <w:szCs w:val="24"/>
        </w:rPr>
        <w:t>141190, Московская область, г. Фрязино,  ул. Ленина, дом 4а, 2 этаж.</w:t>
      </w:r>
    </w:p>
    <w:p w:rsidR="00337185" w:rsidRDefault="0033718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  отдела архитектуры  и градостроительства администрации  городского округа  Фрязино: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Понедельник:           с 9.00 до 13.00, с 14.00 до 18.15, обед с 13.00 до 14.00      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Вторник:                   с 9.00 до 13.00, с 14.00 до 18.15, обед с 13.00 до 14.00      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Среда:                       с 9.00 до 13.00, с 14.00 до 18.15, обед с 13.00 до 14.00      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Четверг:                    с 9.00 до 13.00, с 14.00 до 18.15, обед с 13.00 до 14.00      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Пятница:                   с 9.00 до 13.00, с 14.00 до 17.00, обед с 13.00 до 14.00      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Суббота: выходной день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Воскресенье: выходной день</w:t>
      </w:r>
    </w:p>
    <w:p w:rsidR="00337185" w:rsidRDefault="00337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приема посетителей  отдела архитектуры  и градостроительства администрации  городского округа  Фрязино: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Понедельник:          не приемный день                                   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Вторник:                  с 10.00 до 18.00, с 13.00 до 14.00 - перерыв на обед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Среда:                      не приемный день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Четверг:                     с 10.00 до 18.00, с 13.00 до 14.00 - перерыв на обед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Пятница:                  не приемный день                                          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Суббота: выходной день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Воскресенье: выходной день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Почтовый адрес  отдела архитектуры  и градостроительства администрации городского округа Фрязино:  </w:t>
      </w:r>
      <w:r>
        <w:rPr>
          <w:rFonts w:ascii="Times New Roman" w:hAnsi="Times New Roman"/>
          <w:color w:val="000000"/>
          <w:sz w:val="24"/>
          <w:szCs w:val="24"/>
        </w:rPr>
        <w:t>141190, Московская область, г. Фрязино,  ул. Ленина, дом 4а, 2 этаж.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</w:t>
      </w:r>
      <w:r>
        <w:rPr>
          <w:rFonts w:ascii="Times New Roman" w:hAnsi="Times New Roman"/>
          <w:color w:val="000000"/>
          <w:sz w:val="24"/>
          <w:szCs w:val="24"/>
        </w:rPr>
        <w:t> (496) 564-29-39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отдела архитектуры и градостроительства администрации городского округа Фрязино в сети Интернет: </w:t>
      </w:r>
      <w:r>
        <w:rPr>
          <w:rFonts w:ascii="Times New Roman" w:hAnsi="Times New Roman"/>
          <w:sz w:val="24"/>
          <w:szCs w:val="24"/>
          <w:u w:val="single"/>
          <w:lang w:val="en-US"/>
        </w:rPr>
        <w:t>oaig</w:t>
      </w:r>
      <w:r>
        <w:rPr>
          <w:rFonts w:ascii="Times New Roman" w:hAnsi="Times New Roman"/>
          <w:sz w:val="24"/>
          <w:szCs w:val="24"/>
          <w:u w:val="single"/>
        </w:rPr>
        <w:t>@</w:t>
      </w:r>
      <w:hyperlink r:id="rId15">
        <w:r>
          <w:rPr>
            <w:rFonts w:ascii="Times New Roman" w:hAnsi="Times New Roman"/>
            <w:color w:val="000000"/>
            <w:sz w:val="24"/>
            <w:szCs w:val="24"/>
          </w:rPr>
          <w:t>fryazino</w:t>
        </w:r>
      </w:hyperlink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org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337185" w:rsidRDefault="0033718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37185" w:rsidRDefault="0033718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37185" w:rsidRDefault="0033718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37185" w:rsidRDefault="0033718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37185" w:rsidRDefault="0033718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337185" w:rsidRDefault="00BF6E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337185" w:rsidRDefault="00BF6E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МУ «МФЦ городского округа Фрязино Московской области»:</w:t>
      </w:r>
    </w:p>
    <w:p w:rsidR="00337185" w:rsidRDefault="0033718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37185" w:rsidRDefault="00BF6E12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 МУ «МФЦ городского округа Фрязино Московской области»: Московская область, г. Фрязино,  ул. Центральная, д.12 </w:t>
      </w:r>
    </w:p>
    <w:p w:rsidR="00337185" w:rsidRDefault="0033718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185" w:rsidRDefault="00BF6E12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работы:</w:t>
      </w:r>
    </w:p>
    <w:p w:rsidR="00337185" w:rsidRDefault="0033718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7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51"/>
        <w:gridCol w:w="5428"/>
      </w:tblGrid>
      <w:tr w:rsidR="00337185"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7185" w:rsidRDefault="00BF6E12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Понедельник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суббота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185" w:rsidRDefault="00BF6E12">
            <w:pPr>
              <w:widowControl w:val="0"/>
              <w:snapToGri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9:00-20:00; без перерыва на обед</w:t>
            </w:r>
          </w:p>
        </w:tc>
      </w:tr>
      <w:tr w:rsidR="00337185"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7185" w:rsidRDefault="00BF6E12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185" w:rsidRDefault="00BF6E12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337185" w:rsidRDefault="0033718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185" w:rsidRDefault="00BF6E12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 МУ «МФЦ городского округа Фрязино Московской области»:141190, Московская область, г. Фрязино, ул. Центральная, д.12.</w:t>
      </w:r>
    </w:p>
    <w:p w:rsidR="00337185" w:rsidRDefault="0033718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185" w:rsidRDefault="00BF6E12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 8(496)255-44-26, 8(496)255-44-27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37185" w:rsidRDefault="0033718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185" w:rsidRDefault="00BF6E12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 в сети Интернет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http://fryazi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o.org/mu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ic_uslugi/Mfc </w:t>
      </w:r>
    </w:p>
    <w:p w:rsidR="00337185" w:rsidRDefault="0033718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185" w:rsidRDefault="00BF6E12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сети Интернет: mfc-fryazi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o@mosreg.ru </w:t>
      </w:r>
    </w:p>
    <w:p w:rsidR="00337185" w:rsidRDefault="0033718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37185" w:rsidRDefault="0033718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37185" w:rsidRDefault="0033718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37185" w:rsidRDefault="00BF6E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94" w:name="Par708"/>
      <w:bookmarkEnd w:id="94"/>
      <w:r>
        <w:rPr>
          <w:rFonts w:ascii="Times New Roman" w:hAnsi="Times New Roman"/>
          <w:b/>
          <w:sz w:val="24"/>
          <w:szCs w:val="24"/>
          <w:lang w:eastAsia="ru-RU"/>
        </w:rPr>
        <w:t>Информация приведена на сайтах: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РПГУ: </w:t>
      </w:r>
      <w:r>
        <w:rPr>
          <w:rFonts w:ascii="Times New Roman" w:hAnsi="Times New Roman"/>
          <w:sz w:val="24"/>
          <w:szCs w:val="24"/>
          <w:lang w:val="en-US" w:eastAsia="ru-RU"/>
        </w:rPr>
        <w:t>uslugi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mosreg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</w:p>
    <w:p w:rsidR="00337185" w:rsidRDefault="00BF6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МФЦ: </w:t>
      </w:r>
      <w:r>
        <w:rPr>
          <w:rFonts w:ascii="Times New Roman" w:hAnsi="Times New Roman"/>
          <w:sz w:val="24"/>
          <w:szCs w:val="24"/>
          <w:lang w:val="en-US" w:eastAsia="ru-RU"/>
        </w:rPr>
        <w:t>mfc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mosreg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</w:p>
    <w:p w:rsidR="00337185" w:rsidRDefault="00337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7185" w:rsidRDefault="00337185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337185" w:rsidRDefault="00337185">
      <w:pPr>
        <w:pStyle w:val="afa"/>
        <w:tabs>
          <w:tab w:val="left" w:pos="1034"/>
        </w:tabs>
        <w:spacing w:after="0" w:line="240" w:lineRule="auto"/>
        <w:rPr>
          <w:sz w:val="28"/>
          <w:szCs w:val="28"/>
        </w:rPr>
      </w:pPr>
    </w:p>
    <w:sectPr w:rsidR="00337185" w:rsidSect="00337185">
      <w:headerReference w:type="default" r:id="rId16"/>
      <w:footerReference w:type="default" r:id="rId17"/>
      <w:pgSz w:w="11906" w:h="16838"/>
      <w:pgMar w:top="1134" w:right="851" w:bottom="851" w:left="1418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769" w:rsidRDefault="00A31769" w:rsidP="00337185">
      <w:pPr>
        <w:spacing w:after="0" w:line="240" w:lineRule="auto"/>
      </w:pPr>
      <w:r>
        <w:separator/>
      </w:r>
    </w:p>
  </w:endnote>
  <w:endnote w:type="continuationSeparator" w:id="0">
    <w:p w:rsidR="00A31769" w:rsidRDefault="00A31769" w:rsidP="0033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ヒラギノ角ゴ Pro W3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3692140"/>
      <w:docPartObj>
        <w:docPartGallery w:val="Page Numbers (Bottom of Page)"/>
        <w:docPartUnique/>
      </w:docPartObj>
    </w:sdtPr>
    <w:sdtEndPr/>
    <w:sdtContent>
      <w:p w:rsidR="00BF6E12" w:rsidRDefault="00B6512A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83F06">
          <w:rPr>
            <w:noProof/>
          </w:rPr>
          <w:t>1</w:t>
        </w:r>
        <w:r>
          <w:rPr>
            <w:noProof/>
          </w:rPr>
          <w:fldChar w:fldCharType="end"/>
        </w:r>
      </w:p>
      <w:p w:rsidR="00BF6E12" w:rsidRDefault="00A31769">
        <w:pPr>
          <w:pStyle w:val="16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689139"/>
      <w:docPartObj>
        <w:docPartGallery w:val="Page Numbers (Bottom of Page)"/>
        <w:docPartUnique/>
      </w:docPartObj>
    </w:sdtPr>
    <w:sdtEndPr/>
    <w:sdtContent>
      <w:p w:rsidR="00BF6E12" w:rsidRDefault="00B6512A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83F06">
          <w:rPr>
            <w:noProof/>
          </w:rPr>
          <w:t>37</w:t>
        </w:r>
        <w:r>
          <w:rPr>
            <w:noProof/>
          </w:rPr>
          <w:fldChar w:fldCharType="end"/>
        </w:r>
      </w:p>
      <w:p w:rsidR="00BF6E12" w:rsidRDefault="00A31769">
        <w:pPr>
          <w:pStyle w:val="16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481111"/>
      <w:docPartObj>
        <w:docPartGallery w:val="Page Numbers (Bottom of Page)"/>
        <w:docPartUnique/>
      </w:docPartObj>
    </w:sdtPr>
    <w:sdtEndPr/>
    <w:sdtContent>
      <w:p w:rsidR="00BF6E12" w:rsidRDefault="00B6512A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83F06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BF6E12" w:rsidRDefault="00BF6E12">
    <w:pPr>
      <w:pStyle w:val="1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9824434"/>
      <w:docPartObj>
        <w:docPartGallery w:val="Page Numbers (Bottom of Page)"/>
        <w:docPartUnique/>
      </w:docPartObj>
    </w:sdtPr>
    <w:sdtEndPr/>
    <w:sdtContent>
      <w:p w:rsidR="00BF6E12" w:rsidRDefault="00B6512A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83F06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BF6E12" w:rsidRDefault="00BF6E12">
    <w:pPr>
      <w:pStyle w:val="1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CD8" w:rsidRDefault="00B6512A">
    <w:pPr>
      <w:pStyle w:val="af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3F06">
      <w:rPr>
        <w:noProof/>
      </w:rPr>
      <w:t>51</w:t>
    </w:r>
    <w:r>
      <w:rPr>
        <w:noProof/>
      </w:rPr>
      <w:fldChar w:fldCharType="end"/>
    </w:r>
  </w:p>
  <w:p w:rsidR="00BF6E12" w:rsidRDefault="00BF6E12">
    <w:pPr>
      <w:pStyle w:val="1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769" w:rsidRDefault="00A31769" w:rsidP="00337185">
      <w:pPr>
        <w:spacing w:after="0" w:line="240" w:lineRule="auto"/>
      </w:pPr>
      <w:r>
        <w:separator/>
      </w:r>
    </w:p>
  </w:footnote>
  <w:footnote w:type="continuationSeparator" w:id="0">
    <w:p w:rsidR="00A31769" w:rsidRDefault="00A31769" w:rsidP="0033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12" w:rsidRDefault="00BF6E12">
    <w:pPr>
      <w:pStyle w:val="15"/>
    </w:pPr>
  </w:p>
  <w:p w:rsidR="00BF6E12" w:rsidRDefault="00BF6E12">
    <w:pPr>
      <w:pStyle w:val="15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12" w:rsidRDefault="00BF6E12">
    <w:pPr>
      <w:pStyle w:val="15"/>
    </w:pPr>
  </w:p>
  <w:p w:rsidR="00BF6E12" w:rsidRDefault="00BF6E12">
    <w:pPr>
      <w:pStyle w:val="15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12" w:rsidRDefault="00BF6E12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270A"/>
    <w:multiLevelType w:val="multilevel"/>
    <w:tmpl w:val="AE5203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7513D59"/>
    <w:multiLevelType w:val="multilevel"/>
    <w:tmpl w:val="B98A94EC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1F4D0510"/>
    <w:multiLevelType w:val="multilevel"/>
    <w:tmpl w:val="CE60EA0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41756A78"/>
    <w:multiLevelType w:val="multilevel"/>
    <w:tmpl w:val="7514FC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5AB17BA5"/>
    <w:multiLevelType w:val="multilevel"/>
    <w:tmpl w:val="9672177E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>
    <w:nsid w:val="5F767498"/>
    <w:multiLevelType w:val="multilevel"/>
    <w:tmpl w:val="840663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185"/>
    <w:rsid w:val="000A784A"/>
    <w:rsid w:val="00274E9C"/>
    <w:rsid w:val="00313FF7"/>
    <w:rsid w:val="00327A9E"/>
    <w:rsid w:val="00337185"/>
    <w:rsid w:val="003B0CB8"/>
    <w:rsid w:val="003B35B5"/>
    <w:rsid w:val="00483F06"/>
    <w:rsid w:val="004F7E79"/>
    <w:rsid w:val="005D77B8"/>
    <w:rsid w:val="005F4411"/>
    <w:rsid w:val="006F1FF1"/>
    <w:rsid w:val="00764693"/>
    <w:rsid w:val="008F1CD8"/>
    <w:rsid w:val="008F4C41"/>
    <w:rsid w:val="009170B8"/>
    <w:rsid w:val="009534D7"/>
    <w:rsid w:val="009A4198"/>
    <w:rsid w:val="00A31769"/>
    <w:rsid w:val="00B437EC"/>
    <w:rsid w:val="00B6512A"/>
    <w:rsid w:val="00BF6E12"/>
    <w:rsid w:val="00C40E19"/>
    <w:rsid w:val="00C4696A"/>
    <w:rsid w:val="00C96382"/>
    <w:rsid w:val="00CB4CC9"/>
    <w:rsid w:val="00D67690"/>
    <w:rsid w:val="00E37C6D"/>
    <w:rsid w:val="00F5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C8C9B9-1548-4216-B127-CC311276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-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1753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">
    <w:name w:val="ConsPlusNormal Знак"/>
    <w:link w:val="ConsPlusNormal"/>
    <w:uiPriority w:val="99"/>
    <w:qFormat/>
    <w:locked/>
    <w:rsid w:val="003465BD"/>
    <w:rPr>
      <w:rFonts w:ascii="Arial" w:eastAsia="Calibri" w:hAnsi="Arial" w:cs="Arial"/>
    </w:rPr>
  </w:style>
  <w:style w:type="character" w:customStyle="1" w:styleId="a3">
    <w:name w:val="Текст сноски Знак"/>
    <w:basedOn w:val="a0"/>
    <w:qFormat/>
    <w:rsid w:val="00F40970"/>
    <w:rPr>
      <w:sz w:val="20"/>
      <w:szCs w:val="20"/>
    </w:rPr>
  </w:style>
  <w:style w:type="character" w:customStyle="1" w:styleId="a4">
    <w:name w:val="Привязка сноски"/>
    <w:rsid w:val="00337185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F40970"/>
    <w:rPr>
      <w:vertAlign w:val="superscript"/>
    </w:rPr>
  </w:style>
  <w:style w:type="character" w:customStyle="1" w:styleId="-">
    <w:name w:val="Интернет-ссылка"/>
    <w:uiPriority w:val="99"/>
    <w:unhideWhenUsed/>
    <w:rsid w:val="00EF6C2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9B5738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9B5738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9B5738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9B5738"/>
    <w:rPr>
      <w:rFonts w:ascii="Tahoma" w:hAnsi="Tahoma" w:cs="Tahoma"/>
      <w:sz w:val="16"/>
      <w:szCs w:val="16"/>
    </w:rPr>
  </w:style>
  <w:style w:type="character" w:customStyle="1" w:styleId="2-">
    <w:name w:val="Рег. Заголовок 2-го уровня регламента Знак"/>
    <w:basedOn w:val="ConsPlusNormal"/>
    <w:link w:val="21"/>
    <w:qFormat/>
    <w:rsid w:val="004C62AA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9">
    <w:name w:val="Верхний колонтитул Знак"/>
    <w:basedOn w:val="a0"/>
    <w:uiPriority w:val="99"/>
    <w:qFormat/>
    <w:rsid w:val="0032161C"/>
  </w:style>
  <w:style w:type="character" w:customStyle="1" w:styleId="aa">
    <w:name w:val="Нижний колонтитул Знак"/>
    <w:basedOn w:val="a0"/>
    <w:uiPriority w:val="99"/>
    <w:qFormat/>
    <w:rsid w:val="0032161C"/>
  </w:style>
  <w:style w:type="character" w:customStyle="1" w:styleId="ab">
    <w:name w:val="Без интервала Знак"/>
    <w:basedOn w:val="a0"/>
    <w:qFormat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0">
    <w:name w:val="АР Прил1 Знак"/>
    <w:basedOn w:val="ab"/>
    <w:link w:val="12"/>
    <w:qFormat/>
    <w:rsid w:val="00EE7C62"/>
    <w:rPr>
      <w:rFonts w:ascii="Times New Roman" w:eastAsia="Calibri" w:hAnsi="Times New Roman" w:cs="Times New Roman"/>
      <w:b/>
      <w:bCs/>
      <w:iCs/>
      <w:sz w:val="28"/>
      <w:szCs w:val="28"/>
    </w:rPr>
  </w:style>
  <w:style w:type="character" w:customStyle="1" w:styleId="ac">
    <w:name w:val="обычный приложения Знак"/>
    <w:basedOn w:val="a0"/>
    <w:qFormat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">
    <w:name w:val="АР Прил 2 Знак"/>
    <w:basedOn w:val="ac"/>
    <w:link w:val="2"/>
    <w:qFormat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">
    <w:name w:val="Заголовок 1 Знак"/>
    <w:basedOn w:val="a0"/>
    <w:link w:val="11"/>
    <w:uiPriority w:val="9"/>
    <w:qFormat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">
    <w:name w:val="Заголовок 5 Знак"/>
    <w:basedOn w:val="a0"/>
    <w:link w:val="51"/>
    <w:qFormat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TML">
    <w:name w:val="Стандартный HTML Знак"/>
    <w:basedOn w:val="a0"/>
    <w:link w:val="HTML"/>
    <w:uiPriority w:val="99"/>
    <w:qFormat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2"/>
    <w:uiPriority w:val="9"/>
    <w:semiHidden/>
    <w:qFormat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1753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d">
    <w:name w:val="Основной текст Знак"/>
    <w:basedOn w:val="a0"/>
    <w:qFormat/>
    <w:rsid w:val="00F86E0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Ссылка указателя"/>
    <w:qFormat/>
    <w:rsid w:val="00337185"/>
  </w:style>
  <w:style w:type="character" w:styleId="af">
    <w:name w:val="page number"/>
    <w:basedOn w:val="a0"/>
    <w:qFormat/>
    <w:rsid w:val="00337185"/>
  </w:style>
  <w:style w:type="character" w:styleId="af0">
    <w:name w:val="Emphasis"/>
    <w:basedOn w:val="a0"/>
    <w:qFormat/>
    <w:rsid w:val="00337185"/>
    <w:rPr>
      <w:i/>
      <w:iCs/>
    </w:rPr>
  </w:style>
  <w:style w:type="paragraph" w:customStyle="1" w:styleId="af1">
    <w:name w:val="Заголовок"/>
    <w:basedOn w:val="a"/>
    <w:next w:val="af2"/>
    <w:qFormat/>
    <w:rsid w:val="003371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rsid w:val="00F86E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"/>
    <w:basedOn w:val="af2"/>
    <w:rsid w:val="00337185"/>
    <w:rPr>
      <w:rFonts w:cs="Mangal"/>
    </w:rPr>
  </w:style>
  <w:style w:type="paragraph" w:customStyle="1" w:styleId="13">
    <w:name w:val="Название объекта1"/>
    <w:basedOn w:val="a"/>
    <w:qFormat/>
    <w:rsid w:val="003371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rsid w:val="00337185"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3465BD"/>
    <w:rPr>
      <w:rFonts w:ascii="Arial" w:hAnsi="Arial" w:cs="Arial"/>
    </w:rPr>
  </w:style>
  <w:style w:type="paragraph" w:customStyle="1" w:styleId="14">
    <w:name w:val="Текст сноски1"/>
    <w:basedOn w:val="a"/>
    <w:unhideWhenUsed/>
    <w:qFormat/>
    <w:rsid w:val="00F40970"/>
    <w:pPr>
      <w:spacing w:after="0" w:line="240" w:lineRule="auto"/>
    </w:pPr>
    <w:rPr>
      <w:sz w:val="20"/>
      <w:szCs w:val="20"/>
    </w:rPr>
  </w:style>
  <w:style w:type="paragraph" w:styleId="af5">
    <w:name w:val="List Paragraph"/>
    <w:basedOn w:val="a"/>
    <w:uiPriority w:val="34"/>
    <w:qFormat/>
    <w:rsid w:val="009C0034"/>
    <w:pPr>
      <w:ind w:left="720"/>
      <w:contextualSpacing/>
    </w:pPr>
  </w:style>
  <w:style w:type="paragraph" w:styleId="af6">
    <w:name w:val="annotation text"/>
    <w:basedOn w:val="a"/>
    <w:uiPriority w:val="99"/>
    <w:semiHidden/>
    <w:unhideWhenUsed/>
    <w:qFormat/>
    <w:rsid w:val="009B5738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9B5738"/>
    <w:rPr>
      <w:b/>
      <w:bCs/>
    </w:rPr>
  </w:style>
  <w:style w:type="paragraph" w:styleId="af8">
    <w:name w:val="Balloon Text"/>
    <w:basedOn w:val="a"/>
    <w:uiPriority w:val="99"/>
    <w:semiHidden/>
    <w:unhideWhenUsed/>
    <w:qFormat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tabs>
        <w:tab w:val="num" w:pos="0"/>
      </w:tabs>
      <w:spacing w:after="0"/>
      <w:ind w:left="1637" w:hanging="36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360E31"/>
    <w:pPr>
      <w:tabs>
        <w:tab w:val="num" w:pos="0"/>
      </w:tabs>
      <w:spacing w:line="276" w:lineRule="auto"/>
      <w:ind w:left="1637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СТИЛЬ АР 2 подраздел"/>
    <w:basedOn w:val="a"/>
    <w:qFormat/>
    <w:rsid w:val="00360E31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2">
    <w:name w:val="Рег. Списки 1)"/>
    <w:basedOn w:val="a"/>
    <w:link w:val="10"/>
    <w:qFormat/>
    <w:rsid w:val="00AC0A6A"/>
    <w:pPr>
      <w:tabs>
        <w:tab w:val="num" w:pos="0"/>
      </w:tabs>
      <w:spacing w:after="0"/>
      <w:ind w:left="1068" w:hanging="36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0">
    <w:name w:val="Рег. Заголовок 2-го уровня регламента"/>
    <w:basedOn w:val="ConsPlusNormal0"/>
    <w:autoRedefine/>
    <w:qFormat/>
    <w:rsid w:val="004C62AA"/>
    <w:pPr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9">
    <w:name w:val="Верхний и нижний колонтитулы"/>
    <w:basedOn w:val="a"/>
    <w:qFormat/>
    <w:rsid w:val="00337185"/>
  </w:style>
  <w:style w:type="paragraph" w:customStyle="1" w:styleId="15">
    <w:name w:val="Верхний колонтитул1"/>
    <w:basedOn w:val="a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a">
    <w:name w:val="обычный приложения"/>
    <w:basedOn w:val="a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b">
    <w:name w:val="No Spacing"/>
    <w:basedOn w:val="11"/>
    <w:next w:val="2-0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7">
    <w:name w:val="АР Прил1"/>
    <w:basedOn w:val="afb"/>
    <w:link w:val="17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a"/>
    <w:link w:val="20"/>
    <w:qFormat/>
    <w:rsid w:val="00EE7C62"/>
  </w:style>
  <w:style w:type="paragraph" w:styleId="afc">
    <w:name w:val="Revision"/>
    <w:uiPriority w:val="99"/>
    <w:semiHidden/>
    <w:qFormat/>
    <w:rsid w:val="00772A12"/>
  </w:style>
  <w:style w:type="paragraph" w:customStyle="1" w:styleId="18">
    <w:name w:val="Цитата1"/>
    <w:basedOn w:val="a"/>
    <w:qFormat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d">
    <w:name w:val="Рег. Обычный с отступом"/>
    <w:basedOn w:val="a"/>
    <w:qFormat/>
    <w:rsid w:val="00BB7B56"/>
    <w:pPr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0">
    <w:name w:val="HTML Preformatted"/>
    <w:basedOn w:val="a"/>
    <w:uiPriority w:val="99"/>
    <w:qFormat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e">
    <w:name w:val="TOC Heading"/>
    <w:basedOn w:val="11"/>
    <w:next w:val="a"/>
    <w:uiPriority w:val="39"/>
    <w:unhideWhenUsed/>
    <w:qFormat/>
    <w:rsid w:val="00C4709B"/>
    <w:rPr>
      <w:lang w:eastAsia="ru-RU"/>
    </w:rPr>
  </w:style>
  <w:style w:type="paragraph" w:customStyle="1" w:styleId="210">
    <w:name w:val="Оглавление 21"/>
    <w:basedOn w:val="a"/>
    <w:next w:val="a"/>
    <w:autoRedefine/>
    <w:uiPriority w:val="39"/>
    <w:unhideWhenUsed/>
    <w:qFormat/>
    <w:rsid w:val="0024349A"/>
    <w:pPr>
      <w:tabs>
        <w:tab w:val="right" w:leader="dot" w:pos="10205"/>
      </w:tabs>
      <w:spacing w:after="100"/>
      <w:ind w:left="220"/>
      <w:jc w:val="both"/>
    </w:pPr>
    <w:rPr>
      <w:rFonts w:eastAsiaTheme="minorEastAsia"/>
      <w:lang w:eastAsia="ru-RU"/>
    </w:rPr>
  </w:style>
  <w:style w:type="paragraph" w:customStyle="1" w:styleId="112">
    <w:name w:val="Оглавление 11"/>
    <w:basedOn w:val="a"/>
    <w:next w:val="a"/>
    <w:autoRedefine/>
    <w:uiPriority w:val="39"/>
    <w:unhideWhenUsed/>
    <w:qFormat/>
    <w:rsid w:val="0024349A"/>
    <w:pPr>
      <w:tabs>
        <w:tab w:val="right" w:leader="dot" w:pos="10205"/>
      </w:tabs>
      <w:spacing w:after="100"/>
    </w:pPr>
    <w:rPr>
      <w:rFonts w:eastAsiaTheme="minorEastAsia"/>
      <w:lang w:eastAsia="ru-RU"/>
    </w:rPr>
  </w:style>
  <w:style w:type="paragraph" w:customStyle="1" w:styleId="310">
    <w:name w:val="Оглавление 31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paragraph" w:customStyle="1" w:styleId="Standard">
    <w:name w:val="Standard"/>
    <w:qFormat/>
    <w:rsid w:val="00791E49"/>
    <w:pPr>
      <w:spacing w:after="160" w:line="259" w:lineRule="auto"/>
      <w:textAlignment w:val="baseline"/>
    </w:pPr>
    <w:rPr>
      <w:rFonts w:eastAsia="SimSun" w:cs="Calibri"/>
      <w:kern w:val="2"/>
    </w:rPr>
  </w:style>
  <w:style w:type="paragraph" w:customStyle="1" w:styleId="ConsPlusNonformat">
    <w:name w:val="ConsPlusNonformat"/>
    <w:uiPriority w:val="99"/>
    <w:qFormat/>
    <w:rsid w:val="00270D81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f">
    <w:name w:val="Table Grid"/>
    <w:basedOn w:val="a1"/>
    <w:uiPriority w:val="59"/>
    <w:rsid w:val="002D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5A3385"/>
    <w:rPr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a">
    <w:name w:val="toc 1"/>
    <w:basedOn w:val="a"/>
    <w:next w:val="a"/>
    <w:autoRedefine/>
    <w:uiPriority w:val="39"/>
    <w:unhideWhenUsed/>
    <w:qFormat/>
    <w:rsid w:val="00D67690"/>
    <w:pPr>
      <w:tabs>
        <w:tab w:val="right" w:leader="dot" w:pos="10195"/>
      </w:tabs>
      <w:spacing w:after="0" w:line="240" w:lineRule="auto"/>
    </w:pPr>
    <w:rPr>
      <w:noProof/>
    </w:rPr>
  </w:style>
  <w:style w:type="paragraph" w:styleId="24">
    <w:name w:val="toc 2"/>
    <w:basedOn w:val="a"/>
    <w:next w:val="a"/>
    <w:autoRedefine/>
    <w:uiPriority w:val="39"/>
    <w:unhideWhenUsed/>
    <w:qFormat/>
    <w:rsid w:val="00D67690"/>
    <w:pPr>
      <w:tabs>
        <w:tab w:val="right" w:leader="dot" w:pos="10195"/>
      </w:tabs>
      <w:spacing w:after="100"/>
      <w:ind w:left="221"/>
    </w:pPr>
  </w:style>
  <w:style w:type="character" w:styleId="aff0">
    <w:name w:val="Hyperlink"/>
    <w:basedOn w:val="a0"/>
    <w:uiPriority w:val="99"/>
    <w:unhideWhenUsed/>
    <w:rsid w:val="00D67690"/>
    <w:rPr>
      <w:color w:val="0000FF" w:themeColor="hyperlink"/>
      <w:u w:val="single"/>
    </w:rPr>
  </w:style>
  <w:style w:type="paragraph" w:styleId="aff1">
    <w:name w:val="header"/>
    <w:basedOn w:val="a"/>
    <w:link w:val="1b"/>
    <w:uiPriority w:val="99"/>
    <w:semiHidden/>
    <w:unhideWhenUsed/>
    <w:rsid w:val="008F1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Верхний колонтитул Знак1"/>
    <w:basedOn w:val="a0"/>
    <w:link w:val="aff1"/>
    <w:uiPriority w:val="99"/>
    <w:semiHidden/>
    <w:rsid w:val="008F1CD8"/>
  </w:style>
  <w:style w:type="paragraph" w:styleId="aff2">
    <w:name w:val="footer"/>
    <w:basedOn w:val="a"/>
    <w:link w:val="1c"/>
    <w:uiPriority w:val="99"/>
    <w:unhideWhenUsed/>
    <w:rsid w:val="008F1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Нижний колонтитул Знак1"/>
    <w:basedOn w:val="a0"/>
    <w:link w:val="aff2"/>
    <w:uiPriority w:val="99"/>
    <w:semiHidden/>
    <w:rsid w:val="008F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fryazino@mosreg.ru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fryazin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33DE-21BE-402A-B30D-5736768A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51</Pages>
  <Words>13906</Words>
  <Characters>79268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Лобанова</dc:creator>
  <dc:description/>
  <cp:lastModifiedBy>Борисова</cp:lastModifiedBy>
  <cp:revision>21</cp:revision>
  <cp:lastPrinted>2022-07-18T14:06:00Z</cp:lastPrinted>
  <dcterms:created xsi:type="dcterms:W3CDTF">2022-07-07T08:05:00Z</dcterms:created>
  <dcterms:modified xsi:type="dcterms:W3CDTF">2022-09-21T12:28:00Z</dcterms:modified>
  <dc:language>ru-RU</dc:language>
</cp:coreProperties>
</file>